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370265" w14:textId="77777777" w:rsidR="00A777FC" w:rsidRPr="00810D25" w:rsidRDefault="00A777FC" w:rsidP="00A777FC">
      <w:pPr>
        <w:pStyle w:val="Titel"/>
        <w:pBdr>
          <w:top w:val="single" w:sz="24" w:space="1" w:color="FFD700"/>
        </w:pBdr>
        <w:rPr>
          <w:sz w:val="16"/>
          <w:szCs w:val="16"/>
        </w:rPr>
      </w:pPr>
      <w:bookmarkStart w:id="0" w:name="_Hlk88812397"/>
      <w:bookmarkStart w:id="1" w:name="_Hlk83736139"/>
      <w:bookmarkStart w:id="2" w:name="_Hlk89164905"/>
      <w:bookmarkStart w:id="3" w:name="_Hlk77776859"/>
      <w:bookmarkEnd w:id="0"/>
    </w:p>
    <w:p w14:paraId="4B5C4A60" w14:textId="77777777" w:rsidR="004E2E69" w:rsidRPr="0067010D" w:rsidRDefault="00A777FC" w:rsidP="00A777FC">
      <w:pPr>
        <w:pStyle w:val="Ondertitel"/>
        <w:spacing w:line="240" w:lineRule="auto"/>
        <w:jc w:val="center"/>
        <w:rPr>
          <w:rFonts w:eastAsiaTheme="majorEastAsia" w:cstheme="majorBidi"/>
          <w:color w:val="auto"/>
          <w:spacing w:val="-10"/>
          <w:kern w:val="28"/>
          <w:sz w:val="56"/>
          <w:szCs w:val="56"/>
          <w:lang w:val="en-US"/>
        </w:rPr>
      </w:pPr>
      <w:r w:rsidRPr="0067010D">
        <w:rPr>
          <w:rFonts w:eastAsiaTheme="majorEastAsia" w:cstheme="majorBidi"/>
          <w:color w:val="auto"/>
          <w:spacing w:val="-10"/>
          <w:kern w:val="28"/>
          <w:sz w:val="56"/>
          <w:szCs w:val="56"/>
          <w:lang w:val="en-US"/>
        </w:rPr>
        <w:t xml:space="preserve">Beschrijving </w:t>
      </w:r>
      <w:r w:rsidR="00FF3084" w:rsidRPr="0067010D">
        <w:rPr>
          <w:rFonts w:eastAsiaTheme="majorEastAsia" w:cstheme="majorBidi"/>
          <w:color w:val="auto"/>
          <w:spacing w:val="-10"/>
          <w:kern w:val="28"/>
          <w:sz w:val="56"/>
          <w:szCs w:val="56"/>
          <w:lang w:val="en-US"/>
        </w:rPr>
        <w:t xml:space="preserve">slowtrack </w:t>
      </w:r>
      <w:r w:rsidRPr="0067010D">
        <w:rPr>
          <w:rFonts w:eastAsiaTheme="majorEastAsia" w:cstheme="majorBidi"/>
          <w:color w:val="auto"/>
          <w:spacing w:val="-10"/>
          <w:kern w:val="28"/>
          <w:sz w:val="56"/>
          <w:szCs w:val="56"/>
          <w:lang w:val="en-US"/>
        </w:rPr>
        <w:t>release</w:t>
      </w:r>
    </w:p>
    <w:p w14:paraId="4C638B12" w14:textId="08A3F780" w:rsidR="00A777FC" w:rsidRPr="0067010D" w:rsidRDefault="00A777FC" w:rsidP="00A777FC">
      <w:pPr>
        <w:pStyle w:val="Ondertitel"/>
        <w:spacing w:line="240" w:lineRule="auto"/>
        <w:jc w:val="center"/>
        <w:rPr>
          <w:rFonts w:eastAsiaTheme="majorEastAsia" w:cstheme="majorBidi"/>
          <w:color w:val="auto"/>
          <w:spacing w:val="-10"/>
          <w:kern w:val="28"/>
          <w:sz w:val="56"/>
          <w:szCs w:val="56"/>
          <w:lang w:val="en-US"/>
        </w:rPr>
      </w:pPr>
      <w:r w:rsidRPr="0067010D">
        <w:rPr>
          <w:rFonts w:eastAsiaTheme="majorEastAsia" w:cstheme="majorBidi"/>
          <w:color w:val="auto"/>
          <w:spacing w:val="-10"/>
          <w:kern w:val="28"/>
          <w:sz w:val="56"/>
          <w:szCs w:val="56"/>
          <w:lang w:val="en-US"/>
        </w:rPr>
        <w:t>‘</w:t>
      </w:r>
      <w:r w:rsidR="00B00DDD" w:rsidRPr="0067010D">
        <w:rPr>
          <w:rFonts w:eastAsiaTheme="majorEastAsia" w:cstheme="majorBidi"/>
          <w:color w:val="auto"/>
          <w:spacing w:val="-10"/>
          <w:kern w:val="28"/>
          <w:sz w:val="56"/>
          <w:szCs w:val="56"/>
          <w:lang w:val="en-US"/>
        </w:rPr>
        <w:t>iron</w:t>
      </w:r>
      <w:r w:rsidRPr="0067010D">
        <w:rPr>
          <w:rFonts w:eastAsiaTheme="majorEastAsia" w:cstheme="majorBidi"/>
          <w:color w:val="auto"/>
          <w:spacing w:val="-10"/>
          <w:kern w:val="28"/>
          <w:sz w:val="56"/>
          <w:szCs w:val="56"/>
          <w:lang w:val="en-US"/>
        </w:rPr>
        <w:t>’</w:t>
      </w:r>
    </w:p>
    <w:p w14:paraId="21DB1C17" w14:textId="069BFC6E" w:rsidR="00A777FC" w:rsidRPr="0067010D" w:rsidRDefault="0067010D" w:rsidP="00A777FC">
      <w:pPr>
        <w:pStyle w:val="Ondertitel"/>
        <w:spacing w:line="240" w:lineRule="auto"/>
        <w:jc w:val="center"/>
        <w:rPr>
          <w:rFonts w:eastAsiaTheme="majorEastAsia" w:cstheme="majorBidi"/>
          <w:color w:val="auto"/>
          <w:spacing w:val="-10"/>
          <w:kern w:val="28"/>
          <w:sz w:val="56"/>
          <w:szCs w:val="56"/>
          <w:lang w:val="en-US"/>
        </w:rPr>
      </w:pPr>
      <w:r w:rsidRPr="00A26A32">
        <w:rPr>
          <w:rFonts w:eastAsiaTheme="majorEastAsia" w:cstheme="majorBidi"/>
          <w:color w:val="auto"/>
          <w:spacing w:val="-10"/>
          <w:kern w:val="28"/>
          <w:sz w:val="56"/>
          <w:szCs w:val="56"/>
          <w:lang w:val="en-US"/>
        </w:rPr>
        <w:t>Xpert Suite for Health &amp; Well-Being</w:t>
      </w:r>
    </w:p>
    <w:p w14:paraId="6DD15D11" w14:textId="77777777" w:rsidR="00A777FC" w:rsidRPr="009F793F" w:rsidRDefault="00A777FC" w:rsidP="00A777FC">
      <w:pPr>
        <w:rPr>
          <w:lang w:val="en-US"/>
        </w:rPr>
      </w:pPr>
    </w:p>
    <w:p w14:paraId="13EC56A8" w14:textId="77777777" w:rsidR="00A777FC" w:rsidRPr="009F793F" w:rsidRDefault="00A777FC" w:rsidP="00A777FC">
      <w:pPr>
        <w:jc w:val="right"/>
        <w:rPr>
          <w:lang w:val="en-US"/>
        </w:rPr>
      </w:pPr>
    </w:p>
    <w:tbl>
      <w:tblPr>
        <w:tblpPr w:leftFromText="141" w:rightFromText="141" w:vertAnchor="text" w:tblpXSpec="center" w:tblpY="1"/>
        <w:tblOverlap w:val="never"/>
        <w:tblW w:w="0" w:type="auto"/>
        <w:tblCellMar>
          <w:top w:w="57" w:type="dxa"/>
          <w:left w:w="0" w:type="dxa"/>
          <w:bottom w:w="57" w:type="dxa"/>
          <w:right w:w="142" w:type="dxa"/>
        </w:tblCellMar>
        <w:tblLook w:val="04A0" w:firstRow="1" w:lastRow="0" w:firstColumn="1" w:lastColumn="0" w:noHBand="0" w:noVBand="1"/>
      </w:tblPr>
      <w:tblGrid>
        <w:gridCol w:w="1049"/>
        <w:gridCol w:w="1530"/>
        <w:gridCol w:w="162"/>
      </w:tblGrid>
      <w:tr w:rsidR="00A777FC" w:rsidRPr="00810D25" w14:paraId="5FF416E7" w14:textId="77777777">
        <w:trPr>
          <w:trHeight w:val="20"/>
        </w:trPr>
        <w:tc>
          <w:tcPr>
            <w:tcW w:w="0" w:type="auto"/>
            <w:vAlign w:val="center"/>
          </w:tcPr>
          <w:p w14:paraId="6CC519B6" w14:textId="77777777" w:rsidR="00A777FC" w:rsidRPr="00B00DDD" w:rsidRDefault="00A777FC">
            <w:pPr>
              <w:pStyle w:val="Subject"/>
              <w:jc w:val="right"/>
              <w:rPr>
                <w:rFonts w:ascii="FuturaBT Light" w:hAnsi="FuturaBT Light"/>
                <w:sz w:val="18"/>
                <w:szCs w:val="18"/>
              </w:rPr>
            </w:pPr>
            <w:r w:rsidRPr="00B00DDD">
              <w:rPr>
                <w:rFonts w:ascii="FuturaBT Light" w:hAnsi="FuturaBT Light"/>
                <w:sz w:val="18"/>
                <w:szCs w:val="18"/>
              </w:rPr>
              <w:t>Datum</w:t>
            </w:r>
          </w:p>
        </w:tc>
        <w:tc>
          <w:tcPr>
            <w:tcW w:w="0" w:type="auto"/>
            <w:vAlign w:val="center"/>
          </w:tcPr>
          <w:p w14:paraId="60783B2C" w14:textId="5EEC7BFA" w:rsidR="00A777FC" w:rsidRPr="00B00DDD" w:rsidRDefault="00B00DDD">
            <w:r w:rsidRPr="00B00DDD">
              <w:t>11 januari 2024</w:t>
            </w:r>
          </w:p>
        </w:tc>
        <w:tc>
          <w:tcPr>
            <w:tcW w:w="162" w:type="dxa"/>
            <w:vAlign w:val="center"/>
          </w:tcPr>
          <w:p w14:paraId="7F830217" w14:textId="77777777" w:rsidR="00A777FC" w:rsidRPr="00810D25" w:rsidRDefault="00A777FC"/>
        </w:tc>
      </w:tr>
      <w:tr w:rsidR="00A777FC" w:rsidRPr="00810D25" w14:paraId="00FFB74A" w14:textId="77777777">
        <w:trPr>
          <w:trHeight w:val="20"/>
        </w:trPr>
        <w:tc>
          <w:tcPr>
            <w:tcW w:w="0" w:type="auto"/>
            <w:vAlign w:val="center"/>
          </w:tcPr>
          <w:p w14:paraId="321F8126" w14:textId="77777777" w:rsidR="00A777FC" w:rsidRPr="003E6629" w:rsidRDefault="00A777FC">
            <w:pPr>
              <w:pStyle w:val="Subject"/>
              <w:jc w:val="right"/>
              <w:rPr>
                <w:rFonts w:ascii="FuturaBT Light" w:hAnsi="FuturaBT Light"/>
                <w:sz w:val="18"/>
                <w:szCs w:val="18"/>
              </w:rPr>
            </w:pPr>
            <w:r w:rsidRPr="003E6629">
              <w:rPr>
                <w:rFonts w:ascii="FuturaBT Light" w:hAnsi="FuturaBT Light"/>
                <w:sz w:val="18"/>
                <w:szCs w:val="18"/>
              </w:rPr>
              <w:t>Classificatie</w:t>
            </w:r>
          </w:p>
        </w:tc>
        <w:sdt>
          <w:sdtPr>
            <w:alias w:val="Classificatie"/>
            <w:tag w:val="Classificatie"/>
            <w:id w:val="-1420249393"/>
            <w:placeholder>
              <w:docPart w:val="A657F47B6E694D62985BB8F29BFF781B"/>
            </w:placeholder>
            <w:dropDownList>
              <w:listItem w:value="Maak een keuze"/>
              <w:listItem w:displayText="Openbaar" w:value="Openbaar"/>
              <w:listItem w:displayText="Gevoelig" w:value="Gevoelig"/>
              <w:listItem w:displayText="Vertrouwelijk" w:value="Vertrouwelijk"/>
              <w:listItem w:displayText="Strik vertouwelijk" w:value="Strik vertouwelijk"/>
            </w:dropDownList>
          </w:sdtPr>
          <w:sdtEndPr/>
          <w:sdtContent>
            <w:tc>
              <w:tcPr>
                <w:tcW w:w="0" w:type="auto"/>
                <w:vAlign w:val="center"/>
              </w:tcPr>
              <w:p w14:paraId="7DAA517D" w14:textId="77777777" w:rsidR="00A777FC" w:rsidRPr="00810D25" w:rsidRDefault="00A777FC">
                <w:r>
                  <w:t>Openbaar</w:t>
                </w:r>
              </w:p>
            </w:tc>
          </w:sdtContent>
        </w:sdt>
        <w:tc>
          <w:tcPr>
            <w:tcW w:w="162" w:type="dxa"/>
            <w:vAlign w:val="center"/>
          </w:tcPr>
          <w:p w14:paraId="0A051B94" w14:textId="77777777" w:rsidR="00A777FC" w:rsidRPr="00810D25" w:rsidRDefault="00A777FC"/>
        </w:tc>
      </w:tr>
    </w:tbl>
    <w:p w14:paraId="6D274009" w14:textId="77777777" w:rsidR="00A777FC" w:rsidRPr="00810D25" w:rsidRDefault="00A777FC" w:rsidP="00A777FC">
      <w:pPr>
        <w:rPr>
          <w:sz w:val="16"/>
          <w:szCs w:val="16"/>
        </w:rPr>
      </w:pPr>
    </w:p>
    <w:p w14:paraId="15D09548" w14:textId="77777777" w:rsidR="00A777FC" w:rsidRPr="00810D25" w:rsidRDefault="00A777FC" w:rsidP="00A777FC">
      <w:pPr>
        <w:rPr>
          <w:sz w:val="16"/>
          <w:szCs w:val="16"/>
        </w:rPr>
      </w:pPr>
    </w:p>
    <w:p w14:paraId="7DFB9B7B" w14:textId="77777777" w:rsidR="00A777FC" w:rsidRPr="00810D25" w:rsidRDefault="00A777FC" w:rsidP="00A777FC">
      <w:pPr>
        <w:tabs>
          <w:tab w:val="left" w:pos="4664"/>
        </w:tabs>
        <w:rPr>
          <w:sz w:val="16"/>
          <w:szCs w:val="16"/>
        </w:rPr>
      </w:pPr>
      <w:r w:rsidRPr="00810D25">
        <w:rPr>
          <w:sz w:val="16"/>
          <w:szCs w:val="16"/>
        </w:rPr>
        <w:tab/>
      </w:r>
      <w:r w:rsidRPr="00810D25">
        <w:rPr>
          <w:sz w:val="16"/>
          <w:szCs w:val="16"/>
        </w:rPr>
        <w:br w:type="textWrapping" w:clear="all"/>
      </w:r>
    </w:p>
    <w:p w14:paraId="3888C3F5" w14:textId="77777777" w:rsidR="00A777FC" w:rsidRPr="00810D25" w:rsidRDefault="00A777FC" w:rsidP="00A777FC">
      <w:pPr>
        <w:rPr>
          <w:sz w:val="16"/>
          <w:szCs w:val="16"/>
        </w:rPr>
      </w:pPr>
      <w:r w:rsidRPr="00810D25">
        <w:rPr>
          <w:sz w:val="16"/>
          <w:szCs w:val="16"/>
        </w:rPr>
        <w:br w:type="page"/>
      </w:r>
    </w:p>
    <w:p w14:paraId="71D254A9" w14:textId="77777777" w:rsidR="00A777FC" w:rsidRPr="00955EA6" w:rsidRDefault="00A777FC" w:rsidP="00A777FC">
      <w:pPr>
        <w:pStyle w:val="Inhoudsopgavetitel"/>
      </w:pPr>
      <w:r w:rsidRPr="00955EA6">
        <w:lastRenderedPageBreak/>
        <w:t>inhoudsopgave</w:t>
      </w:r>
    </w:p>
    <w:p w14:paraId="2D06BC40" w14:textId="77777777" w:rsidR="00A777FC" w:rsidRDefault="00A777FC" w:rsidP="00A777FC"/>
    <w:bookmarkStart w:id="4" w:name="_Hlk72919371"/>
    <w:bookmarkStart w:id="5" w:name="_Hlk67408520"/>
    <w:p w14:paraId="43802394" w14:textId="71012EF6" w:rsidR="00882A9E" w:rsidRDefault="00A777FC">
      <w:pPr>
        <w:pStyle w:val="Inhopg1"/>
        <w:rPr>
          <w:rFonts w:asciiTheme="minorHAnsi" w:eastAsiaTheme="minorEastAsia" w:hAnsiTheme="minorHAnsi" w:cstheme="minorBidi"/>
          <w:bCs w:val="0"/>
          <w:caps w:val="0"/>
          <w:kern w:val="2"/>
          <w:sz w:val="22"/>
          <w:szCs w:val="22"/>
          <w:lang w:eastAsia="nl-NL"/>
          <w14:ligatures w14:val="standardContextual"/>
        </w:rPr>
      </w:pPr>
      <w:r>
        <w:rPr>
          <w:bCs w:val="0"/>
          <w:caps w:val="0"/>
        </w:rPr>
        <w:fldChar w:fldCharType="begin"/>
      </w:r>
      <w:r>
        <w:rPr>
          <w:bCs w:val="0"/>
          <w:caps w:val="0"/>
        </w:rPr>
        <w:instrText xml:space="preserve"> TOC \o "1-4" \h \z \u </w:instrText>
      </w:r>
      <w:r>
        <w:rPr>
          <w:bCs w:val="0"/>
          <w:caps w:val="0"/>
        </w:rPr>
        <w:fldChar w:fldCharType="separate"/>
      </w:r>
      <w:hyperlink w:anchor="_Toc155099452" w:history="1">
        <w:r w:rsidR="00882A9E" w:rsidRPr="001A1978">
          <w:rPr>
            <w:rStyle w:val="Hyperlink"/>
          </w:rPr>
          <w:t>Kort overzicht</w:t>
        </w:r>
        <w:r w:rsidR="00882A9E">
          <w:rPr>
            <w:webHidden/>
          </w:rPr>
          <w:tab/>
        </w:r>
        <w:r w:rsidR="00882A9E">
          <w:rPr>
            <w:webHidden/>
          </w:rPr>
          <w:fldChar w:fldCharType="begin"/>
        </w:r>
        <w:r w:rsidR="00882A9E">
          <w:rPr>
            <w:webHidden/>
          </w:rPr>
          <w:instrText xml:space="preserve"> PAGEREF _Toc155099452 \h </w:instrText>
        </w:r>
        <w:r w:rsidR="00882A9E">
          <w:rPr>
            <w:webHidden/>
          </w:rPr>
        </w:r>
        <w:r w:rsidR="00882A9E">
          <w:rPr>
            <w:webHidden/>
          </w:rPr>
          <w:fldChar w:fldCharType="separate"/>
        </w:r>
        <w:r w:rsidR="00DA6883">
          <w:rPr>
            <w:webHidden/>
          </w:rPr>
          <w:t>4</w:t>
        </w:r>
        <w:r w:rsidR="00882A9E">
          <w:rPr>
            <w:webHidden/>
          </w:rPr>
          <w:fldChar w:fldCharType="end"/>
        </w:r>
      </w:hyperlink>
    </w:p>
    <w:p w14:paraId="25E1C965" w14:textId="49096502" w:rsidR="00882A9E" w:rsidRDefault="00882A9E">
      <w:pPr>
        <w:pStyle w:val="Inhopg1"/>
        <w:rPr>
          <w:rFonts w:asciiTheme="minorHAnsi" w:eastAsiaTheme="minorEastAsia" w:hAnsiTheme="minorHAnsi" w:cstheme="minorBidi"/>
          <w:bCs w:val="0"/>
          <w:caps w:val="0"/>
          <w:kern w:val="2"/>
          <w:sz w:val="22"/>
          <w:szCs w:val="22"/>
          <w:lang w:eastAsia="nl-NL"/>
          <w14:ligatures w14:val="standardContextual"/>
        </w:rPr>
      </w:pPr>
      <w:hyperlink w:anchor="_Toc155099453" w:history="1">
        <w:r w:rsidRPr="001A1978">
          <w:rPr>
            <w:rStyle w:val="Hyperlink"/>
          </w:rPr>
          <w:t>1</w:t>
        </w:r>
        <w:r>
          <w:rPr>
            <w:rFonts w:asciiTheme="minorHAnsi" w:eastAsiaTheme="minorEastAsia" w:hAnsiTheme="minorHAnsi" w:cstheme="minorBidi"/>
            <w:bCs w:val="0"/>
            <w:caps w:val="0"/>
            <w:kern w:val="2"/>
            <w:sz w:val="22"/>
            <w:szCs w:val="22"/>
            <w:lang w:eastAsia="nl-NL"/>
            <w14:ligatures w14:val="standardContextual"/>
          </w:rPr>
          <w:tab/>
        </w:r>
        <w:r w:rsidRPr="001A1978">
          <w:rPr>
            <w:rStyle w:val="Hyperlink"/>
          </w:rPr>
          <w:t>Algemeen</w:t>
        </w:r>
        <w:r>
          <w:rPr>
            <w:webHidden/>
          </w:rPr>
          <w:tab/>
        </w:r>
        <w:r>
          <w:rPr>
            <w:webHidden/>
          </w:rPr>
          <w:fldChar w:fldCharType="begin"/>
        </w:r>
        <w:r>
          <w:rPr>
            <w:webHidden/>
          </w:rPr>
          <w:instrText xml:space="preserve"> PAGEREF _Toc155099453 \h </w:instrText>
        </w:r>
        <w:r>
          <w:rPr>
            <w:webHidden/>
          </w:rPr>
        </w:r>
        <w:r>
          <w:rPr>
            <w:webHidden/>
          </w:rPr>
          <w:fldChar w:fldCharType="separate"/>
        </w:r>
        <w:r w:rsidR="00DA6883">
          <w:rPr>
            <w:webHidden/>
          </w:rPr>
          <w:t>8</w:t>
        </w:r>
        <w:r>
          <w:rPr>
            <w:webHidden/>
          </w:rPr>
          <w:fldChar w:fldCharType="end"/>
        </w:r>
      </w:hyperlink>
    </w:p>
    <w:p w14:paraId="61F7FF5B" w14:textId="079B0F0A" w:rsidR="00882A9E" w:rsidRDefault="00882A9E">
      <w:pPr>
        <w:pStyle w:val="Inhopg2"/>
        <w:rPr>
          <w:rFonts w:asciiTheme="minorHAnsi" w:eastAsiaTheme="minorEastAsia" w:hAnsiTheme="minorHAnsi" w:cstheme="minorBidi"/>
          <w:b w:val="0"/>
          <w:bCs w:val="0"/>
          <w:iCs w:val="0"/>
          <w:kern w:val="2"/>
          <w:sz w:val="22"/>
          <w:szCs w:val="22"/>
          <w14:scene3d>
            <w14:camera w14:prst="orthographicFront"/>
            <w14:lightRig w14:rig="threePt" w14:dir="t">
              <w14:rot w14:lat="0" w14:lon="0" w14:rev="0"/>
            </w14:lightRig>
          </w14:scene3d>
          <w14:ligatures w14:val="standardContextual"/>
        </w:rPr>
      </w:pPr>
      <w:hyperlink w:anchor="_Toc155099454" w:history="1">
        <w:r w:rsidRPr="001A1978">
          <w:rPr>
            <w:rStyle w:val="Hyperlink"/>
          </w:rPr>
          <w:t>1.1</w:t>
        </w:r>
        <w:r>
          <w:rPr>
            <w:rFonts w:asciiTheme="minorHAnsi" w:eastAsiaTheme="minorEastAsia" w:hAnsiTheme="minorHAnsi" w:cstheme="minorBidi"/>
            <w:b w:val="0"/>
            <w:bCs w:val="0"/>
            <w:iCs w:val="0"/>
            <w:kern w:val="2"/>
            <w:sz w:val="22"/>
            <w:szCs w:val="22"/>
            <w14:scene3d>
              <w14:camera w14:prst="orthographicFront"/>
              <w14:lightRig w14:rig="threePt" w14:dir="t">
                <w14:rot w14:lat="0" w14:lon="0" w14:rev="0"/>
              </w14:lightRig>
            </w14:scene3d>
            <w14:ligatures w14:val="standardContextual"/>
          </w:rPr>
          <w:tab/>
        </w:r>
        <w:r w:rsidRPr="001A1978">
          <w:rPr>
            <w:rStyle w:val="Hyperlink"/>
          </w:rPr>
          <w:t>Iron</w:t>
        </w:r>
        <w:r>
          <w:rPr>
            <w:webHidden/>
          </w:rPr>
          <w:tab/>
        </w:r>
        <w:r>
          <w:rPr>
            <w:webHidden/>
          </w:rPr>
          <w:fldChar w:fldCharType="begin"/>
        </w:r>
        <w:r>
          <w:rPr>
            <w:webHidden/>
          </w:rPr>
          <w:instrText xml:space="preserve"> PAGEREF _Toc155099454 \h </w:instrText>
        </w:r>
        <w:r>
          <w:rPr>
            <w:webHidden/>
          </w:rPr>
        </w:r>
        <w:r>
          <w:rPr>
            <w:webHidden/>
          </w:rPr>
          <w:fldChar w:fldCharType="separate"/>
        </w:r>
        <w:r w:rsidR="00DA6883">
          <w:rPr>
            <w:webHidden/>
          </w:rPr>
          <w:t>8</w:t>
        </w:r>
        <w:r>
          <w:rPr>
            <w:webHidden/>
          </w:rPr>
          <w:fldChar w:fldCharType="end"/>
        </w:r>
      </w:hyperlink>
    </w:p>
    <w:p w14:paraId="020C33D5" w14:textId="2D6C9F8E" w:rsidR="00882A9E" w:rsidRDefault="00882A9E">
      <w:pPr>
        <w:pStyle w:val="Inhopg1"/>
        <w:rPr>
          <w:rFonts w:asciiTheme="minorHAnsi" w:eastAsiaTheme="minorEastAsia" w:hAnsiTheme="minorHAnsi" w:cstheme="minorBidi"/>
          <w:bCs w:val="0"/>
          <w:caps w:val="0"/>
          <w:kern w:val="2"/>
          <w:sz w:val="22"/>
          <w:szCs w:val="22"/>
          <w:lang w:eastAsia="nl-NL"/>
          <w14:ligatures w14:val="standardContextual"/>
        </w:rPr>
      </w:pPr>
      <w:hyperlink w:anchor="_Toc155099455" w:history="1">
        <w:r w:rsidRPr="001A1978">
          <w:rPr>
            <w:rStyle w:val="Hyperlink"/>
          </w:rPr>
          <w:t>2</w:t>
        </w:r>
        <w:r>
          <w:rPr>
            <w:rFonts w:asciiTheme="minorHAnsi" w:eastAsiaTheme="minorEastAsia" w:hAnsiTheme="minorHAnsi" w:cstheme="minorBidi"/>
            <w:bCs w:val="0"/>
            <w:caps w:val="0"/>
            <w:kern w:val="2"/>
            <w:sz w:val="22"/>
            <w:szCs w:val="22"/>
            <w:lang w:eastAsia="nl-NL"/>
            <w14:ligatures w14:val="standardContextual"/>
          </w:rPr>
          <w:tab/>
        </w:r>
        <w:r w:rsidRPr="001A1978">
          <w:rPr>
            <w:rStyle w:val="Hyperlink"/>
          </w:rPr>
          <w:t>Xs Core</w:t>
        </w:r>
        <w:r>
          <w:rPr>
            <w:webHidden/>
          </w:rPr>
          <w:tab/>
        </w:r>
        <w:r>
          <w:rPr>
            <w:webHidden/>
          </w:rPr>
          <w:fldChar w:fldCharType="begin"/>
        </w:r>
        <w:r>
          <w:rPr>
            <w:webHidden/>
          </w:rPr>
          <w:instrText xml:space="preserve"> PAGEREF _Toc155099455 \h </w:instrText>
        </w:r>
        <w:r>
          <w:rPr>
            <w:webHidden/>
          </w:rPr>
        </w:r>
        <w:r>
          <w:rPr>
            <w:webHidden/>
          </w:rPr>
          <w:fldChar w:fldCharType="separate"/>
        </w:r>
        <w:r w:rsidR="00DA6883">
          <w:rPr>
            <w:webHidden/>
          </w:rPr>
          <w:t>9</w:t>
        </w:r>
        <w:r>
          <w:rPr>
            <w:webHidden/>
          </w:rPr>
          <w:fldChar w:fldCharType="end"/>
        </w:r>
      </w:hyperlink>
    </w:p>
    <w:p w14:paraId="292D29D4" w14:textId="007D24A8" w:rsidR="00882A9E" w:rsidRDefault="00882A9E">
      <w:pPr>
        <w:pStyle w:val="Inhopg2"/>
        <w:rPr>
          <w:rFonts w:asciiTheme="minorHAnsi" w:eastAsiaTheme="minorEastAsia" w:hAnsiTheme="minorHAnsi" w:cstheme="minorBidi"/>
          <w:b w:val="0"/>
          <w:bCs w:val="0"/>
          <w:iCs w:val="0"/>
          <w:kern w:val="2"/>
          <w:sz w:val="22"/>
          <w:szCs w:val="22"/>
          <w14:scene3d>
            <w14:camera w14:prst="orthographicFront"/>
            <w14:lightRig w14:rig="threePt" w14:dir="t">
              <w14:rot w14:lat="0" w14:lon="0" w14:rev="0"/>
            </w14:lightRig>
          </w14:scene3d>
          <w14:ligatures w14:val="standardContextual"/>
        </w:rPr>
      </w:pPr>
      <w:hyperlink w:anchor="_Toc155099456" w:history="1">
        <w:r w:rsidRPr="001A1978">
          <w:rPr>
            <w:rStyle w:val="Hyperlink"/>
          </w:rPr>
          <w:t>2.1</w:t>
        </w:r>
        <w:r>
          <w:rPr>
            <w:rFonts w:asciiTheme="minorHAnsi" w:eastAsiaTheme="minorEastAsia" w:hAnsiTheme="minorHAnsi" w:cstheme="minorBidi"/>
            <w:b w:val="0"/>
            <w:bCs w:val="0"/>
            <w:iCs w:val="0"/>
            <w:kern w:val="2"/>
            <w:sz w:val="22"/>
            <w:szCs w:val="22"/>
            <w14:scene3d>
              <w14:camera w14:prst="orthographicFront"/>
              <w14:lightRig w14:rig="threePt" w14:dir="t">
                <w14:rot w14:lat="0" w14:lon="0" w14:rev="0"/>
              </w14:lightRig>
            </w14:scene3d>
            <w14:ligatures w14:val="standardContextual"/>
          </w:rPr>
          <w:tab/>
        </w:r>
        <w:r w:rsidRPr="001A1978">
          <w:rPr>
            <w:rStyle w:val="Hyperlink"/>
          </w:rPr>
          <w:t>XS Beheer</w:t>
        </w:r>
        <w:r>
          <w:rPr>
            <w:webHidden/>
          </w:rPr>
          <w:tab/>
        </w:r>
        <w:r>
          <w:rPr>
            <w:webHidden/>
          </w:rPr>
          <w:fldChar w:fldCharType="begin"/>
        </w:r>
        <w:r>
          <w:rPr>
            <w:webHidden/>
          </w:rPr>
          <w:instrText xml:space="preserve"> PAGEREF _Toc155099456 \h </w:instrText>
        </w:r>
        <w:r>
          <w:rPr>
            <w:webHidden/>
          </w:rPr>
        </w:r>
        <w:r>
          <w:rPr>
            <w:webHidden/>
          </w:rPr>
          <w:fldChar w:fldCharType="separate"/>
        </w:r>
        <w:r w:rsidR="00DA6883">
          <w:rPr>
            <w:webHidden/>
          </w:rPr>
          <w:t>9</w:t>
        </w:r>
        <w:r>
          <w:rPr>
            <w:webHidden/>
          </w:rPr>
          <w:fldChar w:fldCharType="end"/>
        </w:r>
      </w:hyperlink>
    </w:p>
    <w:p w14:paraId="44AA6D61" w14:textId="3B0E98D8" w:rsidR="00882A9E" w:rsidRDefault="00882A9E">
      <w:pPr>
        <w:pStyle w:val="Inhopg3"/>
        <w:tabs>
          <w:tab w:val="left" w:pos="2459"/>
        </w:tabs>
        <w:rPr>
          <w:rFonts w:asciiTheme="minorHAnsi" w:eastAsiaTheme="minorEastAsia" w:hAnsiTheme="minorHAnsi" w:cstheme="minorBidi"/>
          <w:kern w:val="2"/>
          <w:sz w:val="22"/>
          <w:szCs w:val="22"/>
          <w:lang w:eastAsia="nl-NL"/>
          <w14:ligatures w14:val="standardContextual"/>
        </w:rPr>
      </w:pPr>
      <w:hyperlink w:anchor="_Toc155099457" w:history="1">
        <w:r w:rsidRPr="001A1978">
          <w:rPr>
            <w:rStyle w:val="Hyperlink"/>
            <w:lang w:eastAsia="nl-NL"/>
          </w:rPr>
          <w:t>2.1.1</w:t>
        </w:r>
        <w:r>
          <w:rPr>
            <w:rFonts w:asciiTheme="minorHAnsi" w:eastAsiaTheme="minorEastAsia" w:hAnsiTheme="minorHAnsi" w:cstheme="minorBidi"/>
            <w:kern w:val="2"/>
            <w:sz w:val="22"/>
            <w:szCs w:val="22"/>
            <w:lang w:eastAsia="nl-NL"/>
            <w14:ligatures w14:val="standardContextual"/>
          </w:rPr>
          <w:tab/>
        </w:r>
        <w:r w:rsidRPr="001A1978">
          <w:rPr>
            <w:rStyle w:val="Hyperlink"/>
            <w:lang w:eastAsia="nl-NL"/>
          </w:rPr>
          <w:t>Contextuele berichtsjablonen (e-mail en sms)</w:t>
        </w:r>
        <w:r>
          <w:rPr>
            <w:webHidden/>
          </w:rPr>
          <w:tab/>
        </w:r>
        <w:r>
          <w:rPr>
            <w:webHidden/>
          </w:rPr>
          <w:fldChar w:fldCharType="begin"/>
        </w:r>
        <w:r>
          <w:rPr>
            <w:webHidden/>
          </w:rPr>
          <w:instrText xml:space="preserve"> PAGEREF _Toc155099457 \h </w:instrText>
        </w:r>
        <w:r>
          <w:rPr>
            <w:webHidden/>
          </w:rPr>
        </w:r>
        <w:r>
          <w:rPr>
            <w:webHidden/>
          </w:rPr>
          <w:fldChar w:fldCharType="separate"/>
        </w:r>
        <w:r w:rsidR="00DA6883">
          <w:rPr>
            <w:webHidden/>
          </w:rPr>
          <w:t>9</w:t>
        </w:r>
        <w:r>
          <w:rPr>
            <w:webHidden/>
          </w:rPr>
          <w:fldChar w:fldCharType="end"/>
        </w:r>
      </w:hyperlink>
    </w:p>
    <w:p w14:paraId="5932F808" w14:textId="3F46A411" w:rsidR="00882A9E" w:rsidRDefault="00882A9E">
      <w:pPr>
        <w:pStyle w:val="Inhopg4"/>
        <w:rPr>
          <w:rFonts w:asciiTheme="minorHAnsi" w:eastAsiaTheme="minorEastAsia" w:hAnsiTheme="minorHAnsi" w:cstheme="minorBidi"/>
          <w:noProof/>
          <w:kern w:val="2"/>
          <w:sz w:val="22"/>
          <w:szCs w:val="22"/>
          <w:lang w:eastAsia="nl-NL"/>
          <w14:ligatures w14:val="standardContextual"/>
        </w:rPr>
      </w:pPr>
      <w:hyperlink w:anchor="_Toc155099458" w:history="1">
        <w:r w:rsidRPr="001A1978">
          <w:rPr>
            <w:rStyle w:val="Hyperlink"/>
            <w:noProof/>
            <w:lang w:eastAsia="nl-NL"/>
          </w:rPr>
          <w:t>2.1.1.1</w:t>
        </w:r>
        <w:r>
          <w:rPr>
            <w:rFonts w:asciiTheme="minorHAnsi" w:eastAsiaTheme="minorEastAsia" w:hAnsiTheme="minorHAnsi" w:cstheme="minorBidi"/>
            <w:noProof/>
            <w:kern w:val="2"/>
            <w:sz w:val="22"/>
            <w:szCs w:val="22"/>
            <w:lang w:eastAsia="nl-NL"/>
            <w14:ligatures w14:val="standardContextual"/>
          </w:rPr>
          <w:tab/>
        </w:r>
        <w:r w:rsidRPr="001A1978">
          <w:rPr>
            <w:rStyle w:val="Hyperlink"/>
            <w:noProof/>
            <w:lang w:eastAsia="nl-NL"/>
          </w:rPr>
          <w:t>Berichtsjablonen Beheer pagina</w:t>
        </w:r>
        <w:r>
          <w:rPr>
            <w:noProof/>
            <w:webHidden/>
          </w:rPr>
          <w:tab/>
        </w:r>
        <w:r>
          <w:rPr>
            <w:noProof/>
            <w:webHidden/>
          </w:rPr>
          <w:fldChar w:fldCharType="begin"/>
        </w:r>
        <w:r>
          <w:rPr>
            <w:noProof/>
            <w:webHidden/>
          </w:rPr>
          <w:instrText xml:space="preserve"> PAGEREF _Toc155099458 \h </w:instrText>
        </w:r>
        <w:r>
          <w:rPr>
            <w:noProof/>
            <w:webHidden/>
          </w:rPr>
        </w:r>
        <w:r>
          <w:rPr>
            <w:noProof/>
            <w:webHidden/>
          </w:rPr>
          <w:fldChar w:fldCharType="separate"/>
        </w:r>
        <w:r w:rsidR="00DA6883">
          <w:rPr>
            <w:noProof/>
            <w:webHidden/>
          </w:rPr>
          <w:t>10</w:t>
        </w:r>
        <w:r>
          <w:rPr>
            <w:noProof/>
            <w:webHidden/>
          </w:rPr>
          <w:fldChar w:fldCharType="end"/>
        </w:r>
      </w:hyperlink>
    </w:p>
    <w:p w14:paraId="136223ED" w14:textId="6B0954FA" w:rsidR="00882A9E" w:rsidRDefault="00882A9E">
      <w:pPr>
        <w:pStyle w:val="Inhopg4"/>
        <w:rPr>
          <w:rFonts w:asciiTheme="minorHAnsi" w:eastAsiaTheme="minorEastAsia" w:hAnsiTheme="minorHAnsi" w:cstheme="minorBidi"/>
          <w:noProof/>
          <w:kern w:val="2"/>
          <w:sz w:val="22"/>
          <w:szCs w:val="22"/>
          <w:lang w:eastAsia="nl-NL"/>
          <w14:ligatures w14:val="standardContextual"/>
        </w:rPr>
      </w:pPr>
      <w:hyperlink w:anchor="_Toc155099459" w:history="1">
        <w:r w:rsidRPr="001A1978">
          <w:rPr>
            <w:rStyle w:val="Hyperlink"/>
            <w:noProof/>
            <w:lang w:eastAsia="nl-NL"/>
          </w:rPr>
          <w:t>2.1.1.2</w:t>
        </w:r>
        <w:r>
          <w:rPr>
            <w:rFonts w:asciiTheme="minorHAnsi" w:eastAsiaTheme="minorEastAsia" w:hAnsiTheme="minorHAnsi" w:cstheme="minorBidi"/>
            <w:noProof/>
            <w:kern w:val="2"/>
            <w:sz w:val="22"/>
            <w:szCs w:val="22"/>
            <w:lang w:eastAsia="nl-NL"/>
            <w14:ligatures w14:val="standardContextual"/>
          </w:rPr>
          <w:tab/>
        </w:r>
        <w:r w:rsidRPr="001A1978">
          <w:rPr>
            <w:rStyle w:val="Hyperlink"/>
            <w:noProof/>
            <w:lang w:eastAsia="nl-NL"/>
          </w:rPr>
          <w:t>E-mailsignaaltaken</w:t>
        </w:r>
        <w:r>
          <w:rPr>
            <w:noProof/>
            <w:webHidden/>
          </w:rPr>
          <w:tab/>
        </w:r>
        <w:r>
          <w:rPr>
            <w:noProof/>
            <w:webHidden/>
          </w:rPr>
          <w:fldChar w:fldCharType="begin"/>
        </w:r>
        <w:r>
          <w:rPr>
            <w:noProof/>
            <w:webHidden/>
          </w:rPr>
          <w:instrText xml:space="preserve"> PAGEREF _Toc155099459 \h </w:instrText>
        </w:r>
        <w:r>
          <w:rPr>
            <w:noProof/>
            <w:webHidden/>
          </w:rPr>
        </w:r>
        <w:r>
          <w:rPr>
            <w:noProof/>
            <w:webHidden/>
          </w:rPr>
          <w:fldChar w:fldCharType="separate"/>
        </w:r>
        <w:r w:rsidR="00DA6883">
          <w:rPr>
            <w:noProof/>
            <w:webHidden/>
          </w:rPr>
          <w:t>12</w:t>
        </w:r>
        <w:r>
          <w:rPr>
            <w:noProof/>
            <w:webHidden/>
          </w:rPr>
          <w:fldChar w:fldCharType="end"/>
        </w:r>
      </w:hyperlink>
    </w:p>
    <w:p w14:paraId="3708E67B" w14:textId="0EE8FA75" w:rsidR="00882A9E" w:rsidRDefault="00882A9E">
      <w:pPr>
        <w:pStyle w:val="Inhopg3"/>
        <w:tabs>
          <w:tab w:val="left" w:pos="2459"/>
        </w:tabs>
        <w:rPr>
          <w:rFonts w:asciiTheme="minorHAnsi" w:eastAsiaTheme="minorEastAsia" w:hAnsiTheme="minorHAnsi" w:cstheme="minorBidi"/>
          <w:kern w:val="2"/>
          <w:sz w:val="22"/>
          <w:szCs w:val="22"/>
          <w:lang w:eastAsia="nl-NL"/>
          <w14:ligatures w14:val="standardContextual"/>
        </w:rPr>
      </w:pPr>
      <w:hyperlink w:anchor="_Toc155099460" w:history="1">
        <w:r w:rsidRPr="001A1978">
          <w:rPr>
            <w:rStyle w:val="Hyperlink"/>
            <w:lang w:eastAsia="nl-NL"/>
          </w:rPr>
          <w:t>2.1.2</w:t>
        </w:r>
        <w:r>
          <w:rPr>
            <w:rFonts w:asciiTheme="minorHAnsi" w:eastAsiaTheme="minorEastAsia" w:hAnsiTheme="minorHAnsi" w:cstheme="minorBidi"/>
            <w:kern w:val="2"/>
            <w:sz w:val="22"/>
            <w:szCs w:val="22"/>
            <w:lang w:eastAsia="nl-NL"/>
            <w14:ligatures w14:val="standardContextual"/>
          </w:rPr>
          <w:tab/>
        </w:r>
        <w:r w:rsidRPr="001A1978">
          <w:rPr>
            <w:rStyle w:val="Hyperlink"/>
            <w:lang w:eastAsia="nl-NL"/>
          </w:rPr>
          <w:t>Zoeken via code vestiging</w:t>
        </w:r>
        <w:r>
          <w:rPr>
            <w:webHidden/>
          </w:rPr>
          <w:tab/>
        </w:r>
        <w:r>
          <w:rPr>
            <w:webHidden/>
          </w:rPr>
          <w:fldChar w:fldCharType="begin"/>
        </w:r>
        <w:r>
          <w:rPr>
            <w:webHidden/>
          </w:rPr>
          <w:instrText xml:space="preserve"> PAGEREF _Toc155099460 \h </w:instrText>
        </w:r>
        <w:r>
          <w:rPr>
            <w:webHidden/>
          </w:rPr>
        </w:r>
        <w:r>
          <w:rPr>
            <w:webHidden/>
          </w:rPr>
          <w:fldChar w:fldCharType="separate"/>
        </w:r>
        <w:r w:rsidR="00DA6883">
          <w:rPr>
            <w:webHidden/>
          </w:rPr>
          <w:t>14</w:t>
        </w:r>
        <w:r>
          <w:rPr>
            <w:webHidden/>
          </w:rPr>
          <w:fldChar w:fldCharType="end"/>
        </w:r>
      </w:hyperlink>
    </w:p>
    <w:p w14:paraId="6B7EDD0A" w14:textId="2C90D1D1" w:rsidR="00882A9E" w:rsidRDefault="00882A9E">
      <w:pPr>
        <w:pStyle w:val="Inhopg3"/>
        <w:tabs>
          <w:tab w:val="left" w:pos="2459"/>
        </w:tabs>
        <w:rPr>
          <w:rFonts w:asciiTheme="minorHAnsi" w:eastAsiaTheme="minorEastAsia" w:hAnsiTheme="minorHAnsi" w:cstheme="minorBidi"/>
          <w:kern w:val="2"/>
          <w:sz w:val="22"/>
          <w:szCs w:val="22"/>
          <w:lang w:eastAsia="nl-NL"/>
          <w14:ligatures w14:val="standardContextual"/>
        </w:rPr>
      </w:pPr>
      <w:hyperlink w:anchor="_Toc155099461" w:history="1">
        <w:r w:rsidRPr="001A1978">
          <w:rPr>
            <w:rStyle w:val="Hyperlink"/>
          </w:rPr>
          <w:t>2.1.3</w:t>
        </w:r>
        <w:r>
          <w:rPr>
            <w:rFonts w:asciiTheme="minorHAnsi" w:eastAsiaTheme="minorEastAsia" w:hAnsiTheme="minorHAnsi" w:cstheme="minorBidi"/>
            <w:kern w:val="2"/>
            <w:sz w:val="22"/>
            <w:szCs w:val="22"/>
            <w:lang w:eastAsia="nl-NL"/>
            <w14:ligatures w14:val="standardContextual"/>
          </w:rPr>
          <w:tab/>
        </w:r>
        <w:r w:rsidRPr="001A1978">
          <w:rPr>
            <w:rStyle w:val="Hyperlink"/>
          </w:rPr>
          <w:t>CMM Beheer</w:t>
        </w:r>
        <w:r>
          <w:rPr>
            <w:webHidden/>
          </w:rPr>
          <w:tab/>
        </w:r>
        <w:r>
          <w:rPr>
            <w:webHidden/>
          </w:rPr>
          <w:fldChar w:fldCharType="begin"/>
        </w:r>
        <w:r>
          <w:rPr>
            <w:webHidden/>
          </w:rPr>
          <w:instrText xml:space="preserve"> PAGEREF _Toc155099461 \h </w:instrText>
        </w:r>
        <w:r>
          <w:rPr>
            <w:webHidden/>
          </w:rPr>
        </w:r>
        <w:r>
          <w:rPr>
            <w:webHidden/>
          </w:rPr>
          <w:fldChar w:fldCharType="separate"/>
        </w:r>
        <w:r w:rsidR="00DA6883">
          <w:rPr>
            <w:webHidden/>
          </w:rPr>
          <w:t>15</w:t>
        </w:r>
        <w:r>
          <w:rPr>
            <w:webHidden/>
          </w:rPr>
          <w:fldChar w:fldCharType="end"/>
        </w:r>
      </w:hyperlink>
    </w:p>
    <w:p w14:paraId="7CF2B919" w14:textId="5B5779E3" w:rsidR="00882A9E" w:rsidRDefault="00882A9E">
      <w:pPr>
        <w:pStyle w:val="Inhopg2"/>
        <w:rPr>
          <w:rFonts w:asciiTheme="minorHAnsi" w:eastAsiaTheme="minorEastAsia" w:hAnsiTheme="minorHAnsi" w:cstheme="minorBidi"/>
          <w:b w:val="0"/>
          <w:bCs w:val="0"/>
          <w:iCs w:val="0"/>
          <w:kern w:val="2"/>
          <w:sz w:val="22"/>
          <w:szCs w:val="22"/>
          <w14:scene3d>
            <w14:camera w14:prst="orthographicFront"/>
            <w14:lightRig w14:rig="threePt" w14:dir="t">
              <w14:rot w14:lat="0" w14:lon="0" w14:rev="0"/>
            </w14:lightRig>
          </w14:scene3d>
          <w14:ligatures w14:val="standardContextual"/>
        </w:rPr>
      </w:pPr>
      <w:hyperlink w:anchor="_Toc155099462" w:history="1">
        <w:r w:rsidRPr="001A1978">
          <w:rPr>
            <w:rStyle w:val="Hyperlink"/>
          </w:rPr>
          <w:t>2.2</w:t>
        </w:r>
        <w:r>
          <w:rPr>
            <w:rFonts w:asciiTheme="minorHAnsi" w:eastAsiaTheme="minorEastAsia" w:hAnsiTheme="minorHAnsi" w:cstheme="minorBidi"/>
            <w:b w:val="0"/>
            <w:bCs w:val="0"/>
            <w:iCs w:val="0"/>
            <w:kern w:val="2"/>
            <w:sz w:val="22"/>
            <w:szCs w:val="22"/>
            <w14:scene3d>
              <w14:camera w14:prst="orthographicFront"/>
              <w14:lightRig w14:rig="threePt" w14:dir="t">
                <w14:rot w14:lat="0" w14:lon="0" w14:rev="0"/>
              </w14:lightRig>
            </w14:scene3d>
            <w14:ligatures w14:val="standardContextual"/>
          </w:rPr>
          <w:tab/>
        </w:r>
        <w:r w:rsidRPr="001A1978">
          <w:rPr>
            <w:rStyle w:val="Hyperlink"/>
          </w:rPr>
          <w:t>Identity Provider</w:t>
        </w:r>
        <w:r>
          <w:rPr>
            <w:webHidden/>
          </w:rPr>
          <w:tab/>
        </w:r>
        <w:r>
          <w:rPr>
            <w:webHidden/>
          </w:rPr>
          <w:fldChar w:fldCharType="begin"/>
        </w:r>
        <w:r>
          <w:rPr>
            <w:webHidden/>
          </w:rPr>
          <w:instrText xml:space="preserve"> PAGEREF _Toc155099462 \h </w:instrText>
        </w:r>
        <w:r>
          <w:rPr>
            <w:webHidden/>
          </w:rPr>
        </w:r>
        <w:r>
          <w:rPr>
            <w:webHidden/>
          </w:rPr>
          <w:fldChar w:fldCharType="separate"/>
        </w:r>
        <w:r w:rsidR="00DA6883">
          <w:rPr>
            <w:webHidden/>
          </w:rPr>
          <w:t>15</w:t>
        </w:r>
        <w:r>
          <w:rPr>
            <w:webHidden/>
          </w:rPr>
          <w:fldChar w:fldCharType="end"/>
        </w:r>
      </w:hyperlink>
    </w:p>
    <w:p w14:paraId="06B3E6A7" w14:textId="071E1A95" w:rsidR="00882A9E" w:rsidRDefault="00882A9E">
      <w:pPr>
        <w:pStyle w:val="Inhopg3"/>
        <w:tabs>
          <w:tab w:val="left" w:pos="2459"/>
        </w:tabs>
        <w:rPr>
          <w:rFonts w:asciiTheme="minorHAnsi" w:eastAsiaTheme="minorEastAsia" w:hAnsiTheme="minorHAnsi" w:cstheme="minorBidi"/>
          <w:kern w:val="2"/>
          <w:sz w:val="22"/>
          <w:szCs w:val="22"/>
          <w:lang w:eastAsia="nl-NL"/>
          <w14:ligatures w14:val="standardContextual"/>
        </w:rPr>
      </w:pPr>
      <w:hyperlink w:anchor="_Toc155099463" w:history="1">
        <w:r w:rsidRPr="001A1978">
          <w:rPr>
            <w:rStyle w:val="Hyperlink"/>
          </w:rPr>
          <w:t>2.2.1</w:t>
        </w:r>
        <w:r>
          <w:rPr>
            <w:rFonts w:asciiTheme="minorHAnsi" w:eastAsiaTheme="minorEastAsia" w:hAnsiTheme="minorHAnsi" w:cstheme="minorBidi"/>
            <w:kern w:val="2"/>
            <w:sz w:val="22"/>
            <w:szCs w:val="22"/>
            <w:lang w:eastAsia="nl-NL"/>
            <w14:ligatures w14:val="standardContextual"/>
          </w:rPr>
          <w:tab/>
        </w:r>
        <w:r w:rsidRPr="001A1978">
          <w:rPr>
            <w:rStyle w:val="Hyperlink"/>
          </w:rPr>
          <w:t>Inloggen</w:t>
        </w:r>
        <w:r>
          <w:rPr>
            <w:webHidden/>
          </w:rPr>
          <w:tab/>
        </w:r>
        <w:r>
          <w:rPr>
            <w:webHidden/>
          </w:rPr>
          <w:fldChar w:fldCharType="begin"/>
        </w:r>
        <w:r>
          <w:rPr>
            <w:webHidden/>
          </w:rPr>
          <w:instrText xml:space="preserve"> PAGEREF _Toc155099463 \h </w:instrText>
        </w:r>
        <w:r>
          <w:rPr>
            <w:webHidden/>
          </w:rPr>
        </w:r>
        <w:r>
          <w:rPr>
            <w:webHidden/>
          </w:rPr>
          <w:fldChar w:fldCharType="separate"/>
        </w:r>
        <w:r w:rsidR="00DA6883">
          <w:rPr>
            <w:webHidden/>
          </w:rPr>
          <w:t>15</w:t>
        </w:r>
        <w:r>
          <w:rPr>
            <w:webHidden/>
          </w:rPr>
          <w:fldChar w:fldCharType="end"/>
        </w:r>
      </w:hyperlink>
    </w:p>
    <w:p w14:paraId="3EA43DCE" w14:textId="622BC4EA" w:rsidR="00882A9E" w:rsidRDefault="00882A9E">
      <w:pPr>
        <w:pStyle w:val="Inhopg2"/>
        <w:rPr>
          <w:rFonts w:asciiTheme="minorHAnsi" w:eastAsiaTheme="minorEastAsia" w:hAnsiTheme="minorHAnsi" w:cstheme="minorBidi"/>
          <w:b w:val="0"/>
          <w:bCs w:val="0"/>
          <w:iCs w:val="0"/>
          <w:kern w:val="2"/>
          <w:sz w:val="22"/>
          <w:szCs w:val="22"/>
          <w14:scene3d>
            <w14:camera w14:prst="orthographicFront"/>
            <w14:lightRig w14:rig="threePt" w14:dir="t">
              <w14:rot w14:lat="0" w14:lon="0" w14:rev="0"/>
            </w14:lightRig>
          </w14:scene3d>
          <w14:ligatures w14:val="standardContextual"/>
        </w:rPr>
      </w:pPr>
      <w:hyperlink w:anchor="_Toc155099464" w:history="1">
        <w:r w:rsidRPr="001A1978">
          <w:rPr>
            <w:rStyle w:val="Hyperlink"/>
          </w:rPr>
          <w:t>2.3</w:t>
        </w:r>
        <w:r>
          <w:rPr>
            <w:rFonts w:asciiTheme="minorHAnsi" w:eastAsiaTheme="minorEastAsia" w:hAnsiTheme="minorHAnsi" w:cstheme="minorBidi"/>
            <w:b w:val="0"/>
            <w:bCs w:val="0"/>
            <w:iCs w:val="0"/>
            <w:kern w:val="2"/>
            <w:sz w:val="22"/>
            <w:szCs w:val="22"/>
            <w14:scene3d>
              <w14:camera w14:prst="orthographicFront"/>
              <w14:lightRig w14:rig="threePt" w14:dir="t">
                <w14:rot w14:lat="0" w14:lon="0" w14:rev="0"/>
              </w14:lightRig>
            </w14:scene3d>
            <w14:ligatures w14:val="standardContextual"/>
          </w:rPr>
          <w:tab/>
        </w:r>
        <w:r w:rsidRPr="001A1978">
          <w:rPr>
            <w:rStyle w:val="Hyperlink"/>
          </w:rPr>
          <w:t>Organizations</w:t>
        </w:r>
        <w:r>
          <w:rPr>
            <w:webHidden/>
          </w:rPr>
          <w:tab/>
        </w:r>
        <w:r>
          <w:rPr>
            <w:webHidden/>
          </w:rPr>
          <w:fldChar w:fldCharType="begin"/>
        </w:r>
        <w:r>
          <w:rPr>
            <w:webHidden/>
          </w:rPr>
          <w:instrText xml:space="preserve"> PAGEREF _Toc155099464 \h </w:instrText>
        </w:r>
        <w:r>
          <w:rPr>
            <w:webHidden/>
          </w:rPr>
        </w:r>
        <w:r>
          <w:rPr>
            <w:webHidden/>
          </w:rPr>
          <w:fldChar w:fldCharType="separate"/>
        </w:r>
        <w:r w:rsidR="00DA6883">
          <w:rPr>
            <w:webHidden/>
          </w:rPr>
          <w:t>17</w:t>
        </w:r>
        <w:r>
          <w:rPr>
            <w:webHidden/>
          </w:rPr>
          <w:fldChar w:fldCharType="end"/>
        </w:r>
      </w:hyperlink>
    </w:p>
    <w:p w14:paraId="3DE3D6F6" w14:textId="3C47AFA1" w:rsidR="00882A9E" w:rsidRDefault="00882A9E">
      <w:pPr>
        <w:pStyle w:val="Inhopg3"/>
        <w:tabs>
          <w:tab w:val="left" w:pos="2459"/>
        </w:tabs>
        <w:rPr>
          <w:rFonts w:asciiTheme="minorHAnsi" w:eastAsiaTheme="minorEastAsia" w:hAnsiTheme="minorHAnsi" w:cstheme="minorBidi"/>
          <w:kern w:val="2"/>
          <w:sz w:val="22"/>
          <w:szCs w:val="22"/>
          <w:lang w:eastAsia="nl-NL"/>
          <w14:ligatures w14:val="standardContextual"/>
        </w:rPr>
      </w:pPr>
      <w:hyperlink w:anchor="_Toc155099465" w:history="1">
        <w:r w:rsidRPr="001A1978">
          <w:rPr>
            <w:rStyle w:val="Hyperlink"/>
            <w:lang w:eastAsia="nl-NL"/>
          </w:rPr>
          <w:t>2.3.1</w:t>
        </w:r>
        <w:r>
          <w:rPr>
            <w:rFonts w:asciiTheme="minorHAnsi" w:eastAsiaTheme="minorEastAsia" w:hAnsiTheme="minorHAnsi" w:cstheme="minorBidi"/>
            <w:kern w:val="2"/>
            <w:sz w:val="22"/>
            <w:szCs w:val="22"/>
            <w:lang w:eastAsia="nl-NL"/>
            <w14:ligatures w14:val="standardContextual"/>
          </w:rPr>
          <w:tab/>
        </w:r>
        <w:r w:rsidRPr="001A1978">
          <w:rPr>
            <w:rStyle w:val="Hyperlink"/>
            <w:lang w:eastAsia="nl-NL"/>
          </w:rPr>
          <w:t>Dataveld voor vestigingen</w:t>
        </w:r>
        <w:r>
          <w:rPr>
            <w:webHidden/>
          </w:rPr>
          <w:tab/>
        </w:r>
        <w:r>
          <w:rPr>
            <w:webHidden/>
          </w:rPr>
          <w:fldChar w:fldCharType="begin"/>
        </w:r>
        <w:r>
          <w:rPr>
            <w:webHidden/>
          </w:rPr>
          <w:instrText xml:space="preserve"> PAGEREF _Toc155099465 \h </w:instrText>
        </w:r>
        <w:r>
          <w:rPr>
            <w:webHidden/>
          </w:rPr>
        </w:r>
        <w:r>
          <w:rPr>
            <w:webHidden/>
          </w:rPr>
          <w:fldChar w:fldCharType="separate"/>
        </w:r>
        <w:r w:rsidR="00DA6883">
          <w:rPr>
            <w:webHidden/>
          </w:rPr>
          <w:t>17</w:t>
        </w:r>
        <w:r>
          <w:rPr>
            <w:webHidden/>
          </w:rPr>
          <w:fldChar w:fldCharType="end"/>
        </w:r>
      </w:hyperlink>
    </w:p>
    <w:p w14:paraId="68BA6E03" w14:textId="44791433" w:rsidR="00882A9E" w:rsidRDefault="00882A9E">
      <w:pPr>
        <w:pStyle w:val="Inhopg2"/>
        <w:rPr>
          <w:rFonts w:asciiTheme="minorHAnsi" w:eastAsiaTheme="minorEastAsia" w:hAnsiTheme="minorHAnsi" w:cstheme="minorBidi"/>
          <w:b w:val="0"/>
          <w:bCs w:val="0"/>
          <w:iCs w:val="0"/>
          <w:kern w:val="2"/>
          <w:sz w:val="22"/>
          <w:szCs w:val="22"/>
          <w14:scene3d>
            <w14:camera w14:prst="orthographicFront"/>
            <w14:lightRig w14:rig="threePt" w14:dir="t">
              <w14:rot w14:lat="0" w14:lon="0" w14:rev="0"/>
            </w14:lightRig>
          </w14:scene3d>
          <w14:ligatures w14:val="standardContextual"/>
        </w:rPr>
      </w:pPr>
      <w:hyperlink w:anchor="_Toc155099466" w:history="1">
        <w:r w:rsidRPr="001A1978">
          <w:rPr>
            <w:rStyle w:val="Hyperlink"/>
          </w:rPr>
          <w:t>2.4</w:t>
        </w:r>
        <w:r>
          <w:rPr>
            <w:rFonts w:asciiTheme="minorHAnsi" w:eastAsiaTheme="minorEastAsia" w:hAnsiTheme="minorHAnsi" w:cstheme="minorBidi"/>
            <w:b w:val="0"/>
            <w:bCs w:val="0"/>
            <w:iCs w:val="0"/>
            <w:kern w:val="2"/>
            <w:sz w:val="22"/>
            <w:szCs w:val="22"/>
            <w14:scene3d>
              <w14:camera w14:prst="orthographicFront"/>
              <w14:lightRig w14:rig="threePt" w14:dir="t">
                <w14:rot w14:lat="0" w14:lon="0" w14:rev="0"/>
              </w14:lightRig>
            </w14:scene3d>
            <w14:ligatures w14:val="standardContextual"/>
          </w:rPr>
          <w:tab/>
        </w:r>
        <w:r w:rsidRPr="001A1978">
          <w:rPr>
            <w:rStyle w:val="Hyperlink"/>
          </w:rPr>
          <w:t>Dashboards &amp; Reports</w:t>
        </w:r>
        <w:r>
          <w:rPr>
            <w:webHidden/>
          </w:rPr>
          <w:tab/>
        </w:r>
        <w:r>
          <w:rPr>
            <w:webHidden/>
          </w:rPr>
          <w:fldChar w:fldCharType="begin"/>
        </w:r>
        <w:r>
          <w:rPr>
            <w:webHidden/>
          </w:rPr>
          <w:instrText xml:space="preserve"> PAGEREF _Toc155099466 \h </w:instrText>
        </w:r>
        <w:r>
          <w:rPr>
            <w:webHidden/>
          </w:rPr>
        </w:r>
        <w:r>
          <w:rPr>
            <w:webHidden/>
          </w:rPr>
          <w:fldChar w:fldCharType="separate"/>
        </w:r>
        <w:r w:rsidR="00DA6883">
          <w:rPr>
            <w:webHidden/>
          </w:rPr>
          <w:t>17</w:t>
        </w:r>
        <w:r>
          <w:rPr>
            <w:webHidden/>
          </w:rPr>
          <w:fldChar w:fldCharType="end"/>
        </w:r>
      </w:hyperlink>
    </w:p>
    <w:p w14:paraId="531B5057" w14:textId="0DD09070" w:rsidR="00882A9E" w:rsidRDefault="00882A9E">
      <w:pPr>
        <w:pStyle w:val="Inhopg3"/>
        <w:tabs>
          <w:tab w:val="left" w:pos="2459"/>
        </w:tabs>
        <w:rPr>
          <w:rFonts w:asciiTheme="minorHAnsi" w:eastAsiaTheme="minorEastAsia" w:hAnsiTheme="minorHAnsi" w:cstheme="minorBidi"/>
          <w:kern w:val="2"/>
          <w:sz w:val="22"/>
          <w:szCs w:val="22"/>
          <w:lang w:eastAsia="nl-NL"/>
          <w14:ligatures w14:val="standardContextual"/>
        </w:rPr>
      </w:pPr>
      <w:hyperlink w:anchor="_Toc155099467" w:history="1">
        <w:r w:rsidRPr="001A1978">
          <w:rPr>
            <w:rStyle w:val="Hyperlink"/>
            <w:lang w:eastAsia="nl-NL"/>
          </w:rPr>
          <w:t>2.4.1</w:t>
        </w:r>
        <w:r>
          <w:rPr>
            <w:rFonts w:asciiTheme="minorHAnsi" w:eastAsiaTheme="minorEastAsia" w:hAnsiTheme="minorHAnsi" w:cstheme="minorBidi"/>
            <w:kern w:val="2"/>
            <w:sz w:val="22"/>
            <w:szCs w:val="22"/>
            <w:lang w:eastAsia="nl-NL"/>
            <w14:ligatures w14:val="standardContextual"/>
          </w:rPr>
          <w:tab/>
        </w:r>
        <w:r w:rsidRPr="001A1978">
          <w:rPr>
            <w:rStyle w:val="Hyperlink"/>
            <w:lang w:eastAsia="nl-NL"/>
          </w:rPr>
          <w:t>Nieuwe rapportage: tevredenheidsonderzoek selectie</w:t>
        </w:r>
        <w:r>
          <w:rPr>
            <w:webHidden/>
          </w:rPr>
          <w:tab/>
        </w:r>
        <w:r>
          <w:rPr>
            <w:webHidden/>
          </w:rPr>
          <w:fldChar w:fldCharType="begin"/>
        </w:r>
        <w:r>
          <w:rPr>
            <w:webHidden/>
          </w:rPr>
          <w:instrText xml:space="preserve"> PAGEREF _Toc155099467 \h </w:instrText>
        </w:r>
        <w:r>
          <w:rPr>
            <w:webHidden/>
          </w:rPr>
        </w:r>
        <w:r>
          <w:rPr>
            <w:webHidden/>
          </w:rPr>
          <w:fldChar w:fldCharType="separate"/>
        </w:r>
        <w:r w:rsidR="00DA6883">
          <w:rPr>
            <w:webHidden/>
          </w:rPr>
          <w:t>17</w:t>
        </w:r>
        <w:r>
          <w:rPr>
            <w:webHidden/>
          </w:rPr>
          <w:fldChar w:fldCharType="end"/>
        </w:r>
      </w:hyperlink>
    </w:p>
    <w:p w14:paraId="59E5FEFB" w14:textId="18FFF066" w:rsidR="00882A9E" w:rsidRDefault="00882A9E">
      <w:pPr>
        <w:pStyle w:val="Inhopg3"/>
        <w:tabs>
          <w:tab w:val="left" w:pos="2459"/>
        </w:tabs>
        <w:rPr>
          <w:rFonts w:asciiTheme="minorHAnsi" w:eastAsiaTheme="minorEastAsia" w:hAnsiTheme="minorHAnsi" w:cstheme="minorBidi"/>
          <w:kern w:val="2"/>
          <w:sz w:val="22"/>
          <w:szCs w:val="22"/>
          <w:lang w:eastAsia="nl-NL"/>
          <w14:ligatures w14:val="standardContextual"/>
        </w:rPr>
      </w:pPr>
      <w:hyperlink w:anchor="_Toc155099468" w:history="1">
        <w:r w:rsidRPr="001A1978">
          <w:rPr>
            <w:rStyle w:val="Hyperlink"/>
          </w:rPr>
          <w:t>2.4.2</w:t>
        </w:r>
        <w:r>
          <w:rPr>
            <w:rFonts w:asciiTheme="minorHAnsi" w:eastAsiaTheme="minorEastAsia" w:hAnsiTheme="minorHAnsi" w:cstheme="minorBidi"/>
            <w:kern w:val="2"/>
            <w:sz w:val="22"/>
            <w:szCs w:val="22"/>
            <w:lang w:eastAsia="nl-NL"/>
            <w14:ligatures w14:val="standardContextual"/>
          </w:rPr>
          <w:tab/>
        </w:r>
        <w:r w:rsidRPr="001A1978">
          <w:rPr>
            <w:rStyle w:val="Hyperlink"/>
          </w:rPr>
          <w:t>Kolom Identificatiecode toegevoegd aan rapportage Verrichtingprijzen</w:t>
        </w:r>
        <w:r>
          <w:rPr>
            <w:webHidden/>
          </w:rPr>
          <w:tab/>
        </w:r>
        <w:r>
          <w:rPr>
            <w:webHidden/>
          </w:rPr>
          <w:fldChar w:fldCharType="begin"/>
        </w:r>
        <w:r>
          <w:rPr>
            <w:webHidden/>
          </w:rPr>
          <w:instrText xml:space="preserve"> PAGEREF _Toc155099468 \h </w:instrText>
        </w:r>
        <w:r>
          <w:rPr>
            <w:webHidden/>
          </w:rPr>
        </w:r>
        <w:r>
          <w:rPr>
            <w:webHidden/>
          </w:rPr>
          <w:fldChar w:fldCharType="separate"/>
        </w:r>
        <w:r w:rsidR="00DA6883">
          <w:rPr>
            <w:webHidden/>
          </w:rPr>
          <w:t>18</w:t>
        </w:r>
        <w:r>
          <w:rPr>
            <w:webHidden/>
          </w:rPr>
          <w:fldChar w:fldCharType="end"/>
        </w:r>
      </w:hyperlink>
    </w:p>
    <w:p w14:paraId="6773DA2B" w14:textId="4041B5CE" w:rsidR="00882A9E" w:rsidRDefault="00882A9E">
      <w:pPr>
        <w:pStyle w:val="Inhopg3"/>
        <w:tabs>
          <w:tab w:val="left" w:pos="2459"/>
        </w:tabs>
        <w:rPr>
          <w:rFonts w:asciiTheme="minorHAnsi" w:eastAsiaTheme="minorEastAsia" w:hAnsiTheme="minorHAnsi" w:cstheme="minorBidi"/>
          <w:kern w:val="2"/>
          <w:sz w:val="22"/>
          <w:szCs w:val="22"/>
          <w:lang w:eastAsia="nl-NL"/>
          <w14:ligatures w14:val="standardContextual"/>
        </w:rPr>
      </w:pPr>
      <w:hyperlink w:anchor="_Toc155099469" w:history="1">
        <w:r w:rsidRPr="001A1978">
          <w:rPr>
            <w:rStyle w:val="Hyperlink"/>
          </w:rPr>
          <w:t>2.4.3</w:t>
        </w:r>
        <w:r>
          <w:rPr>
            <w:rFonts w:asciiTheme="minorHAnsi" w:eastAsiaTheme="minorEastAsia" w:hAnsiTheme="minorHAnsi" w:cstheme="minorBidi"/>
            <w:kern w:val="2"/>
            <w:sz w:val="22"/>
            <w:szCs w:val="22"/>
            <w:lang w:eastAsia="nl-NL"/>
            <w14:ligatures w14:val="standardContextual"/>
          </w:rPr>
          <w:tab/>
        </w:r>
        <w:r w:rsidRPr="001A1978">
          <w:rPr>
            <w:rStyle w:val="Hyperlink"/>
          </w:rPr>
          <w:t>Organisatie onderdeel selectieparameters tonen nu ook ‘lege’ organisatie onderdelen</w:t>
        </w:r>
        <w:r>
          <w:rPr>
            <w:webHidden/>
          </w:rPr>
          <w:tab/>
        </w:r>
        <w:r>
          <w:rPr>
            <w:webHidden/>
          </w:rPr>
          <w:fldChar w:fldCharType="begin"/>
        </w:r>
        <w:r>
          <w:rPr>
            <w:webHidden/>
          </w:rPr>
          <w:instrText xml:space="preserve"> PAGEREF _Toc155099469 \h </w:instrText>
        </w:r>
        <w:r>
          <w:rPr>
            <w:webHidden/>
          </w:rPr>
        </w:r>
        <w:r>
          <w:rPr>
            <w:webHidden/>
          </w:rPr>
          <w:fldChar w:fldCharType="separate"/>
        </w:r>
        <w:r w:rsidR="00DA6883">
          <w:rPr>
            <w:webHidden/>
          </w:rPr>
          <w:t>18</w:t>
        </w:r>
        <w:r>
          <w:rPr>
            <w:webHidden/>
          </w:rPr>
          <w:fldChar w:fldCharType="end"/>
        </w:r>
      </w:hyperlink>
    </w:p>
    <w:p w14:paraId="62858E8B" w14:textId="761E0FB6" w:rsidR="00882A9E" w:rsidRDefault="00882A9E">
      <w:pPr>
        <w:pStyle w:val="Inhopg2"/>
        <w:rPr>
          <w:rFonts w:asciiTheme="minorHAnsi" w:eastAsiaTheme="minorEastAsia" w:hAnsiTheme="minorHAnsi" w:cstheme="minorBidi"/>
          <w:b w:val="0"/>
          <w:bCs w:val="0"/>
          <w:iCs w:val="0"/>
          <w:kern w:val="2"/>
          <w:sz w:val="22"/>
          <w:szCs w:val="22"/>
          <w14:scene3d>
            <w14:camera w14:prst="orthographicFront"/>
            <w14:lightRig w14:rig="threePt" w14:dir="t">
              <w14:rot w14:lat="0" w14:lon="0" w14:rev="0"/>
            </w14:lightRig>
          </w14:scene3d>
          <w14:ligatures w14:val="standardContextual"/>
        </w:rPr>
      </w:pPr>
      <w:hyperlink w:anchor="_Toc155099470" w:history="1">
        <w:r w:rsidRPr="001A1978">
          <w:rPr>
            <w:rStyle w:val="Hyperlink"/>
          </w:rPr>
          <w:t>2.5</w:t>
        </w:r>
        <w:r>
          <w:rPr>
            <w:rFonts w:asciiTheme="minorHAnsi" w:eastAsiaTheme="minorEastAsia" w:hAnsiTheme="minorHAnsi" w:cstheme="minorBidi"/>
            <w:b w:val="0"/>
            <w:bCs w:val="0"/>
            <w:iCs w:val="0"/>
            <w:kern w:val="2"/>
            <w:sz w:val="22"/>
            <w:szCs w:val="22"/>
            <w14:scene3d>
              <w14:camera w14:prst="orthographicFront"/>
              <w14:lightRig w14:rig="threePt" w14:dir="t">
                <w14:rot w14:lat="0" w14:lon="0" w14:rev="0"/>
              </w14:lightRig>
            </w14:scene3d>
            <w14:ligatures w14:val="standardContextual"/>
          </w:rPr>
          <w:tab/>
        </w:r>
        <w:r w:rsidRPr="001A1978">
          <w:rPr>
            <w:rStyle w:val="Hyperlink"/>
          </w:rPr>
          <w:t>UI/UX aanpassingen</w:t>
        </w:r>
        <w:r>
          <w:rPr>
            <w:webHidden/>
          </w:rPr>
          <w:tab/>
        </w:r>
        <w:r>
          <w:rPr>
            <w:webHidden/>
          </w:rPr>
          <w:fldChar w:fldCharType="begin"/>
        </w:r>
        <w:r>
          <w:rPr>
            <w:webHidden/>
          </w:rPr>
          <w:instrText xml:space="preserve"> PAGEREF _Toc155099470 \h </w:instrText>
        </w:r>
        <w:r>
          <w:rPr>
            <w:webHidden/>
          </w:rPr>
        </w:r>
        <w:r>
          <w:rPr>
            <w:webHidden/>
          </w:rPr>
          <w:fldChar w:fldCharType="separate"/>
        </w:r>
        <w:r w:rsidR="00DA6883">
          <w:rPr>
            <w:webHidden/>
          </w:rPr>
          <w:t>18</w:t>
        </w:r>
        <w:r>
          <w:rPr>
            <w:webHidden/>
          </w:rPr>
          <w:fldChar w:fldCharType="end"/>
        </w:r>
      </w:hyperlink>
    </w:p>
    <w:p w14:paraId="38BA4C0E" w14:textId="0F6177DB" w:rsidR="00882A9E" w:rsidRDefault="00882A9E">
      <w:pPr>
        <w:pStyle w:val="Inhopg2"/>
        <w:rPr>
          <w:rFonts w:asciiTheme="minorHAnsi" w:eastAsiaTheme="minorEastAsia" w:hAnsiTheme="minorHAnsi" w:cstheme="minorBidi"/>
          <w:b w:val="0"/>
          <w:bCs w:val="0"/>
          <w:iCs w:val="0"/>
          <w:kern w:val="2"/>
          <w:sz w:val="22"/>
          <w:szCs w:val="22"/>
          <w14:scene3d>
            <w14:camera w14:prst="orthographicFront"/>
            <w14:lightRig w14:rig="threePt" w14:dir="t">
              <w14:rot w14:lat="0" w14:lon="0" w14:rev="0"/>
            </w14:lightRig>
          </w14:scene3d>
          <w14:ligatures w14:val="standardContextual"/>
        </w:rPr>
      </w:pPr>
      <w:hyperlink w:anchor="_Toc155099471" w:history="1">
        <w:r w:rsidRPr="001A1978">
          <w:rPr>
            <w:rStyle w:val="Hyperlink"/>
          </w:rPr>
          <w:t>2.6</w:t>
        </w:r>
        <w:r>
          <w:rPr>
            <w:rFonts w:asciiTheme="minorHAnsi" w:eastAsiaTheme="minorEastAsia" w:hAnsiTheme="minorHAnsi" w:cstheme="minorBidi"/>
            <w:b w:val="0"/>
            <w:bCs w:val="0"/>
            <w:iCs w:val="0"/>
            <w:kern w:val="2"/>
            <w:sz w:val="22"/>
            <w:szCs w:val="22"/>
            <w14:scene3d>
              <w14:camera w14:prst="orthographicFront"/>
              <w14:lightRig w14:rig="threePt" w14:dir="t">
                <w14:rot w14:lat="0" w14:lon="0" w14:rev="0"/>
              </w14:lightRig>
            </w14:scene3d>
            <w14:ligatures w14:val="standardContextual"/>
          </w:rPr>
          <w:tab/>
        </w:r>
        <w:r w:rsidRPr="001A1978">
          <w:rPr>
            <w:rStyle w:val="Hyperlink"/>
          </w:rPr>
          <w:t>VerzuimNL</w:t>
        </w:r>
        <w:r>
          <w:rPr>
            <w:webHidden/>
          </w:rPr>
          <w:tab/>
        </w:r>
        <w:r>
          <w:rPr>
            <w:webHidden/>
          </w:rPr>
          <w:fldChar w:fldCharType="begin"/>
        </w:r>
        <w:r>
          <w:rPr>
            <w:webHidden/>
          </w:rPr>
          <w:instrText xml:space="preserve"> PAGEREF _Toc155099471 \h </w:instrText>
        </w:r>
        <w:r>
          <w:rPr>
            <w:webHidden/>
          </w:rPr>
        </w:r>
        <w:r>
          <w:rPr>
            <w:webHidden/>
          </w:rPr>
          <w:fldChar w:fldCharType="separate"/>
        </w:r>
        <w:r w:rsidR="00DA6883">
          <w:rPr>
            <w:webHidden/>
          </w:rPr>
          <w:t>19</w:t>
        </w:r>
        <w:r>
          <w:rPr>
            <w:webHidden/>
          </w:rPr>
          <w:fldChar w:fldCharType="end"/>
        </w:r>
      </w:hyperlink>
    </w:p>
    <w:p w14:paraId="5E047B98" w14:textId="0CB9F653" w:rsidR="00882A9E" w:rsidRDefault="00882A9E">
      <w:pPr>
        <w:pStyle w:val="Inhopg3"/>
        <w:tabs>
          <w:tab w:val="left" w:pos="2459"/>
        </w:tabs>
        <w:rPr>
          <w:rFonts w:asciiTheme="minorHAnsi" w:eastAsiaTheme="minorEastAsia" w:hAnsiTheme="minorHAnsi" w:cstheme="minorBidi"/>
          <w:kern w:val="2"/>
          <w:sz w:val="22"/>
          <w:szCs w:val="22"/>
          <w:lang w:eastAsia="nl-NL"/>
          <w14:ligatures w14:val="standardContextual"/>
        </w:rPr>
      </w:pPr>
      <w:hyperlink w:anchor="_Toc155099472" w:history="1">
        <w:r w:rsidRPr="001A1978">
          <w:rPr>
            <w:rStyle w:val="Hyperlink"/>
          </w:rPr>
          <w:t>2.6.1</w:t>
        </w:r>
        <w:r>
          <w:rPr>
            <w:rFonts w:asciiTheme="minorHAnsi" w:eastAsiaTheme="minorEastAsia" w:hAnsiTheme="minorHAnsi" w:cstheme="minorBidi"/>
            <w:kern w:val="2"/>
            <w:sz w:val="22"/>
            <w:szCs w:val="22"/>
            <w:lang w:eastAsia="nl-NL"/>
            <w14:ligatures w14:val="standardContextual"/>
          </w:rPr>
          <w:tab/>
        </w:r>
        <w:r w:rsidRPr="001A1978">
          <w:rPr>
            <w:rStyle w:val="Hyperlink"/>
          </w:rPr>
          <w:t>Nieuwe schermen voor gedeeltelijk hersteld melden</w:t>
        </w:r>
        <w:r>
          <w:rPr>
            <w:webHidden/>
          </w:rPr>
          <w:tab/>
        </w:r>
        <w:r>
          <w:rPr>
            <w:webHidden/>
          </w:rPr>
          <w:fldChar w:fldCharType="begin"/>
        </w:r>
        <w:r>
          <w:rPr>
            <w:webHidden/>
          </w:rPr>
          <w:instrText xml:space="preserve"> PAGEREF _Toc155099472 \h </w:instrText>
        </w:r>
        <w:r>
          <w:rPr>
            <w:webHidden/>
          </w:rPr>
        </w:r>
        <w:r>
          <w:rPr>
            <w:webHidden/>
          </w:rPr>
          <w:fldChar w:fldCharType="separate"/>
        </w:r>
        <w:r w:rsidR="00DA6883">
          <w:rPr>
            <w:webHidden/>
          </w:rPr>
          <w:t>19</w:t>
        </w:r>
        <w:r>
          <w:rPr>
            <w:webHidden/>
          </w:rPr>
          <w:fldChar w:fldCharType="end"/>
        </w:r>
      </w:hyperlink>
    </w:p>
    <w:p w14:paraId="6D064D22" w14:textId="03A271F0" w:rsidR="00882A9E" w:rsidRDefault="00882A9E">
      <w:pPr>
        <w:pStyle w:val="Inhopg2"/>
        <w:rPr>
          <w:rFonts w:asciiTheme="minorHAnsi" w:eastAsiaTheme="minorEastAsia" w:hAnsiTheme="minorHAnsi" w:cstheme="minorBidi"/>
          <w:b w:val="0"/>
          <w:bCs w:val="0"/>
          <w:iCs w:val="0"/>
          <w:kern w:val="2"/>
          <w:sz w:val="22"/>
          <w:szCs w:val="22"/>
          <w14:scene3d>
            <w14:camera w14:prst="orthographicFront"/>
            <w14:lightRig w14:rig="threePt" w14:dir="t">
              <w14:rot w14:lat="0" w14:lon="0" w14:rev="0"/>
            </w14:lightRig>
          </w14:scene3d>
          <w14:ligatures w14:val="standardContextual"/>
        </w:rPr>
      </w:pPr>
      <w:hyperlink w:anchor="_Toc155099473" w:history="1">
        <w:r w:rsidRPr="001A1978">
          <w:rPr>
            <w:rStyle w:val="Hyperlink"/>
          </w:rPr>
          <w:t>2.7</w:t>
        </w:r>
        <w:r>
          <w:rPr>
            <w:rFonts w:asciiTheme="minorHAnsi" w:eastAsiaTheme="minorEastAsia" w:hAnsiTheme="minorHAnsi" w:cstheme="minorBidi"/>
            <w:b w:val="0"/>
            <w:bCs w:val="0"/>
            <w:iCs w:val="0"/>
            <w:kern w:val="2"/>
            <w:sz w:val="22"/>
            <w:szCs w:val="22"/>
            <w14:scene3d>
              <w14:camera w14:prst="orthographicFront"/>
              <w14:lightRig w14:rig="threePt" w14:dir="t">
                <w14:rot w14:lat="0" w14:lon="0" w14:rev="0"/>
              </w14:lightRig>
            </w14:scene3d>
            <w14:ligatures w14:val="standardContextual"/>
          </w:rPr>
          <w:tab/>
        </w:r>
        <w:r w:rsidRPr="001A1978">
          <w:rPr>
            <w:rStyle w:val="Hyperlink"/>
          </w:rPr>
          <w:t>Connect XS</w:t>
        </w:r>
        <w:r>
          <w:rPr>
            <w:webHidden/>
          </w:rPr>
          <w:tab/>
        </w:r>
        <w:r>
          <w:rPr>
            <w:webHidden/>
          </w:rPr>
          <w:fldChar w:fldCharType="begin"/>
        </w:r>
        <w:r>
          <w:rPr>
            <w:webHidden/>
          </w:rPr>
          <w:instrText xml:space="preserve"> PAGEREF _Toc155099473 \h </w:instrText>
        </w:r>
        <w:r>
          <w:rPr>
            <w:webHidden/>
          </w:rPr>
        </w:r>
        <w:r>
          <w:rPr>
            <w:webHidden/>
          </w:rPr>
          <w:fldChar w:fldCharType="separate"/>
        </w:r>
        <w:r w:rsidR="00DA6883">
          <w:rPr>
            <w:webHidden/>
          </w:rPr>
          <w:t>20</w:t>
        </w:r>
        <w:r>
          <w:rPr>
            <w:webHidden/>
          </w:rPr>
          <w:fldChar w:fldCharType="end"/>
        </w:r>
      </w:hyperlink>
    </w:p>
    <w:p w14:paraId="25CA062B" w14:textId="4A5E5992" w:rsidR="00882A9E" w:rsidRDefault="00882A9E">
      <w:pPr>
        <w:pStyle w:val="Inhopg3"/>
        <w:tabs>
          <w:tab w:val="left" w:pos="2459"/>
        </w:tabs>
        <w:rPr>
          <w:rFonts w:asciiTheme="minorHAnsi" w:eastAsiaTheme="minorEastAsia" w:hAnsiTheme="minorHAnsi" w:cstheme="minorBidi"/>
          <w:kern w:val="2"/>
          <w:sz w:val="22"/>
          <w:szCs w:val="22"/>
          <w:lang w:eastAsia="nl-NL"/>
          <w14:ligatures w14:val="standardContextual"/>
        </w:rPr>
      </w:pPr>
      <w:hyperlink w:anchor="_Toc155099474" w:history="1">
        <w:r w:rsidRPr="001A1978">
          <w:rPr>
            <w:rStyle w:val="Hyperlink"/>
          </w:rPr>
          <w:t>2.7.1</w:t>
        </w:r>
        <w:r>
          <w:rPr>
            <w:rFonts w:asciiTheme="minorHAnsi" w:eastAsiaTheme="minorEastAsia" w:hAnsiTheme="minorHAnsi" w:cstheme="minorBidi"/>
            <w:kern w:val="2"/>
            <w:sz w:val="22"/>
            <w:szCs w:val="22"/>
            <w:lang w:eastAsia="nl-NL"/>
            <w14:ligatures w14:val="standardContextual"/>
          </w:rPr>
          <w:tab/>
        </w:r>
        <w:r w:rsidRPr="001A1978">
          <w:rPr>
            <w:rStyle w:val="Hyperlink"/>
          </w:rPr>
          <w:t>Contractueel salaris in inkomende koppelingen Loket.nl en NMBRS</w:t>
        </w:r>
        <w:r>
          <w:rPr>
            <w:webHidden/>
          </w:rPr>
          <w:tab/>
        </w:r>
        <w:r>
          <w:rPr>
            <w:webHidden/>
          </w:rPr>
          <w:fldChar w:fldCharType="begin"/>
        </w:r>
        <w:r>
          <w:rPr>
            <w:webHidden/>
          </w:rPr>
          <w:instrText xml:space="preserve"> PAGEREF _Toc155099474 \h </w:instrText>
        </w:r>
        <w:r>
          <w:rPr>
            <w:webHidden/>
          </w:rPr>
        </w:r>
        <w:r>
          <w:rPr>
            <w:webHidden/>
          </w:rPr>
          <w:fldChar w:fldCharType="separate"/>
        </w:r>
        <w:r w:rsidR="00DA6883">
          <w:rPr>
            <w:webHidden/>
          </w:rPr>
          <w:t>20</w:t>
        </w:r>
        <w:r>
          <w:rPr>
            <w:webHidden/>
          </w:rPr>
          <w:fldChar w:fldCharType="end"/>
        </w:r>
      </w:hyperlink>
    </w:p>
    <w:p w14:paraId="525B59FD" w14:textId="108A43EA" w:rsidR="00882A9E" w:rsidRDefault="00882A9E">
      <w:pPr>
        <w:pStyle w:val="Inhopg3"/>
        <w:tabs>
          <w:tab w:val="left" w:pos="2459"/>
        </w:tabs>
        <w:rPr>
          <w:rFonts w:asciiTheme="minorHAnsi" w:eastAsiaTheme="minorEastAsia" w:hAnsiTheme="minorHAnsi" w:cstheme="minorBidi"/>
          <w:kern w:val="2"/>
          <w:sz w:val="22"/>
          <w:szCs w:val="22"/>
          <w:lang w:eastAsia="nl-NL"/>
          <w14:ligatures w14:val="standardContextual"/>
        </w:rPr>
      </w:pPr>
      <w:hyperlink w:anchor="_Toc155099475" w:history="1">
        <w:r w:rsidRPr="001A1978">
          <w:rPr>
            <w:rStyle w:val="Hyperlink"/>
          </w:rPr>
          <w:t>2.7.2</w:t>
        </w:r>
        <w:r>
          <w:rPr>
            <w:rFonts w:asciiTheme="minorHAnsi" w:eastAsiaTheme="minorEastAsia" w:hAnsiTheme="minorHAnsi" w:cstheme="minorBidi"/>
            <w:kern w:val="2"/>
            <w:sz w:val="22"/>
            <w:szCs w:val="22"/>
            <w:lang w:eastAsia="nl-NL"/>
            <w14:ligatures w14:val="standardContextual"/>
          </w:rPr>
          <w:tab/>
        </w:r>
        <w:r w:rsidRPr="001A1978">
          <w:rPr>
            <w:rStyle w:val="Hyperlink"/>
          </w:rPr>
          <w:t>Koppeling houdt rekening met configuratieparameter ‘Wage Definition’</w:t>
        </w:r>
        <w:r>
          <w:rPr>
            <w:webHidden/>
          </w:rPr>
          <w:tab/>
        </w:r>
        <w:r>
          <w:rPr>
            <w:webHidden/>
          </w:rPr>
          <w:fldChar w:fldCharType="begin"/>
        </w:r>
        <w:r>
          <w:rPr>
            <w:webHidden/>
          </w:rPr>
          <w:instrText xml:space="preserve"> PAGEREF _Toc155099475 \h </w:instrText>
        </w:r>
        <w:r>
          <w:rPr>
            <w:webHidden/>
          </w:rPr>
        </w:r>
        <w:r>
          <w:rPr>
            <w:webHidden/>
          </w:rPr>
          <w:fldChar w:fldCharType="separate"/>
        </w:r>
        <w:r w:rsidR="00DA6883">
          <w:rPr>
            <w:webHidden/>
          </w:rPr>
          <w:t>21</w:t>
        </w:r>
        <w:r>
          <w:rPr>
            <w:webHidden/>
          </w:rPr>
          <w:fldChar w:fldCharType="end"/>
        </w:r>
      </w:hyperlink>
    </w:p>
    <w:p w14:paraId="15982BDC" w14:textId="20D9273D" w:rsidR="00882A9E" w:rsidRDefault="00882A9E">
      <w:pPr>
        <w:pStyle w:val="Inhopg3"/>
        <w:tabs>
          <w:tab w:val="left" w:pos="2459"/>
        </w:tabs>
        <w:rPr>
          <w:rFonts w:asciiTheme="minorHAnsi" w:eastAsiaTheme="minorEastAsia" w:hAnsiTheme="minorHAnsi" w:cstheme="minorBidi"/>
          <w:kern w:val="2"/>
          <w:sz w:val="22"/>
          <w:szCs w:val="22"/>
          <w:lang w:eastAsia="nl-NL"/>
          <w14:ligatures w14:val="standardContextual"/>
        </w:rPr>
      </w:pPr>
      <w:hyperlink w:anchor="_Toc155099476" w:history="1">
        <w:r w:rsidRPr="001A1978">
          <w:rPr>
            <w:rStyle w:val="Hyperlink"/>
          </w:rPr>
          <w:t>2.7.3</w:t>
        </w:r>
        <w:r>
          <w:rPr>
            <w:rFonts w:asciiTheme="minorHAnsi" w:eastAsiaTheme="minorEastAsia" w:hAnsiTheme="minorHAnsi" w:cstheme="minorBidi"/>
            <w:kern w:val="2"/>
            <w:sz w:val="22"/>
            <w:szCs w:val="22"/>
            <w:lang w:eastAsia="nl-NL"/>
            <w14:ligatures w14:val="standardContextual"/>
          </w:rPr>
          <w:tab/>
        </w:r>
        <w:r w:rsidRPr="001A1978">
          <w:rPr>
            <w:rStyle w:val="Hyperlink"/>
          </w:rPr>
          <w:t>Documentenexport en nieuwe triggers | Document Versturen na beoordeling</w:t>
        </w:r>
        <w:r>
          <w:rPr>
            <w:webHidden/>
          </w:rPr>
          <w:tab/>
        </w:r>
        <w:r>
          <w:rPr>
            <w:webHidden/>
          </w:rPr>
          <w:fldChar w:fldCharType="begin"/>
        </w:r>
        <w:r>
          <w:rPr>
            <w:webHidden/>
          </w:rPr>
          <w:instrText xml:space="preserve"> PAGEREF _Toc155099476 \h </w:instrText>
        </w:r>
        <w:r>
          <w:rPr>
            <w:webHidden/>
          </w:rPr>
        </w:r>
        <w:r>
          <w:rPr>
            <w:webHidden/>
          </w:rPr>
          <w:fldChar w:fldCharType="separate"/>
        </w:r>
        <w:r w:rsidR="00DA6883">
          <w:rPr>
            <w:webHidden/>
          </w:rPr>
          <w:t>21</w:t>
        </w:r>
        <w:r>
          <w:rPr>
            <w:webHidden/>
          </w:rPr>
          <w:fldChar w:fldCharType="end"/>
        </w:r>
      </w:hyperlink>
    </w:p>
    <w:p w14:paraId="09D74E73" w14:textId="6509BBBB" w:rsidR="00882A9E" w:rsidRDefault="00882A9E">
      <w:pPr>
        <w:pStyle w:val="Inhopg3"/>
        <w:tabs>
          <w:tab w:val="left" w:pos="2459"/>
        </w:tabs>
        <w:rPr>
          <w:rFonts w:asciiTheme="minorHAnsi" w:eastAsiaTheme="minorEastAsia" w:hAnsiTheme="minorHAnsi" w:cstheme="minorBidi"/>
          <w:kern w:val="2"/>
          <w:sz w:val="22"/>
          <w:szCs w:val="22"/>
          <w:lang w:eastAsia="nl-NL"/>
          <w14:ligatures w14:val="standardContextual"/>
        </w:rPr>
      </w:pPr>
      <w:hyperlink w:anchor="_Toc155099477" w:history="1">
        <w:r w:rsidRPr="001A1978">
          <w:rPr>
            <w:rStyle w:val="Hyperlink"/>
          </w:rPr>
          <w:t>2.7.4</w:t>
        </w:r>
        <w:r>
          <w:rPr>
            <w:rFonts w:asciiTheme="minorHAnsi" w:eastAsiaTheme="minorEastAsia" w:hAnsiTheme="minorHAnsi" w:cstheme="minorBidi"/>
            <w:kern w:val="2"/>
            <w:sz w:val="22"/>
            <w:szCs w:val="22"/>
            <w:lang w:eastAsia="nl-NL"/>
            <w14:ligatures w14:val="standardContextual"/>
          </w:rPr>
          <w:tab/>
        </w:r>
        <w:r w:rsidRPr="001A1978">
          <w:rPr>
            <w:rStyle w:val="Hyperlink"/>
          </w:rPr>
          <w:t>Encoding toegevoegd bij standaard exports</w:t>
        </w:r>
        <w:r>
          <w:rPr>
            <w:webHidden/>
          </w:rPr>
          <w:tab/>
        </w:r>
        <w:r>
          <w:rPr>
            <w:webHidden/>
          </w:rPr>
          <w:fldChar w:fldCharType="begin"/>
        </w:r>
        <w:r>
          <w:rPr>
            <w:webHidden/>
          </w:rPr>
          <w:instrText xml:space="preserve"> PAGEREF _Toc155099477 \h </w:instrText>
        </w:r>
        <w:r>
          <w:rPr>
            <w:webHidden/>
          </w:rPr>
        </w:r>
        <w:r>
          <w:rPr>
            <w:webHidden/>
          </w:rPr>
          <w:fldChar w:fldCharType="separate"/>
        </w:r>
        <w:r w:rsidR="00DA6883">
          <w:rPr>
            <w:webHidden/>
          </w:rPr>
          <w:t>21</w:t>
        </w:r>
        <w:r>
          <w:rPr>
            <w:webHidden/>
          </w:rPr>
          <w:fldChar w:fldCharType="end"/>
        </w:r>
      </w:hyperlink>
    </w:p>
    <w:p w14:paraId="23E935BF" w14:textId="14D5BC53" w:rsidR="00882A9E" w:rsidRDefault="00882A9E">
      <w:pPr>
        <w:pStyle w:val="Inhopg3"/>
        <w:tabs>
          <w:tab w:val="left" w:pos="2459"/>
        </w:tabs>
        <w:rPr>
          <w:rFonts w:asciiTheme="minorHAnsi" w:eastAsiaTheme="minorEastAsia" w:hAnsiTheme="minorHAnsi" w:cstheme="minorBidi"/>
          <w:kern w:val="2"/>
          <w:sz w:val="22"/>
          <w:szCs w:val="22"/>
          <w:lang w:eastAsia="nl-NL"/>
          <w14:ligatures w14:val="standardContextual"/>
        </w:rPr>
      </w:pPr>
      <w:hyperlink w:anchor="_Toc155099478" w:history="1">
        <w:r w:rsidRPr="001A1978">
          <w:rPr>
            <w:rStyle w:val="Hyperlink"/>
          </w:rPr>
          <w:t>2.7.5</w:t>
        </w:r>
        <w:r>
          <w:rPr>
            <w:rFonts w:asciiTheme="minorHAnsi" w:eastAsiaTheme="minorEastAsia" w:hAnsiTheme="minorHAnsi" w:cstheme="minorBidi"/>
            <w:kern w:val="2"/>
            <w:sz w:val="22"/>
            <w:szCs w:val="22"/>
            <w:lang w:eastAsia="nl-NL"/>
            <w14:ligatures w14:val="standardContextual"/>
          </w:rPr>
          <w:tab/>
        </w:r>
        <w:r w:rsidRPr="001A1978">
          <w:rPr>
            <w:rStyle w:val="Hyperlink"/>
          </w:rPr>
          <w:t>SIVI Initial load aanpassing IdDnstvbnd en Leidinggevende mobiel werk</w:t>
        </w:r>
        <w:r>
          <w:rPr>
            <w:webHidden/>
          </w:rPr>
          <w:tab/>
        </w:r>
        <w:r>
          <w:rPr>
            <w:webHidden/>
          </w:rPr>
          <w:fldChar w:fldCharType="begin"/>
        </w:r>
        <w:r>
          <w:rPr>
            <w:webHidden/>
          </w:rPr>
          <w:instrText xml:space="preserve"> PAGEREF _Toc155099478 \h </w:instrText>
        </w:r>
        <w:r>
          <w:rPr>
            <w:webHidden/>
          </w:rPr>
        </w:r>
        <w:r>
          <w:rPr>
            <w:webHidden/>
          </w:rPr>
          <w:fldChar w:fldCharType="separate"/>
        </w:r>
        <w:r w:rsidR="00DA6883">
          <w:rPr>
            <w:webHidden/>
          </w:rPr>
          <w:t>22</w:t>
        </w:r>
        <w:r>
          <w:rPr>
            <w:webHidden/>
          </w:rPr>
          <w:fldChar w:fldCharType="end"/>
        </w:r>
      </w:hyperlink>
    </w:p>
    <w:p w14:paraId="44BF9B0E" w14:textId="1DD559F8" w:rsidR="00882A9E" w:rsidRDefault="00882A9E">
      <w:pPr>
        <w:pStyle w:val="Inhopg3"/>
        <w:tabs>
          <w:tab w:val="left" w:pos="2459"/>
        </w:tabs>
        <w:rPr>
          <w:rFonts w:asciiTheme="minorHAnsi" w:eastAsiaTheme="minorEastAsia" w:hAnsiTheme="minorHAnsi" w:cstheme="minorBidi"/>
          <w:kern w:val="2"/>
          <w:sz w:val="22"/>
          <w:szCs w:val="22"/>
          <w:lang w:eastAsia="nl-NL"/>
          <w14:ligatures w14:val="standardContextual"/>
        </w:rPr>
      </w:pPr>
      <w:hyperlink w:anchor="_Toc155099479" w:history="1">
        <w:r w:rsidRPr="001A1978">
          <w:rPr>
            <w:rStyle w:val="Hyperlink"/>
          </w:rPr>
          <w:t>2.7.6</w:t>
        </w:r>
        <w:r>
          <w:rPr>
            <w:rFonts w:asciiTheme="minorHAnsi" w:eastAsiaTheme="minorEastAsia" w:hAnsiTheme="minorHAnsi" w:cstheme="minorBidi"/>
            <w:kern w:val="2"/>
            <w:sz w:val="22"/>
            <w:szCs w:val="22"/>
            <w:lang w:eastAsia="nl-NL"/>
            <w14:ligatures w14:val="standardContextual"/>
          </w:rPr>
          <w:tab/>
        </w:r>
        <w:r w:rsidRPr="001A1978">
          <w:rPr>
            <w:rStyle w:val="Hyperlink"/>
          </w:rPr>
          <w:t>Loket NL probleem in het Inlogmechanisme opgelost</w:t>
        </w:r>
        <w:r>
          <w:rPr>
            <w:webHidden/>
          </w:rPr>
          <w:tab/>
        </w:r>
        <w:r>
          <w:rPr>
            <w:webHidden/>
          </w:rPr>
          <w:fldChar w:fldCharType="begin"/>
        </w:r>
        <w:r>
          <w:rPr>
            <w:webHidden/>
          </w:rPr>
          <w:instrText xml:space="preserve"> PAGEREF _Toc155099479 \h </w:instrText>
        </w:r>
        <w:r>
          <w:rPr>
            <w:webHidden/>
          </w:rPr>
        </w:r>
        <w:r>
          <w:rPr>
            <w:webHidden/>
          </w:rPr>
          <w:fldChar w:fldCharType="separate"/>
        </w:r>
        <w:r w:rsidR="00DA6883">
          <w:rPr>
            <w:webHidden/>
          </w:rPr>
          <w:t>22</w:t>
        </w:r>
        <w:r>
          <w:rPr>
            <w:webHidden/>
          </w:rPr>
          <w:fldChar w:fldCharType="end"/>
        </w:r>
      </w:hyperlink>
    </w:p>
    <w:p w14:paraId="05AC4A8C" w14:textId="39E6D578" w:rsidR="00882A9E" w:rsidRDefault="00882A9E">
      <w:pPr>
        <w:pStyle w:val="Inhopg3"/>
        <w:tabs>
          <w:tab w:val="left" w:pos="2459"/>
        </w:tabs>
        <w:rPr>
          <w:rFonts w:asciiTheme="minorHAnsi" w:eastAsiaTheme="minorEastAsia" w:hAnsiTheme="minorHAnsi" w:cstheme="minorBidi"/>
          <w:kern w:val="2"/>
          <w:sz w:val="22"/>
          <w:szCs w:val="22"/>
          <w:lang w:eastAsia="nl-NL"/>
          <w14:ligatures w14:val="standardContextual"/>
        </w:rPr>
      </w:pPr>
      <w:hyperlink w:anchor="_Toc155099480" w:history="1">
        <w:r w:rsidRPr="001A1978">
          <w:rPr>
            <w:rStyle w:val="Hyperlink"/>
          </w:rPr>
          <w:t>2.7.7</w:t>
        </w:r>
        <w:r>
          <w:rPr>
            <w:rFonts w:asciiTheme="minorHAnsi" w:eastAsiaTheme="minorEastAsia" w:hAnsiTheme="minorHAnsi" w:cstheme="minorBidi"/>
            <w:kern w:val="2"/>
            <w:sz w:val="22"/>
            <w:szCs w:val="22"/>
            <w:lang w:eastAsia="nl-NL"/>
            <w14:ligatures w14:val="standardContextual"/>
          </w:rPr>
          <w:tab/>
        </w:r>
        <w:r w:rsidRPr="001A1978">
          <w:rPr>
            <w:rStyle w:val="Hyperlink"/>
          </w:rPr>
          <w:t>Synchronisatie tool om medewerker koppelsleutels te updaten</w:t>
        </w:r>
        <w:r>
          <w:rPr>
            <w:webHidden/>
          </w:rPr>
          <w:tab/>
        </w:r>
        <w:r>
          <w:rPr>
            <w:webHidden/>
          </w:rPr>
          <w:fldChar w:fldCharType="begin"/>
        </w:r>
        <w:r>
          <w:rPr>
            <w:webHidden/>
          </w:rPr>
          <w:instrText xml:space="preserve"> PAGEREF _Toc155099480 \h </w:instrText>
        </w:r>
        <w:r>
          <w:rPr>
            <w:webHidden/>
          </w:rPr>
        </w:r>
        <w:r>
          <w:rPr>
            <w:webHidden/>
          </w:rPr>
          <w:fldChar w:fldCharType="separate"/>
        </w:r>
        <w:r w:rsidR="00DA6883">
          <w:rPr>
            <w:webHidden/>
          </w:rPr>
          <w:t>23</w:t>
        </w:r>
        <w:r>
          <w:rPr>
            <w:webHidden/>
          </w:rPr>
          <w:fldChar w:fldCharType="end"/>
        </w:r>
      </w:hyperlink>
    </w:p>
    <w:p w14:paraId="3DB483E6" w14:textId="5544D3CE" w:rsidR="00882A9E" w:rsidRDefault="00882A9E">
      <w:pPr>
        <w:pStyle w:val="Inhopg3"/>
        <w:tabs>
          <w:tab w:val="left" w:pos="2459"/>
        </w:tabs>
        <w:rPr>
          <w:rFonts w:asciiTheme="minorHAnsi" w:eastAsiaTheme="minorEastAsia" w:hAnsiTheme="minorHAnsi" w:cstheme="minorBidi"/>
          <w:kern w:val="2"/>
          <w:sz w:val="22"/>
          <w:szCs w:val="22"/>
          <w:lang w:eastAsia="nl-NL"/>
          <w14:ligatures w14:val="standardContextual"/>
        </w:rPr>
      </w:pPr>
      <w:hyperlink w:anchor="_Toc155099481" w:history="1">
        <w:r w:rsidRPr="001A1978">
          <w:rPr>
            <w:rStyle w:val="Hyperlink"/>
          </w:rPr>
          <w:t>2.7.8</w:t>
        </w:r>
        <w:r>
          <w:rPr>
            <w:rFonts w:asciiTheme="minorHAnsi" w:eastAsiaTheme="minorEastAsia" w:hAnsiTheme="minorHAnsi" w:cstheme="minorBidi"/>
            <w:kern w:val="2"/>
            <w:sz w:val="22"/>
            <w:szCs w:val="22"/>
            <w:lang w:eastAsia="nl-NL"/>
            <w14:ligatures w14:val="standardContextual"/>
          </w:rPr>
          <w:tab/>
        </w:r>
        <w:r w:rsidRPr="001A1978">
          <w:rPr>
            <w:rStyle w:val="Hyperlink"/>
          </w:rPr>
          <w:t>Nationaliteit verwijderd uit de Loket koppeling</w:t>
        </w:r>
        <w:r>
          <w:rPr>
            <w:webHidden/>
          </w:rPr>
          <w:tab/>
        </w:r>
        <w:r>
          <w:rPr>
            <w:webHidden/>
          </w:rPr>
          <w:fldChar w:fldCharType="begin"/>
        </w:r>
        <w:r>
          <w:rPr>
            <w:webHidden/>
          </w:rPr>
          <w:instrText xml:space="preserve"> PAGEREF _Toc155099481 \h </w:instrText>
        </w:r>
        <w:r>
          <w:rPr>
            <w:webHidden/>
          </w:rPr>
        </w:r>
        <w:r>
          <w:rPr>
            <w:webHidden/>
          </w:rPr>
          <w:fldChar w:fldCharType="separate"/>
        </w:r>
        <w:r w:rsidR="00DA6883">
          <w:rPr>
            <w:webHidden/>
          </w:rPr>
          <w:t>25</w:t>
        </w:r>
        <w:r>
          <w:rPr>
            <w:webHidden/>
          </w:rPr>
          <w:fldChar w:fldCharType="end"/>
        </w:r>
      </w:hyperlink>
    </w:p>
    <w:p w14:paraId="5134DA62" w14:textId="29FDA0EE" w:rsidR="00882A9E" w:rsidRDefault="00882A9E">
      <w:pPr>
        <w:pStyle w:val="Inhopg3"/>
        <w:tabs>
          <w:tab w:val="left" w:pos="2459"/>
        </w:tabs>
        <w:rPr>
          <w:rFonts w:asciiTheme="minorHAnsi" w:eastAsiaTheme="minorEastAsia" w:hAnsiTheme="minorHAnsi" w:cstheme="minorBidi"/>
          <w:kern w:val="2"/>
          <w:sz w:val="22"/>
          <w:szCs w:val="22"/>
          <w:lang w:eastAsia="nl-NL"/>
          <w14:ligatures w14:val="standardContextual"/>
        </w:rPr>
      </w:pPr>
      <w:hyperlink w:anchor="_Toc155099482" w:history="1">
        <w:r w:rsidRPr="001A1978">
          <w:rPr>
            <w:rStyle w:val="Hyperlink"/>
          </w:rPr>
          <w:t>2.7.9</w:t>
        </w:r>
        <w:r>
          <w:rPr>
            <w:rFonts w:asciiTheme="minorHAnsi" w:eastAsiaTheme="minorEastAsia" w:hAnsiTheme="minorHAnsi" w:cstheme="minorBidi"/>
            <w:kern w:val="2"/>
            <w:sz w:val="22"/>
            <w:szCs w:val="22"/>
            <w:lang w:eastAsia="nl-NL"/>
            <w14:ligatures w14:val="standardContextual"/>
          </w:rPr>
          <w:tab/>
        </w:r>
        <w:r w:rsidRPr="001A1978">
          <w:rPr>
            <w:rStyle w:val="Hyperlink"/>
          </w:rPr>
          <w:t>AFAS Documentenexport – Meerdere documentkenmerken versturen</w:t>
        </w:r>
        <w:r>
          <w:rPr>
            <w:webHidden/>
          </w:rPr>
          <w:tab/>
        </w:r>
        <w:r>
          <w:rPr>
            <w:webHidden/>
          </w:rPr>
          <w:fldChar w:fldCharType="begin"/>
        </w:r>
        <w:r>
          <w:rPr>
            <w:webHidden/>
          </w:rPr>
          <w:instrText xml:space="preserve"> PAGEREF _Toc155099482 \h </w:instrText>
        </w:r>
        <w:r>
          <w:rPr>
            <w:webHidden/>
          </w:rPr>
        </w:r>
        <w:r>
          <w:rPr>
            <w:webHidden/>
          </w:rPr>
          <w:fldChar w:fldCharType="separate"/>
        </w:r>
        <w:r w:rsidR="00DA6883">
          <w:rPr>
            <w:webHidden/>
          </w:rPr>
          <w:t>25</w:t>
        </w:r>
        <w:r>
          <w:rPr>
            <w:webHidden/>
          </w:rPr>
          <w:fldChar w:fldCharType="end"/>
        </w:r>
      </w:hyperlink>
    </w:p>
    <w:p w14:paraId="73AAB48B" w14:textId="461A3513" w:rsidR="00882A9E" w:rsidRDefault="00882A9E">
      <w:pPr>
        <w:pStyle w:val="Inhopg3"/>
        <w:tabs>
          <w:tab w:val="left" w:pos="2524"/>
        </w:tabs>
        <w:rPr>
          <w:rFonts w:asciiTheme="minorHAnsi" w:eastAsiaTheme="minorEastAsia" w:hAnsiTheme="minorHAnsi" w:cstheme="minorBidi"/>
          <w:kern w:val="2"/>
          <w:sz w:val="22"/>
          <w:szCs w:val="22"/>
          <w:lang w:eastAsia="nl-NL"/>
          <w14:ligatures w14:val="standardContextual"/>
        </w:rPr>
      </w:pPr>
      <w:hyperlink w:anchor="_Toc155099483" w:history="1">
        <w:r w:rsidRPr="001A1978">
          <w:rPr>
            <w:rStyle w:val="Hyperlink"/>
          </w:rPr>
          <w:t>2.7.10</w:t>
        </w:r>
        <w:r>
          <w:rPr>
            <w:rFonts w:asciiTheme="minorHAnsi" w:eastAsiaTheme="minorEastAsia" w:hAnsiTheme="minorHAnsi" w:cstheme="minorBidi"/>
            <w:kern w:val="2"/>
            <w:sz w:val="22"/>
            <w:szCs w:val="22"/>
            <w:lang w:eastAsia="nl-NL"/>
            <w14:ligatures w14:val="standardContextual"/>
          </w:rPr>
          <w:tab/>
        </w:r>
        <w:r w:rsidRPr="001A1978">
          <w:rPr>
            <w:rStyle w:val="Hyperlink"/>
          </w:rPr>
          <w:t>AFAS documenten Export vulling SfId en AbId gecorrigeerd</w:t>
        </w:r>
        <w:r>
          <w:rPr>
            <w:webHidden/>
          </w:rPr>
          <w:tab/>
        </w:r>
        <w:r>
          <w:rPr>
            <w:webHidden/>
          </w:rPr>
          <w:fldChar w:fldCharType="begin"/>
        </w:r>
        <w:r>
          <w:rPr>
            <w:webHidden/>
          </w:rPr>
          <w:instrText xml:space="preserve"> PAGEREF _Toc155099483 \h </w:instrText>
        </w:r>
        <w:r>
          <w:rPr>
            <w:webHidden/>
          </w:rPr>
        </w:r>
        <w:r>
          <w:rPr>
            <w:webHidden/>
          </w:rPr>
          <w:fldChar w:fldCharType="separate"/>
        </w:r>
        <w:r w:rsidR="00DA6883">
          <w:rPr>
            <w:webHidden/>
          </w:rPr>
          <w:t>26</w:t>
        </w:r>
        <w:r>
          <w:rPr>
            <w:webHidden/>
          </w:rPr>
          <w:fldChar w:fldCharType="end"/>
        </w:r>
      </w:hyperlink>
    </w:p>
    <w:p w14:paraId="76DD3B9E" w14:textId="35DD8797" w:rsidR="00882A9E" w:rsidRDefault="00882A9E">
      <w:pPr>
        <w:pStyle w:val="Inhopg3"/>
        <w:tabs>
          <w:tab w:val="left" w:pos="2524"/>
        </w:tabs>
        <w:rPr>
          <w:rFonts w:asciiTheme="minorHAnsi" w:eastAsiaTheme="minorEastAsia" w:hAnsiTheme="minorHAnsi" w:cstheme="minorBidi"/>
          <w:kern w:val="2"/>
          <w:sz w:val="22"/>
          <w:szCs w:val="22"/>
          <w:lang w:eastAsia="nl-NL"/>
          <w14:ligatures w14:val="standardContextual"/>
        </w:rPr>
      </w:pPr>
      <w:hyperlink w:anchor="_Toc155099484" w:history="1">
        <w:r w:rsidRPr="001A1978">
          <w:rPr>
            <w:rStyle w:val="Hyperlink"/>
          </w:rPr>
          <w:t>2.7.11</w:t>
        </w:r>
        <w:r>
          <w:rPr>
            <w:rFonts w:asciiTheme="minorHAnsi" w:eastAsiaTheme="minorEastAsia" w:hAnsiTheme="minorHAnsi" w:cstheme="minorBidi"/>
            <w:kern w:val="2"/>
            <w:sz w:val="22"/>
            <w:szCs w:val="22"/>
            <w:lang w:eastAsia="nl-NL"/>
            <w14:ligatures w14:val="standardContextual"/>
          </w:rPr>
          <w:tab/>
        </w:r>
        <w:r w:rsidRPr="001A1978">
          <w:rPr>
            <w:rStyle w:val="Hyperlink"/>
          </w:rPr>
          <w:t>Verbeterslag doorgevoerd ter voorkoming versturen dubbele hersteldmeldingen</w:t>
        </w:r>
        <w:r>
          <w:rPr>
            <w:webHidden/>
          </w:rPr>
          <w:tab/>
        </w:r>
        <w:r>
          <w:rPr>
            <w:webHidden/>
          </w:rPr>
          <w:fldChar w:fldCharType="begin"/>
        </w:r>
        <w:r>
          <w:rPr>
            <w:webHidden/>
          </w:rPr>
          <w:instrText xml:space="preserve"> PAGEREF _Toc155099484 \h </w:instrText>
        </w:r>
        <w:r>
          <w:rPr>
            <w:webHidden/>
          </w:rPr>
        </w:r>
        <w:r>
          <w:rPr>
            <w:webHidden/>
          </w:rPr>
          <w:fldChar w:fldCharType="separate"/>
        </w:r>
        <w:r w:rsidR="00DA6883">
          <w:rPr>
            <w:webHidden/>
          </w:rPr>
          <w:t>26</w:t>
        </w:r>
        <w:r>
          <w:rPr>
            <w:webHidden/>
          </w:rPr>
          <w:fldChar w:fldCharType="end"/>
        </w:r>
      </w:hyperlink>
    </w:p>
    <w:p w14:paraId="204517CF" w14:textId="4D367E86" w:rsidR="00882A9E" w:rsidRDefault="00882A9E">
      <w:pPr>
        <w:pStyle w:val="Inhopg1"/>
        <w:rPr>
          <w:rFonts w:asciiTheme="minorHAnsi" w:eastAsiaTheme="minorEastAsia" w:hAnsiTheme="minorHAnsi" w:cstheme="minorBidi"/>
          <w:bCs w:val="0"/>
          <w:caps w:val="0"/>
          <w:kern w:val="2"/>
          <w:sz w:val="22"/>
          <w:szCs w:val="22"/>
          <w:lang w:eastAsia="nl-NL"/>
          <w14:ligatures w14:val="standardContextual"/>
        </w:rPr>
      </w:pPr>
      <w:hyperlink w:anchor="_Toc155099485" w:history="1">
        <w:r w:rsidRPr="001A1978">
          <w:rPr>
            <w:rStyle w:val="Hyperlink"/>
          </w:rPr>
          <w:t>3</w:t>
        </w:r>
        <w:r>
          <w:rPr>
            <w:rFonts w:asciiTheme="minorHAnsi" w:eastAsiaTheme="minorEastAsia" w:hAnsiTheme="minorHAnsi" w:cstheme="minorBidi"/>
            <w:bCs w:val="0"/>
            <w:caps w:val="0"/>
            <w:kern w:val="2"/>
            <w:sz w:val="22"/>
            <w:szCs w:val="22"/>
            <w:lang w:eastAsia="nl-NL"/>
            <w14:ligatures w14:val="standardContextual"/>
          </w:rPr>
          <w:tab/>
        </w:r>
        <w:r w:rsidRPr="001A1978">
          <w:rPr>
            <w:rStyle w:val="Hyperlink"/>
          </w:rPr>
          <w:t>XS Modules</w:t>
        </w:r>
        <w:r>
          <w:rPr>
            <w:webHidden/>
          </w:rPr>
          <w:tab/>
        </w:r>
        <w:r>
          <w:rPr>
            <w:webHidden/>
          </w:rPr>
          <w:fldChar w:fldCharType="begin"/>
        </w:r>
        <w:r>
          <w:rPr>
            <w:webHidden/>
          </w:rPr>
          <w:instrText xml:space="preserve"> PAGEREF _Toc155099485 \h </w:instrText>
        </w:r>
        <w:r>
          <w:rPr>
            <w:webHidden/>
          </w:rPr>
        </w:r>
        <w:r>
          <w:rPr>
            <w:webHidden/>
          </w:rPr>
          <w:fldChar w:fldCharType="separate"/>
        </w:r>
        <w:r w:rsidR="00DA6883">
          <w:rPr>
            <w:webHidden/>
          </w:rPr>
          <w:t>27</w:t>
        </w:r>
        <w:r>
          <w:rPr>
            <w:webHidden/>
          </w:rPr>
          <w:fldChar w:fldCharType="end"/>
        </w:r>
      </w:hyperlink>
    </w:p>
    <w:p w14:paraId="15AF19F9" w14:textId="365CA270" w:rsidR="00882A9E" w:rsidRDefault="00882A9E">
      <w:pPr>
        <w:pStyle w:val="Inhopg2"/>
        <w:rPr>
          <w:rFonts w:asciiTheme="minorHAnsi" w:eastAsiaTheme="minorEastAsia" w:hAnsiTheme="minorHAnsi" w:cstheme="minorBidi"/>
          <w:b w:val="0"/>
          <w:bCs w:val="0"/>
          <w:iCs w:val="0"/>
          <w:kern w:val="2"/>
          <w:sz w:val="22"/>
          <w:szCs w:val="22"/>
          <w14:scene3d>
            <w14:camera w14:prst="orthographicFront"/>
            <w14:lightRig w14:rig="threePt" w14:dir="t">
              <w14:rot w14:lat="0" w14:lon="0" w14:rev="0"/>
            </w14:lightRig>
          </w14:scene3d>
          <w14:ligatures w14:val="standardContextual"/>
        </w:rPr>
      </w:pPr>
      <w:hyperlink w:anchor="_Toc155099486" w:history="1">
        <w:r w:rsidRPr="001A1978">
          <w:rPr>
            <w:rStyle w:val="Hyperlink"/>
          </w:rPr>
          <w:t>3.1</w:t>
        </w:r>
        <w:r>
          <w:rPr>
            <w:rFonts w:asciiTheme="minorHAnsi" w:eastAsiaTheme="minorEastAsia" w:hAnsiTheme="minorHAnsi" w:cstheme="minorBidi"/>
            <w:b w:val="0"/>
            <w:bCs w:val="0"/>
            <w:iCs w:val="0"/>
            <w:kern w:val="2"/>
            <w:sz w:val="22"/>
            <w:szCs w:val="22"/>
            <w14:scene3d>
              <w14:camera w14:prst="orthographicFront"/>
              <w14:lightRig w14:rig="threePt" w14:dir="t">
                <w14:rot w14:lat="0" w14:lon="0" w14:rev="0"/>
              </w14:lightRig>
            </w14:scene3d>
            <w14:ligatures w14:val="standardContextual"/>
          </w:rPr>
          <w:tab/>
        </w:r>
        <w:r w:rsidRPr="001A1978">
          <w:rPr>
            <w:rStyle w:val="Hyperlink"/>
          </w:rPr>
          <w:t>Calendar</w:t>
        </w:r>
        <w:r>
          <w:rPr>
            <w:webHidden/>
          </w:rPr>
          <w:tab/>
        </w:r>
        <w:r>
          <w:rPr>
            <w:webHidden/>
          </w:rPr>
          <w:fldChar w:fldCharType="begin"/>
        </w:r>
        <w:r>
          <w:rPr>
            <w:webHidden/>
          </w:rPr>
          <w:instrText xml:space="preserve"> PAGEREF _Toc155099486 \h </w:instrText>
        </w:r>
        <w:r>
          <w:rPr>
            <w:webHidden/>
          </w:rPr>
        </w:r>
        <w:r>
          <w:rPr>
            <w:webHidden/>
          </w:rPr>
          <w:fldChar w:fldCharType="separate"/>
        </w:r>
        <w:r w:rsidR="00DA6883">
          <w:rPr>
            <w:webHidden/>
          </w:rPr>
          <w:t>27</w:t>
        </w:r>
        <w:r>
          <w:rPr>
            <w:webHidden/>
          </w:rPr>
          <w:fldChar w:fldCharType="end"/>
        </w:r>
      </w:hyperlink>
    </w:p>
    <w:p w14:paraId="79841AA7" w14:textId="498B6CA1" w:rsidR="00882A9E" w:rsidRDefault="00882A9E">
      <w:pPr>
        <w:pStyle w:val="Inhopg3"/>
        <w:tabs>
          <w:tab w:val="left" w:pos="2459"/>
        </w:tabs>
        <w:rPr>
          <w:rFonts w:asciiTheme="minorHAnsi" w:eastAsiaTheme="minorEastAsia" w:hAnsiTheme="minorHAnsi" w:cstheme="minorBidi"/>
          <w:kern w:val="2"/>
          <w:sz w:val="22"/>
          <w:szCs w:val="22"/>
          <w:lang w:eastAsia="nl-NL"/>
          <w14:ligatures w14:val="standardContextual"/>
        </w:rPr>
      </w:pPr>
      <w:hyperlink w:anchor="_Toc155099487" w:history="1">
        <w:r w:rsidRPr="001A1978">
          <w:rPr>
            <w:rStyle w:val="Hyperlink"/>
          </w:rPr>
          <w:t>3.1.1</w:t>
        </w:r>
        <w:r>
          <w:rPr>
            <w:rFonts w:asciiTheme="minorHAnsi" w:eastAsiaTheme="minorEastAsia" w:hAnsiTheme="minorHAnsi" w:cstheme="minorBidi"/>
            <w:kern w:val="2"/>
            <w:sz w:val="22"/>
            <w:szCs w:val="22"/>
            <w:lang w:eastAsia="nl-NL"/>
            <w14:ligatures w14:val="standardContextual"/>
          </w:rPr>
          <w:tab/>
        </w:r>
        <w:r w:rsidRPr="001A1978">
          <w:rPr>
            <w:rStyle w:val="Hyperlink"/>
          </w:rPr>
          <w:t>Spreekuursoortbeheer: Keuze voor toegestane vorm van contact (fysieke locatie en/of op afstand) en bijbehorende locaties/contactmiddelen.</w:t>
        </w:r>
        <w:r>
          <w:rPr>
            <w:webHidden/>
          </w:rPr>
          <w:tab/>
        </w:r>
        <w:r>
          <w:rPr>
            <w:webHidden/>
          </w:rPr>
          <w:fldChar w:fldCharType="begin"/>
        </w:r>
        <w:r>
          <w:rPr>
            <w:webHidden/>
          </w:rPr>
          <w:instrText xml:space="preserve"> PAGEREF _Toc155099487 \h </w:instrText>
        </w:r>
        <w:r>
          <w:rPr>
            <w:webHidden/>
          </w:rPr>
        </w:r>
        <w:r>
          <w:rPr>
            <w:webHidden/>
          </w:rPr>
          <w:fldChar w:fldCharType="separate"/>
        </w:r>
        <w:r w:rsidR="00DA6883">
          <w:rPr>
            <w:webHidden/>
          </w:rPr>
          <w:t>27</w:t>
        </w:r>
        <w:r>
          <w:rPr>
            <w:webHidden/>
          </w:rPr>
          <w:fldChar w:fldCharType="end"/>
        </w:r>
      </w:hyperlink>
    </w:p>
    <w:p w14:paraId="5BFF7785" w14:textId="38E5E303" w:rsidR="00882A9E" w:rsidRDefault="00882A9E">
      <w:pPr>
        <w:pStyle w:val="Inhopg3"/>
        <w:tabs>
          <w:tab w:val="left" w:pos="2459"/>
        </w:tabs>
        <w:rPr>
          <w:rFonts w:asciiTheme="minorHAnsi" w:eastAsiaTheme="minorEastAsia" w:hAnsiTheme="minorHAnsi" w:cstheme="minorBidi"/>
          <w:kern w:val="2"/>
          <w:sz w:val="22"/>
          <w:szCs w:val="22"/>
          <w:lang w:eastAsia="nl-NL"/>
          <w14:ligatures w14:val="standardContextual"/>
        </w:rPr>
      </w:pPr>
      <w:hyperlink w:anchor="_Toc155099488" w:history="1">
        <w:r w:rsidRPr="001A1978">
          <w:rPr>
            <w:rStyle w:val="Hyperlink"/>
          </w:rPr>
          <w:t>3.1.2</w:t>
        </w:r>
        <w:r>
          <w:rPr>
            <w:rFonts w:asciiTheme="minorHAnsi" w:eastAsiaTheme="minorEastAsia" w:hAnsiTheme="minorHAnsi" w:cstheme="minorBidi"/>
            <w:kern w:val="2"/>
            <w:sz w:val="22"/>
            <w:szCs w:val="22"/>
            <w:lang w:eastAsia="nl-NL"/>
            <w14:ligatures w14:val="standardContextual"/>
          </w:rPr>
          <w:tab/>
        </w:r>
        <w:r w:rsidRPr="001A1978">
          <w:rPr>
            <w:rStyle w:val="Hyperlink"/>
          </w:rPr>
          <w:t>Beschikbaarheden: Keuze voor werkplek specialist (Reizen of op vaste locatie) en bij werken op vaste locatie welke spreekuren gepland mogen worden (fysiek op locatie, op afstand of beiden).</w:t>
        </w:r>
        <w:r>
          <w:rPr>
            <w:webHidden/>
          </w:rPr>
          <w:tab/>
        </w:r>
        <w:r>
          <w:rPr>
            <w:webHidden/>
          </w:rPr>
          <w:fldChar w:fldCharType="begin"/>
        </w:r>
        <w:r>
          <w:rPr>
            <w:webHidden/>
          </w:rPr>
          <w:instrText xml:space="preserve"> PAGEREF _Toc155099488 \h </w:instrText>
        </w:r>
        <w:r>
          <w:rPr>
            <w:webHidden/>
          </w:rPr>
        </w:r>
        <w:r>
          <w:rPr>
            <w:webHidden/>
          </w:rPr>
          <w:fldChar w:fldCharType="separate"/>
        </w:r>
        <w:r w:rsidR="00DA6883">
          <w:rPr>
            <w:webHidden/>
          </w:rPr>
          <w:t>29</w:t>
        </w:r>
        <w:r>
          <w:rPr>
            <w:webHidden/>
          </w:rPr>
          <w:fldChar w:fldCharType="end"/>
        </w:r>
      </w:hyperlink>
    </w:p>
    <w:p w14:paraId="72991715" w14:textId="29102265" w:rsidR="00882A9E" w:rsidRDefault="00882A9E">
      <w:pPr>
        <w:pStyle w:val="Inhopg2"/>
        <w:rPr>
          <w:rFonts w:asciiTheme="minorHAnsi" w:eastAsiaTheme="minorEastAsia" w:hAnsiTheme="minorHAnsi" w:cstheme="minorBidi"/>
          <w:b w:val="0"/>
          <w:bCs w:val="0"/>
          <w:iCs w:val="0"/>
          <w:kern w:val="2"/>
          <w:sz w:val="22"/>
          <w:szCs w:val="22"/>
          <w14:scene3d>
            <w14:camera w14:prst="orthographicFront"/>
            <w14:lightRig w14:rig="threePt" w14:dir="t">
              <w14:rot w14:lat="0" w14:lon="0" w14:rev="0"/>
            </w14:lightRig>
          </w14:scene3d>
          <w14:ligatures w14:val="standardContextual"/>
        </w:rPr>
      </w:pPr>
      <w:hyperlink w:anchor="_Toc155099489" w:history="1">
        <w:r w:rsidRPr="001A1978">
          <w:rPr>
            <w:rStyle w:val="Hyperlink"/>
          </w:rPr>
          <w:t>3.2</w:t>
        </w:r>
        <w:r>
          <w:rPr>
            <w:rFonts w:asciiTheme="minorHAnsi" w:eastAsiaTheme="minorEastAsia" w:hAnsiTheme="minorHAnsi" w:cstheme="minorBidi"/>
            <w:b w:val="0"/>
            <w:bCs w:val="0"/>
            <w:iCs w:val="0"/>
            <w:kern w:val="2"/>
            <w:sz w:val="22"/>
            <w:szCs w:val="22"/>
            <w14:scene3d>
              <w14:camera w14:prst="orthographicFront"/>
              <w14:lightRig w14:rig="threePt" w14:dir="t">
                <w14:rot w14:lat="0" w14:lon="0" w14:rev="0"/>
              </w14:lightRig>
            </w14:scene3d>
            <w14:ligatures w14:val="standardContextual"/>
          </w:rPr>
          <w:tab/>
        </w:r>
        <w:r w:rsidRPr="001A1978">
          <w:rPr>
            <w:rStyle w:val="Hyperlink"/>
          </w:rPr>
          <w:t>Contracts</w:t>
        </w:r>
        <w:r>
          <w:rPr>
            <w:webHidden/>
          </w:rPr>
          <w:tab/>
        </w:r>
        <w:r>
          <w:rPr>
            <w:webHidden/>
          </w:rPr>
          <w:fldChar w:fldCharType="begin"/>
        </w:r>
        <w:r>
          <w:rPr>
            <w:webHidden/>
          </w:rPr>
          <w:instrText xml:space="preserve"> PAGEREF _Toc155099489 \h </w:instrText>
        </w:r>
        <w:r>
          <w:rPr>
            <w:webHidden/>
          </w:rPr>
        </w:r>
        <w:r>
          <w:rPr>
            <w:webHidden/>
          </w:rPr>
          <w:fldChar w:fldCharType="separate"/>
        </w:r>
        <w:r w:rsidR="00DA6883">
          <w:rPr>
            <w:webHidden/>
          </w:rPr>
          <w:t>30</w:t>
        </w:r>
        <w:r>
          <w:rPr>
            <w:webHidden/>
          </w:rPr>
          <w:fldChar w:fldCharType="end"/>
        </w:r>
      </w:hyperlink>
    </w:p>
    <w:p w14:paraId="761784CD" w14:textId="1E8A0753" w:rsidR="00882A9E" w:rsidRDefault="00882A9E">
      <w:pPr>
        <w:pStyle w:val="Inhopg3"/>
        <w:tabs>
          <w:tab w:val="left" w:pos="2459"/>
        </w:tabs>
        <w:rPr>
          <w:rFonts w:asciiTheme="minorHAnsi" w:eastAsiaTheme="minorEastAsia" w:hAnsiTheme="minorHAnsi" w:cstheme="minorBidi"/>
          <w:kern w:val="2"/>
          <w:sz w:val="22"/>
          <w:szCs w:val="22"/>
          <w:lang w:eastAsia="nl-NL"/>
          <w14:ligatures w14:val="standardContextual"/>
        </w:rPr>
      </w:pPr>
      <w:hyperlink w:anchor="_Toc155099490" w:history="1">
        <w:r w:rsidRPr="001A1978">
          <w:rPr>
            <w:rStyle w:val="Hyperlink"/>
          </w:rPr>
          <w:t>3.2.1</w:t>
        </w:r>
        <w:r>
          <w:rPr>
            <w:rFonts w:asciiTheme="minorHAnsi" w:eastAsiaTheme="minorEastAsia" w:hAnsiTheme="minorHAnsi" w:cstheme="minorBidi"/>
            <w:kern w:val="2"/>
            <w:sz w:val="22"/>
            <w:szCs w:val="22"/>
            <w:lang w:eastAsia="nl-NL"/>
            <w14:ligatures w14:val="standardContextual"/>
          </w:rPr>
          <w:tab/>
        </w:r>
        <w:r w:rsidRPr="001A1978">
          <w:rPr>
            <w:rStyle w:val="Hyperlink"/>
          </w:rPr>
          <w:t>Bestaande CMM schermen bereikbaar vanuit portal beheer</w:t>
        </w:r>
        <w:r>
          <w:rPr>
            <w:webHidden/>
          </w:rPr>
          <w:tab/>
        </w:r>
        <w:r>
          <w:rPr>
            <w:webHidden/>
          </w:rPr>
          <w:fldChar w:fldCharType="begin"/>
        </w:r>
        <w:r>
          <w:rPr>
            <w:webHidden/>
          </w:rPr>
          <w:instrText xml:space="preserve"> PAGEREF _Toc155099490 \h </w:instrText>
        </w:r>
        <w:r>
          <w:rPr>
            <w:webHidden/>
          </w:rPr>
        </w:r>
        <w:r>
          <w:rPr>
            <w:webHidden/>
          </w:rPr>
          <w:fldChar w:fldCharType="separate"/>
        </w:r>
        <w:r w:rsidR="00DA6883">
          <w:rPr>
            <w:webHidden/>
          </w:rPr>
          <w:t>30</w:t>
        </w:r>
        <w:r>
          <w:rPr>
            <w:webHidden/>
          </w:rPr>
          <w:fldChar w:fldCharType="end"/>
        </w:r>
      </w:hyperlink>
    </w:p>
    <w:p w14:paraId="7F4E9631" w14:textId="4BB5091F" w:rsidR="00882A9E" w:rsidRDefault="00882A9E">
      <w:pPr>
        <w:pStyle w:val="Inhopg3"/>
        <w:tabs>
          <w:tab w:val="left" w:pos="2459"/>
        </w:tabs>
        <w:rPr>
          <w:rFonts w:asciiTheme="minorHAnsi" w:eastAsiaTheme="minorEastAsia" w:hAnsiTheme="minorHAnsi" w:cstheme="minorBidi"/>
          <w:kern w:val="2"/>
          <w:sz w:val="22"/>
          <w:szCs w:val="22"/>
          <w:lang w:eastAsia="nl-NL"/>
          <w14:ligatures w14:val="standardContextual"/>
        </w:rPr>
      </w:pPr>
      <w:hyperlink w:anchor="_Toc155099491" w:history="1">
        <w:r w:rsidRPr="001A1978">
          <w:rPr>
            <w:rStyle w:val="Hyperlink"/>
            <w:lang w:eastAsia="nl-NL"/>
          </w:rPr>
          <w:t>3.2.2</w:t>
        </w:r>
        <w:r>
          <w:rPr>
            <w:rFonts w:asciiTheme="minorHAnsi" w:eastAsiaTheme="minorEastAsia" w:hAnsiTheme="minorHAnsi" w:cstheme="minorBidi"/>
            <w:kern w:val="2"/>
            <w:sz w:val="22"/>
            <w:szCs w:val="22"/>
            <w:lang w:eastAsia="nl-NL"/>
            <w14:ligatures w14:val="standardContextual"/>
          </w:rPr>
          <w:tab/>
        </w:r>
        <w:r w:rsidRPr="001A1978">
          <w:rPr>
            <w:rStyle w:val="Hyperlink"/>
            <w:lang w:eastAsia="nl-NL"/>
          </w:rPr>
          <w:t>Actielinks aangepast naar nieuwe pagina’s contractmodellen beheer</w:t>
        </w:r>
        <w:r>
          <w:rPr>
            <w:webHidden/>
          </w:rPr>
          <w:tab/>
        </w:r>
        <w:r>
          <w:rPr>
            <w:webHidden/>
          </w:rPr>
          <w:fldChar w:fldCharType="begin"/>
        </w:r>
        <w:r>
          <w:rPr>
            <w:webHidden/>
          </w:rPr>
          <w:instrText xml:space="preserve"> PAGEREF _Toc155099491 \h </w:instrText>
        </w:r>
        <w:r>
          <w:rPr>
            <w:webHidden/>
          </w:rPr>
        </w:r>
        <w:r>
          <w:rPr>
            <w:webHidden/>
          </w:rPr>
          <w:fldChar w:fldCharType="separate"/>
        </w:r>
        <w:r w:rsidR="00DA6883">
          <w:rPr>
            <w:webHidden/>
          </w:rPr>
          <w:t>30</w:t>
        </w:r>
        <w:r>
          <w:rPr>
            <w:webHidden/>
          </w:rPr>
          <w:fldChar w:fldCharType="end"/>
        </w:r>
      </w:hyperlink>
    </w:p>
    <w:p w14:paraId="04E4E165" w14:textId="5A3F9D68" w:rsidR="00882A9E" w:rsidRDefault="00882A9E">
      <w:pPr>
        <w:pStyle w:val="Inhopg3"/>
        <w:tabs>
          <w:tab w:val="left" w:pos="2459"/>
        </w:tabs>
        <w:rPr>
          <w:rFonts w:asciiTheme="minorHAnsi" w:eastAsiaTheme="minorEastAsia" w:hAnsiTheme="minorHAnsi" w:cstheme="minorBidi"/>
          <w:kern w:val="2"/>
          <w:sz w:val="22"/>
          <w:szCs w:val="22"/>
          <w:lang w:eastAsia="nl-NL"/>
          <w14:ligatures w14:val="standardContextual"/>
        </w:rPr>
      </w:pPr>
      <w:hyperlink w:anchor="_Toc155099492" w:history="1">
        <w:r w:rsidRPr="001A1978">
          <w:rPr>
            <w:rStyle w:val="Hyperlink"/>
            <w:lang w:eastAsia="nl-NL"/>
          </w:rPr>
          <w:t>3.2.3</w:t>
        </w:r>
        <w:r>
          <w:rPr>
            <w:rFonts w:asciiTheme="minorHAnsi" w:eastAsiaTheme="minorEastAsia" w:hAnsiTheme="minorHAnsi" w:cstheme="minorBidi"/>
            <w:kern w:val="2"/>
            <w:sz w:val="22"/>
            <w:szCs w:val="22"/>
            <w:lang w:eastAsia="nl-NL"/>
            <w14:ligatures w14:val="standardContextual"/>
          </w:rPr>
          <w:tab/>
        </w:r>
        <w:r w:rsidRPr="001A1978">
          <w:rPr>
            <w:rStyle w:val="Hyperlink"/>
            <w:lang w:eastAsia="nl-NL"/>
          </w:rPr>
          <w:t>Herindeling beheer menu Contacten &amp; Facturatie</w:t>
        </w:r>
        <w:r>
          <w:rPr>
            <w:webHidden/>
          </w:rPr>
          <w:tab/>
        </w:r>
        <w:r>
          <w:rPr>
            <w:webHidden/>
          </w:rPr>
          <w:fldChar w:fldCharType="begin"/>
        </w:r>
        <w:r>
          <w:rPr>
            <w:webHidden/>
          </w:rPr>
          <w:instrText xml:space="preserve"> PAGEREF _Toc155099492 \h </w:instrText>
        </w:r>
        <w:r>
          <w:rPr>
            <w:webHidden/>
          </w:rPr>
        </w:r>
        <w:r>
          <w:rPr>
            <w:webHidden/>
          </w:rPr>
          <w:fldChar w:fldCharType="separate"/>
        </w:r>
        <w:r w:rsidR="00DA6883">
          <w:rPr>
            <w:webHidden/>
          </w:rPr>
          <w:t>32</w:t>
        </w:r>
        <w:r>
          <w:rPr>
            <w:webHidden/>
          </w:rPr>
          <w:fldChar w:fldCharType="end"/>
        </w:r>
      </w:hyperlink>
    </w:p>
    <w:p w14:paraId="5BA7A273" w14:textId="2643959A" w:rsidR="00882A9E" w:rsidRDefault="00882A9E">
      <w:pPr>
        <w:pStyle w:val="Inhopg3"/>
        <w:tabs>
          <w:tab w:val="left" w:pos="2459"/>
        </w:tabs>
        <w:rPr>
          <w:rFonts w:asciiTheme="minorHAnsi" w:eastAsiaTheme="minorEastAsia" w:hAnsiTheme="minorHAnsi" w:cstheme="minorBidi"/>
          <w:kern w:val="2"/>
          <w:sz w:val="22"/>
          <w:szCs w:val="22"/>
          <w:lang w:eastAsia="nl-NL"/>
          <w14:ligatures w14:val="standardContextual"/>
        </w:rPr>
      </w:pPr>
      <w:hyperlink w:anchor="_Toc155099493" w:history="1">
        <w:r w:rsidRPr="001A1978">
          <w:rPr>
            <w:rStyle w:val="Hyperlink"/>
            <w:lang w:eastAsia="nl-NL"/>
          </w:rPr>
          <w:t>3.2.4</w:t>
        </w:r>
        <w:r>
          <w:rPr>
            <w:rFonts w:asciiTheme="minorHAnsi" w:eastAsiaTheme="minorEastAsia" w:hAnsiTheme="minorHAnsi" w:cstheme="minorBidi"/>
            <w:kern w:val="2"/>
            <w:sz w:val="22"/>
            <w:szCs w:val="22"/>
            <w:lang w:eastAsia="nl-NL"/>
            <w14:ligatures w14:val="standardContextual"/>
          </w:rPr>
          <w:tab/>
        </w:r>
        <w:r w:rsidRPr="001A1978">
          <w:rPr>
            <w:rStyle w:val="Hyperlink"/>
            <w:lang w:eastAsia="nl-NL"/>
          </w:rPr>
          <w:t>Nieuwe CMM (gerelateerde) feature autorisaties</w:t>
        </w:r>
        <w:r>
          <w:rPr>
            <w:webHidden/>
          </w:rPr>
          <w:tab/>
        </w:r>
        <w:r>
          <w:rPr>
            <w:webHidden/>
          </w:rPr>
          <w:fldChar w:fldCharType="begin"/>
        </w:r>
        <w:r>
          <w:rPr>
            <w:webHidden/>
          </w:rPr>
          <w:instrText xml:space="preserve"> PAGEREF _Toc155099493 \h </w:instrText>
        </w:r>
        <w:r>
          <w:rPr>
            <w:webHidden/>
          </w:rPr>
        </w:r>
        <w:r>
          <w:rPr>
            <w:webHidden/>
          </w:rPr>
          <w:fldChar w:fldCharType="separate"/>
        </w:r>
        <w:r w:rsidR="00DA6883">
          <w:rPr>
            <w:webHidden/>
          </w:rPr>
          <w:t>32</w:t>
        </w:r>
        <w:r>
          <w:rPr>
            <w:webHidden/>
          </w:rPr>
          <w:fldChar w:fldCharType="end"/>
        </w:r>
      </w:hyperlink>
    </w:p>
    <w:p w14:paraId="49100FE9" w14:textId="66E74D28" w:rsidR="00882A9E" w:rsidRDefault="00882A9E">
      <w:pPr>
        <w:pStyle w:val="Inhopg3"/>
        <w:tabs>
          <w:tab w:val="left" w:pos="2459"/>
        </w:tabs>
        <w:rPr>
          <w:rFonts w:asciiTheme="minorHAnsi" w:eastAsiaTheme="minorEastAsia" w:hAnsiTheme="minorHAnsi" w:cstheme="minorBidi"/>
          <w:kern w:val="2"/>
          <w:sz w:val="22"/>
          <w:szCs w:val="22"/>
          <w:lang w:eastAsia="nl-NL"/>
          <w14:ligatures w14:val="standardContextual"/>
        </w:rPr>
      </w:pPr>
      <w:hyperlink w:anchor="_Toc155099494" w:history="1">
        <w:r w:rsidRPr="001A1978">
          <w:rPr>
            <w:rStyle w:val="Hyperlink"/>
            <w:lang w:val="nl"/>
          </w:rPr>
          <w:t>3.2.5</w:t>
        </w:r>
        <w:r>
          <w:rPr>
            <w:rFonts w:asciiTheme="minorHAnsi" w:eastAsiaTheme="minorEastAsia" w:hAnsiTheme="minorHAnsi" w:cstheme="minorBidi"/>
            <w:kern w:val="2"/>
            <w:sz w:val="22"/>
            <w:szCs w:val="22"/>
            <w:lang w:eastAsia="nl-NL"/>
            <w14:ligatures w14:val="standardContextual"/>
          </w:rPr>
          <w:tab/>
        </w:r>
        <w:r w:rsidRPr="001A1978">
          <w:rPr>
            <w:rStyle w:val="Hyperlink"/>
            <w:lang w:val="nl"/>
          </w:rPr>
          <w:t>CMM update autorisaties voor nieuwe schermen gemigreerd</w:t>
        </w:r>
        <w:r>
          <w:rPr>
            <w:webHidden/>
          </w:rPr>
          <w:tab/>
        </w:r>
        <w:r>
          <w:rPr>
            <w:webHidden/>
          </w:rPr>
          <w:fldChar w:fldCharType="begin"/>
        </w:r>
        <w:r>
          <w:rPr>
            <w:webHidden/>
          </w:rPr>
          <w:instrText xml:space="preserve"> PAGEREF _Toc155099494 \h </w:instrText>
        </w:r>
        <w:r>
          <w:rPr>
            <w:webHidden/>
          </w:rPr>
        </w:r>
        <w:r>
          <w:rPr>
            <w:webHidden/>
          </w:rPr>
          <w:fldChar w:fldCharType="separate"/>
        </w:r>
        <w:r w:rsidR="00DA6883">
          <w:rPr>
            <w:webHidden/>
          </w:rPr>
          <w:t>33</w:t>
        </w:r>
        <w:r>
          <w:rPr>
            <w:webHidden/>
          </w:rPr>
          <w:fldChar w:fldCharType="end"/>
        </w:r>
      </w:hyperlink>
    </w:p>
    <w:p w14:paraId="083F3A56" w14:textId="4188E363" w:rsidR="00882A9E" w:rsidRDefault="00882A9E">
      <w:pPr>
        <w:pStyle w:val="Inhopg3"/>
        <w:tabs>
          <w:tab w:val="left" w:pos="2459"/>
        </w:tabs>
        <w:rPr>
          <w:rFonts w:asciiTheme="minorHAnsi" w:eastAsiaTheme="minorEastAsia" w:hAnsiTheme="minorHAnsi" w:cstheme="minorBidi"/>
          <w:kern w:val="2"/>
          <w:sz w:val="22"/>
          <w:szCs w:val="22"/>
          <w:lang w:eastAsia="nl-NL"/>
          <w14:ligatures w14:val="standardContextual"/>
        </w:rPr>
      </w:pPr>
      <w:hyperlink w:anchor="_Toc155099495" w:history="1">
        <w:r w:rsidRPr="001A1978">
          <w:rPr>
            <w:rStyle w:val="Hyperlink"/>
            <w:lang w:val="nl"/>
          </w:rPr>
          <w:t>3.2.6</w:t>
        </w:r>
        <w:r>
          <w:rPr>
            <w:rFonts w:asciiTheme="minorHAnsi" w:eastAsiaTheme="minorEastAsia" w:hAnsiTheme="minorHAnsi" w:cstheme="minorBidi"/>
            <w:kern w:val="2"/>
            <w:sz w:val="22"/>
            <w:szCs w:val="22"/>
            <w:lang w:eastAsia="nl-NL"/>
            <w14:ligatures w14:val="standardContextual"/>
          </w:rPr>
          <w:tab/>
        </w:r>
        <w:r w:rsidRPr="001A1978">
          <w:rPr>
            <w:rStyle w:val="Hyperlink"/>
            <w:lang w:val="nl"/>
          </w:rPr>
          <w:t>Geen superbeheerder meer nodig om CMM beheer uit te voeren</w:t>
        </w:r>
        <w:r>
          <w:rPr>
            <w:webHidden/>
          </w:rPr>
          <w:tab/>
        </w:r>
        <w:r>
          <w:rPr>
            <w:webHidden/>
          </w:rPr>
          <w:fldChar w:fldCharType="begin"/>
        </w:r>
        <w:r>
          <w:rPr>
            <w:webHidden/>
          </w:rPr>
          <w:instrText xml:space="preserve"> PAGEREF _Toc155099495 \h </w:instrText>
        </w:r>
        <w:r>
          <w:rPr>
            <w:webHidden/>
          </w:rPr>
        </w:r>
        <w:r>
          <w:rPr>
            <w:webHidden/>
          </w:rPr>
          <w:fldChar w:fldCharType="separate"/>
        </w:r>
        <w:r w:rsidR="00DA6883">
          <w:rPr>
            <w:webHidden/>
          </w:rPr>
          <w:t>33</w:t>
        </w:r>
        <w:r>
          <w:rPr>
            <w:webHidden/>
          </w:rPr>
          <w:fldChar w:fldCharType="end"/>
        </w:r>
      </w:hyperlink>
    </w:p>
    <w:p w14:paraId="7CAD9CCD" w14:textId="728D2FC3" w:rsidR="00882A9E" w:rsidRDefault="00882A9E">
      <w:pPr>
        <w:pStyle w:val="Inhopg2"/>
        <w:rPr>
          <w:rFonts w:asciiTheme="minorHAnsi" w:eastAsiaTheme="minorEastAsia" w:hAnsiTheme="minorHAnsi" w:cstheme="minorBidi"/>
          <w:b w:val="0"/>
          <w:bCs w:val="0"/>
          <w:iCs w:val="0"/>
          <w:kern w:val="2"/>
          <w:sz w:val="22"/>
          <w:szCs w:val="22"/>
          <w14:scene3d>
            <w14:camera w14:prst="orthographicFront"/>
            <w14:lightRig w14:rig="threePt" w14:dir="t">
              <w14:rot w14:lat="0" w14:lon="0" w14:rev="0"/>
            </w14:lightRig>
          </w14:scene3d>
          <w14:ligatures w14:val="standardContextual"/>
        </w:rPr>
      </w:pPr>
      <w:hyperlink w:anchor="_Toc155099496" w:history="1">
        <w:r w:rsidRPr="001A1978">
          <w:rPr>
            <w:rStyle w:val="Hyperlink"/>
          </w:rPr>
          <w:t>3.3</w:t>
        </w:r>
        <w:r>
          <w:rPr>
            <w:rFonts w:asciiTheme="minorHAnsi" w:eastAsiaTheme="minorEastAsia" w:hAnsiTheme="minorHAnsi" w:cstheme="minorBidi"/>
            <w:b w:val="0"/>
            <w:bCs w:val="0"/>
            <w:iCs w:val="0"/>
            <w:kern w:val="2"/>
            <w:sz w:val="22"/>
            <w:szCs w:val="22"/>
            <w14:scene3d>
              <w14:camera w14:prst="orthographicFront"/>
              <w14:lightRig w14:rig="threePt" w14:dir="t">
                <w14:rot w14:lat="0" w14:lon="0" w14:rev="0"/>
              </w14:lightRig>
            </w14:scene3d>
            <w14:ligatures w14:val="standardContextual"/>
          </w:rPr>
          <w:tab/>
        </w:r>
        <w:r w:rsidRPr="001A1978">
          <w:rPr>
            <w:rStyle w:val="Hyperlink"/>
          </w:rPr>
          <w:t>Insurance</w:t>
        </w:r>
        <w:r>
          <w:rPr>
            <w:webHidden/>
          </w:rPr>
          <w:tab/>
        </w:r>
        <w:r>
          <w:rPr>
            <w:webHidden/>
          </w:rPr>
          <w:fldChar w:fldCharType="begin"/>
        </w:r>
        <w:r>
          <w:rPr>
            <w:webHidden/>
          </w:rPr>
          <w:instrText xml:space="preserve"> PAGEREF _Toc155099496 \h </w:instrText>
        </w:r>
        <w:r>
          <w:rPr>
            <w:webHidden/>
          </w:rPr>
        </w:r>
        <w:r>
          <w:rPr>
            <w:webHidden/>
          </w:rPr>
          <w:fldChar w:fldCharType="separate"/>
        </w:r>
        <w:r w:rsidR="00DA6883">
          <w:rPr>
            <w:webHidden/>
          </w:rPr>
          <w:t>34</w:t>
        </w:r>
        <w:r>
          <w:rPr>
            <w:webHidden/>
          </w:rPr>
          <w:fldChar w:fldCharType="end"/>
        </w:r>
      </w:hyperlink>
    </w:p>
    <w:p w14:paraId="2B656114" w14:textId="79ECA4D0" w:rsidR="00882A9E" w:rsidRDefault="00882A9E">
      <w:pPr>
        <w:pStyle w:val="Inhopg3"/>
        <w:tabs>
          <w:tab w:val="left" w:pos="2459"/>
        </w:tabs>
        <w:rPr>
          <w:rFonts w:asciiTheme="minorHAnsi" w:eastAsiaTheme="minorEastAsia" w:hAnsiTheme="minorHAnsi" w:cstheme="minorBidi"/>
          <w:kern w:val="2"/>
          <w:sz w:val="22"/>
          <w:szCs w:val="22"/>
          <w:lang w:eastAsia="nl-NL"/>
          <w14:ligatures w14:val="standardContextual"/>
        </w:rPr>
      </w:pPr>
      <w:hyperlink w:anchor="_Toc155099497" w:history="1">
        <w:r w:rsidRPr="001A1978">
          <w:rPr>
            <w:rStyle w:val="Hyperlink"/>
          </w:rPr>
          <w:t>3.3.1</w:t>
        </w:r>
        <w:r>
          <w:rPr>
            <w:rFonts w:asciiTheme="minorHAnsi" w:eastAsiaTheme="minorEastAsia" w:hAnsiTheme="minorHAnsi" w:cstheme="minorBidi"/>
            <w:kern w:val="2"/>
            <w:sz w:val="22"/>
            <w:szCs w:val="22"/>
            <w:lang w:eastAsia="nl-NL"/>
            <w14:ligatures w14:val="standardContextual"/>
          </w:rPr>
          <w:tab/>
        </w:r>
        <w:r w:rsidRPr="001A1978">
          <w:rPr>
            <w:rStyle w:val="Hyperlink"/>
          </w:rPr>
          <w:t>Salariskoppelingen: Geverificieerde loongegevens</w:t>
        </w:r>
        <w:r>
          <w:rPr>
            <w:webHidden/>
          </w:rPr>
          <w:tab/>
        </w:r>
        <w:r>
          <w:rPr>
            <w:webHidden/>
          </w:rPr>
          <w:fldChar w:fldCharType="begin"/>
        </w:r>
        <w:r>
          <w:rPr>
            <w:webHidden/>
          </w:rPr>
          <w:instrText xml:space="preserve"> PAGEREF _Toc155099497 \h </w:instrText>
        </w:r>
        <w:r>
          <w:rPr>
            <w:webHidden/>
          </w:rPr>
        </w:r>
        <w:r>
          <w:rPr>
            <w:webHidden/>
          </w:rPr>
          <w:fldChar w:fldCharType="separate"/>
        </w:r>
        <w:r w:rsidR="00DA6883">
          <w:rPr>
            <w:webHidden/>
          </w:rPr>
          <w:t>34</w:t>
        </w:r>
        <w:r>
          <w:rPr>
            <w:webHidden/>
          </w:rPr>
          <w:fldChar w:fldCharType="end"/>
        </w:r>
      </w:hyperlink>
    </w:p>
    <w:p w14:paraId="6B4A18CD" w14:textId="50BB5F17" w:rsidR="00882A9E" w:rsidRDefault="00882A9E">
      <w:pPr>
        <w:pStyle w:val="Inhopg3"/>
        <w:tabs>
          <w:tab w:val="left" w:pos="2459"/>
        </w:tabs>
        <w:rPr>
          <w:rFonts w:asciiTheme="minorHAnsi" w:eastAsiaTheme="minorEastAsia" w:hAnsiTheme="minorHAnsi" w:cstheme="minorBidi"/>
          <w:kern w:val="2"/>
          <w:sz w:val="22"/>
          <w:szCs w:val="22"/>
          <w:lang w:eastAsia="nl-NL"/>
          <w14:ligatures w14:val="standardContextual"/>
        </w:rPr>
      </w:pPr>
      <w:hyperlink w:anchor="_Toc155099498" w:history="1">
        <w:r w:rsidRPr="001A1978">
          <w:rPr>
            <w:rStyle w:val="Hyperlink"/>
          </w:rPr>
          <w:t>3.3.2</w:t>
        </w:r>
        <w:r>
          <w:rPr>
            <w:rFonts w:asciiTheme="minorHAnsi" w:eastAsiaTheme="minorEastAsia" w:hAnsiTheme="minorHAnsi" w:cstheme="minorBidi"/>
            <w:kern w:val="2"/>
            <w:sz w:val="22"/>
            <w:szCs w:val="22"/>
            <w:lang w:eastAsia="nl-NL"/>
            <w14:ligatures w14:val="standardContextual"/>
          </w:rPr>
          <w:tab/>
        </w:r>
        <w:r w:rsidRPr="001A1978">
          <w:rPr>
            <w:rStyle w:val="Hyperlink"/>
          </w:rPr>
          <w:t>Geverifieerde loongegevens: toegevoegde triggers</w:t>
        </w:r>
        <w:r>
          <w:rPr>
            <w:webHidden/>
          </w:rPr>
          <w:tab/>
        </w:r>
        <w:r>
          <w:rPr>
            <w:webHidden/>
          </w:rPr>
          <w:fldChar w:fldCharType="begin"/>
        </w:r>
        <w:r>
          <w:rPr>
            <w:webHidden/>
          </w:rPr>
          <w:instrText xml:space="preserve"> PAGEREF _Toc155099498 \h </w:instrText>
        </w:r>
        <w:r>
          <w:rPr>
            <w:webHidden/>
          </w:rPr>
        </w:r>
        <w:r>
          <w:rPr>
            <w:webHidden/>
          </w:rPr>
          <w:fldChar w:fldCharType="separate"/>
        </w:r>
        <w:r w:rsidR="00DA6883">
          <w:rPr>
            <w:webHidden/>
          </w:rPr>
          <w:t>35</w:t>
        </w:r>
        <w:r>
          <w:rPr>
            <w:webHidden/>
          </w:rPr>
          <w:fldChar w:fldCharType="end"/>
        </w:r>
      </w:hyperlink>
    </w:p>
    <w:p w14:paraId="14A656D4" w14:textId="753D9AAF" w:rsidR="00882A9E" w:rsidRDefault="00882A9E">
      <w:pPr>
        <w:pStyle w:val="Inhopg3"/>
        <w:tabs>
          <w:tab w:val="left" w:pos="2459"/>
        </w:tabs>
        <w:rPr>
          <w:rFonts w:asciiTheme="minorHAnsi" w:eastAsiaTheme="minorEastAsia" w:hAnsiTheme="minorHAnsi" w:cstheme="minorBidi"/>
          <w:kern w:val="2"/>
          <w:sz w:val="22"/>
          <w:szCs w:val="22"/>
          <w:lang w:eastAsia="nl-NL"/>
          <w14:ligatures w14:val="standardContextual"/>
        </w:rPr>
      </w:pPr>
      <w:hyperlink w:anchor="_Toc155099499" w:history="1">
        <w:r w:rsidRPr="001A1978">
          <w:rPr>
            <w:rStyle w:val="Hyperlink"/>
            <w:lang w:eastAsia="nl-NL"/>
          </w:rPr>
          <w:t>3.3.3</w:t>
        </w:r>
        <w:r>
          <w:rPr>
            <w:rFonts w:asciiTheme="minorHAnsi" w:eastAsiaTheme="minorEastAsia" w:hAnsiTheme="minorHAnsi" w:cstheme="minorBidi"/>
            <w:kern w:val="2"/>
            <w:sz w:val="22"/>
            <w:szCs w:val="22"/>
            <w:lang w:eastAsia="nl-NL"/>
            <w14:ligatures w14:val="standardContextual"/>
          </w:rPr>
          <w:tab/>
        </w:r>
        <w:r w:rsidRPr="001A1978">
          <w:rPr>
            <w:rStyle w:val="Hyperlink"/>
            <w:lang w:eastAsia="nl-NL"/>
          </w:rPr>
          <w:t>Verbeteringen werkgever overzicht kenmerken tbv automatisch accorderen</w:t>
        </w:r>
        <w:r>
          <w:rPr>
            <w:webHidden/>
          </w:rPr>
          <w:tab/>
        </w:r>
        <w:r>
          <w:rPr>
            <w:webHidden/>
          </w:rPr>
          <w:fldChar w:fldCharType="begin"/>
        </w:r>
        <w:r>
          <w:rPr>
            <w:webHidden/>
          </w:rPr>
          <w:instrText xml:space="preserve"> PAGEREF _Toc155099499 \h </w:instrText>
        </w:r>
        <w:r>
          <w:rPr>
            <w:webHidden/>
          </w:rPr>
        </w:r>
        <w:r>
          <w:rPr>
            <w:webHidden/>
          </w:rPr>
          <w:fldChar w:fldCharType="separate"/>
        </w:r>
        <w:r w:rsidR="00DA6883">
          <w:rPr>
            <w:webHidden/>
          </w:rPr>
          <w:t>36</w:t>
        </w:r>
        <w:r>
          <w:rPr>
            <w:webHidden/>
          </w:rPr>
          <w:fldChar w:fldCharType="end"/>
        </w:r>
      </w:hyperlink>
    </w:p>
    <w:p w14:paraId="4C5DBB49" w14:textId="3A35145A" w:rsidR="00882A9E" w:rsidRDefault="00882A9E">
      <w:pPr>
        <w:pStyle w:val="Inhopg2"/>
        <w:rPr>
          <w:rFonts w:asciiTheme="minorHAnsi" w:eastAsiaTheme="minorEastAsia" w:hAnsiTheme="minorHAnsi" w:cstheme="minorBidi"/>
          <w:b w:val="0"/>
          <w:bCs w:val="0"/>
          <w:iCs w:val="0"/>
          <w:kern w:val="2"/>
          <w:sz w:val="22"/>
          <w:szCs w:val="22"/>
          <w14:scene3d>
            <w14:camera w14:prst="orthographicFront"/>
            <w14:lightRig w14:rig="threePt" w14:dir="t">
              <w14:rot w14:lat="0" w14:lon="0" w14:rev="0"/>
            </w14:lightRig>
          </w14:scene3d>
          <w14:ligatures w14:val="standardContextual"/>
        </w:rPr>
      </w:pPr>
      <w:hyperlink w:anchor="_Toc155099500" w:history="1">
        <w:r w:rsidRPr="001A1978">
          <w:rPr>
            <w:rStyle w:val="Hyperlink"/>
          </w:rPr>
          <w:t>3.4</w:t>
        </w:r>
        <w:r>
          <w:rPr>
            <w:rFonts w:asciiTheme="minorHAnsi" w:eastAsiaTheme="minorEastAsia" w:hAnsiTheme="minorHAnsi" w:cstheme="minorBidi"/>
            <w:b w:val="0"/>
            <w:bCs w:val="0"/>
            <w:iCs w:val="0"/>
            <w:kern w:val="2"/>
            <w:sz w:val="22"/>
            <w:szCs w:val="22"/>
            <w14:scene3d>
              <w14:camera w14:prst="orthographicFront"/>
              <w14:lightRig w14:rig="threePt" w14:dir="t">
                <w14:rot w14:lat="0" w14:lon="0" w14:rev="0"/>
              </w14:lightRig>
            </w14:scene3d>
            <w14:ligatures w14:val="standardContextual"/>
          </w:rPr>
          <w:tab/>
        </w:r>
        <w:r w:rsidRPr="001A1978">
          <w:rPr>
            <w:rStyle w:val="Hyperlink"/>
          </w:rPr>
          <w:t>Datastreams</w:t>
        </w:r>
        <w:r>
          <w:rPr>
            <w:webHidden/>
          </w:rPr>
          <w:tab/>
        </w:r>
        <w:r>
          <w:rPr>
            <w:webHidden/>
          </w:rPr>
          <w:fldChar w:fldCharType="begin"/>
        </w:r>
        <w:r>
          <w:rPr>
            <w:webHidden/>
          </w:rPr>
          <w:instrText xml:space="preserve"> PAGEREF _Toc155099500 \h </w:instrText>
        </w:r>
        <w:r>
          <w:rPr>
            <w:webHidden/>
          </w:rPr>
        </w:r>
        <w:r>
          <w:rPr>
            <w:webHidden/>
          </w:rPr>
          <w:fldChar w:fldCharType="separate"/>
        </w:r>
        <w:r w:rsidR="00DA6883">
          <w:rPr>
            <w:webHidden/>
          </w:rPr>
          <w:t>37</w:t>
        </w:r>
        <w:r>
          <w:rPr>
            <w:webHidden/>
          </w:rPr>
          <w:fldChar w:fldCharType="end"/>
        </w:r>
      </w:hyperlink>
    </w:p>
    <w:p w14:paraId="42E6C92B" w14:textId="2B09F567" w:rsidR="00882A9E" w:rsidRDefault="00882A9E">
      <w:pPr>
        <w:pStyle w:val="Inhopg3"/>
        <w:tabs>
          <w:tab w:val="left" w:pos="2459"/>
        </w:tabs>
        <w:rPr>
          <w:rFonts w:asciiTheme="minorHAnsi" w:eastAsiaTheme="minorEastAsia" w:hAnsiTheme="minorHAnsi" w:cstheme="minorBidi"/>
          <w:kern w:val="2"/>
          <w:sz w:val="22"/>
          <w:szCs w:val="22"/>
          <w:lang w:eastAsia="nl-NL"/>
          <w14:ligatures w14:val="standardContextual"/>
        </w:rPr>
      </w:pPr>
      <w:hyperlink w:anchor="_Toc155099501" w:history="1">
        <w:r w:rsidRPr="001A1978">
          <w:rPr>
            <w:rStyle w:val="Hyperlink"/>
            <w:lang w:eastAsia="nl-NL"/>
          </w:rPr>
          <w:t>3.4.1</w:t>
        </w:r>
        <w:r>
          <w:rPr>
            <w:rFonts w:asciiTheme="minorHAnsi" w:eastAsiaTheme="minorEastAsia" w:hAnsiTheme="minorHAnsi" w:cstheme="minorBidi"/>
            <w:kern w:val="2"/>
            <w:sz w:val="22"/>
            <w:szCs w:val="22"/>
            <w:lang w:eastAsia="nl-NL"/>
            <w14:ligatures w14:val="standardContextual"/>
          </w:rPr>
          <w:tab/>
        </w:r>
        <w:r w:rsidRPr="001A1978">
          <w:rPr>
            <w:rStyle w:val="Hyperlink"/>
            <w:lang w:eastAsia="nl-NL"/>
          </w:rPr>
          <w:t>Aanpassingen aan datastreams</w:t>
        </w:r>
        <w:r>
          <w:rPr>
            <w:webHidden/>
          </w:rPr>
          <w:tab/>
        </w:r>
        <w:r>
          <w:rPr>
            <w:webHidden/>
          </w:rPr>
          <w:fldChar w:fldCharType="begin"/>
        </w:r>
        <w:r>
          <w:rPr>
            <w:webHidden/>
          </w:rPr>
          <w:instrText xml:space="preserve"> PAGEREF _Toc155099501 \h </w:instrText>
        </w:r>
        <w:r>
          <w:rPr>
            <w:webHidden/>
          </w:rPr>
        </w:r>
        <w:r>
          <w:rPr>
            <w:webHidden/>
          </w:rPr>
          <w:fldChar w:fldCharType="separate"/>
        </w:r>
        <w:r w:rsidR="00DA6883">
          <w:rPr>
            <w:webHidden/>
          </w:rPr>
          <w:t>37</w:t>
        </w:r>
        <w:r>
          <w:rPr>
            <w:webHidden/>
          </w:rPr>
          <w:fldChar w:fldCharType="end"/>
        </w:r>
      </w:hyperlink>
    </w:p>
    <w:p w14:paraId="2AC054CF" w14:textId="12A428AA" w:rsidR="00882A9E" w:rsidRDefault="00882A9E">
      <w:pPr>
        <w:pStyle w:val="Inhopg2"/>
        <w:rPr>
          <w:rFonts w:asciiTheme="minorHAnsi" w:eastAsiaTheme="minorEastAsia" w:hAnsiTheme="minorHAnsi" w:cstheme="minorBidi"/>
          <w:b w:val="0"/>
          <w:bCs w:val="0"/>
          <w:iCs w:val="0"/>
          <w:kern w:val="2"/>
          <w:sz w:val="22"/>
          <w:szCs w:val="22"/>
          <w14:scene3d>
            <w14:camera w14:prst="orthographicFront"/>
            <w14:lightRig w14:rig="threePt" w14:dir="t">
              <w14:rot w14:lat="0" w14:lon="0" w14:rev="0"/>
            </w14:lightRig>
          </w14:scene3d>
          <w14:ligatures w14:val="standardContextual"/>
        </w:rPr>
      </w:pPr>
      <w:hyperlink w:anchor="_Toc155099502" w:history="1">
        <w:r w:rsidRPr="001A1978">
          <w:rPr>
            <w:rStyle w:val="Hyperlink"/>
          </w:rPr>
          <w:t>3.5</w:t>
        </w:r>
        <w:r>
          <w:rPr>
            <w:rFonts w:asciiTheme="minorHAnsi" w:eastAsiaTheme="minorEastAsia" w:hAnsiTheme="minorHAnsi" w:cstheme="minorBidi"/>
            <w:b w:val="0"/>
            <w:bCs w:val="0"/>
            <w:iCs w:val="0"/>
            <w:kern w:val="2"/>
            <w:sz w:val="22"/>
            <w:szCs w:val="22"/>
            <w14:scene3d>
              <w14:camera w14:prst="orthographicFront"/>
              <w14:lightRig w14:rig="threePt" w14:dir="t">
                <w14:rot w14:lat="0" w14:lon="0" w14:rev="0"/>
              </w14:lightRig>
            </w14:scene3d>
            <w14:ligatures w14:val="standardContextual"/>
          </w:rPr>
          <w:tab/>
        </w:r>
        <w:r w:rsidRPr="001A1978">
          <w:rPr>
            <w:rStyle w:val="Hyperlink"/>
          </w:rPr>
          <w:t>Benefits</w:t>
        </w:r>
        <w:r>
          <w:rPr>
            <w:webHidden/>
          </w:rPr>
          <w:tab/>
        </w:r>
        <w:r>
          <w:rPr>
            <w:webHidden/>
          </w:rPr>
          <w:fldChar w:fldCharType="begin"/>
        </w:r>
        <w:r>
          <w:rPr>
            <w:webHidden/>
          </w:rPr>
          <w:instrText xml:space="preserve"> PAGEREF _Toc155099502 \h </w:instrText>
        </w:r>
        <w:r>
          <w:rPr>
            <w:webHidden/>
          </w:rPr>
        </w:r>
        <w:r>
          <w:rPr>
            <w:webHidden/>
          </w:rPr>
          <w:fldChar w:fldCharType="separate"/>
        </w:r>
        <w:r w:rsidR="00DA6883">
          <w:rPr>
            <w:webHidden/>
          </w:rPr>
          <w:t>38</w:t>
        </w:r>
        <w:r>
          <w:rPr>
            <w:webHidden/>
          </w:rPr>
          <w:fldChar w:fldCharType="end"/>
        </w:r>
      </w:hyperlink>
    </w:p>
    <w:p w14:paraId="2F82490A" w14:textId="5315820A" w:rsidR="00882A9E" w:rsidRDefault="00882A9E">
      <w:pPr>
        <w:pStyle w:val="Inhopg3"/>
        <w:tabs>
          <w:tab w:val="left" w:pos="2459"/>
        </w:tabs>
        <w:rPr>
          <w:rFonts w:asciiTheme="minorHAnsi" w:eastAsiaTheme="minorEastAsia" w:hAnsiTheme="minorHAnsi" w:cstheme="minorBidi"/>
          <w:kern w:val="2"/>
          <w:sz w:val="22"/>
          <w:szCs w:val="22"/>
          <w:lang w:eastAsia="nl-NL"/>
          <w14:ligatures w14:val="standardContextual"/>
        </w:rPr>
      </w:pPr>
      <w:hyperlink w:anchor="_Toc155099503" w:history="1">
        <w:r w:rsidRPr="001A1978">
          <w:rPr>
            <w:rStyle w:val="Hyperlink"/>
            <w:lang w:eastAsia="nl-NL"/>
          </w:rPr>
          <w:t>3.5.1</w:t>
        </w:r>
        <w:r>
          <w:rPr>
            <w:rFonts w:asciiTheme="minorHAnsi" w:eastAsiaTheme="minorEastAsia" w:hAnsiTheme="minorHAnsi" w:cstheme="minorBidi"/>
            <w:kern w:val="2"/>
            <w:sz w:val="22"/>
            <w:szCs w:val="22"/>
            <w:lang w:eastAsia="nl-NL"/>
            <w14:ligatures w14:val="standardContextual"/>
          </w:rPr>
          <w:tab/>
        </w:r>
        <w:r w:rsidRPr="001A1978">
          <w:rPr>
            <w:rStyle w:val="Hyperlink"/>
            <w:lang w:eastAsia="nl-NL"/>
          </w:rPr>
          <w:t>‘Ziek voor ingangsdatum polis’ aanpassing</w:t>
        </w:r>
        <w:r>
          <w:rPr>
            <w:webHidden/>
          </w:rPr>
          <w:tab/>
        </w:r>
        <w:r>
          <w:rPr>
            <w:webHidden/>
          </w:rPr>
          <w:fldChar w:fldCharType="begin"/>
        </w:r>
        <w:r>
          <w:rPr>
            <w:webHidden/>
          </w:rPr>
          <w:instrText xml:space="preserve"> PAGEREF _Toc155099503 \h </w:instrText>
        </w:r>
        <w:r>
          <w:rPr>
            <w:webHidden/>
          </w:rPr>
        </w:r>
        <w:r>
          <w:rPr>
            <w:webHidden/>
          </w:rPr>
          <w:fldChar w:fldCharType="separate"/>
        </w:r>
        <w:r w:rsidR="00DA6883">
          <w:rPr>
            <w:webHidden/>
          </w:rPr>
          <w:t>38</w:t>
        </w:r>
        <w:r>
          <w:rPr>
            <w:webHidden/>
          </w:rPr>
          <w:fldChar w:fldCharType="end"/>
        </w:r>
      </w:hyperlink>
    </w:p>
    <w:p w14:paraId="56F38A08" w14:textId="3438D52F" w:rsidR="00A777FC" w:rsidRDefault="00A777FC" w:rsidP="003F0B3A">
      <w:r>
        <w:rPr>
          <w:bCs/>
          <w:caps/>
          <w:noProof/>
        </w:rPr>
        <w:fldChar w:fldCharType="end"/>
      </w:r>
      <w:bookmarkStart w:id="6" w:name="_Toc508377017"/>
      <w:bookmarkStart w:id="7" w:name="_Toc508620692"/>
      <w:bookmarkEnd w:id="4"/>
      <w:bookmarkEnd w:id="5"/>
    </w:p>
    <w:p w14:paraId="07472595" w14:textId="77777777" w:rsidR="007B783D" w:rsidRDefault="007B783D">
      <w:pPr>
        <w:spacing w:after="160" w:line="259" w:lineRule="auto"/>
        <w:rPr>
          <w:rFonts w:eastAsiaTheme="majorEastAsia" w:cstheme="majorBidi"/>
          <w:caps/>
          <w:sz w:val="28"/>
          <w:szCs w:val="32"/>
        </w:rPr>
      </w:pPr>
      <w:bookmarkStart w:id="8" w:name="_Performanceverbeteringen"/>
      <w:bookmarkStart w:id="9" w:name="_Toc72582388"/>
      <w:bookmarkStart w:id="10" w:name="_Toc50403580"/>
      <w:bookmarkEnd w:id="6"/>
      <w:bookmarkEnd w:id="7"/>
      <w:bookmarkEnd w:id="8"/>
      <w:r>
        <w:br w:type="page"/>
      </w:r>
    </w:p>
    <w:p w14:paraId="58033856" w14:textId="70304800" w:rsidR="00A777FC" w:rsidRDefault="00A777FC" w:rsidP="00A777FC">
      <w:pPr>
        <w:pStyle w:val="Kop1"/>
        <w:numPr>
          <w:ilvl w:val="0"/>
          <w:numId w:val="0"/>
        </w:numPr>
        <w:ind w:left="432" w:hanging="432"/>
      </w:pPr>
      <w:bookmarkStart w:id="11" w:name="_Toc155099452"/>
      <w:r w:rsidRPr="00803E14">
        <w:lastRenderedPageBreak/>
        <w:t>Kort overzicht</w:t>
      </w:r>
      <w:bookmarkEnd w:id="9"/>
      <w:bookmarkEnd w:id="11"/>
    </w:p>
    <w:p w14:paraId="088D35D9" w14:textId="01C58EED" w:rsidR="00A777FC" w:rsidRDefault="00A777FC" w:rsidP="00A777FC">
      <w:r>
        <w:t>In deze samenvatting kun je snel alle nieuwe functionaliteit bekijken</w:t>
      </w:r>
      <w:r w:rsidR="00FF46A6">
        <w:t>.</w:t>
      </w:r>
    </w:p>
    <w:p w14:paraId="2CC212A3" w14:textId="77777777" w:rsidR="00CD0B1A" w:rsidRDefault="00CD0B1A" w:rsidP="00A777FC"/>
    <w:tbl>
      <w:tblPr>
        <w:tblStyle w:val="Tabelraster"/>
        <w:tblW w:w="0" w:type="auto"/>
        <w:jc w:val="center"/>
        <w:tblLook w:val="04A0" w:firstRow="1" w:lastRow="0" w:firstColumn="1" w:lastColumn="0" w:noHBand="0" w:noVBand="1"/>
      </w:tblPr>
      <w:tblGrid>
        <w:gridCol w:w="2863"/>
        <w:gridCol w:w="6153"/>
      </w:tblGrid>
      <w:tr w:rsidR="004F4FD1" w:rsidRPr="00F74BB1" w14:paraId="2695F3DB" w14:textId="77777777" w:rsidTr="0061550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2C577749" w14:textId="77777777" w:rsidR="00A777FC" w:rsidRPr="00F74BB1" w:rsidRDefault="00A777FC">
            <w:pPr>
              <w:spacing w:after="160" w:line="259" w:lineRule="auto"/>
              <w:rPr>
                <w:rFonts w:ascii="FuturaBT Light" w:hAnsi="FuturaBT Light"/>
                <w:b/>
                <w:bCs/>
                <w:color w:val="auto"/>
                <w:sz w:val="20"/>
              </w:rPr>
            </w:pPr>
            <w:r w:rsidRPr="00F74BB1">
              <w:rPr>
                <w:rFonts w:ascii="FuturaBT Light" w:hAnsi="FuturaBT Light"/>
                <w:b/>
                <w:bCs/>
                <w:color w:val="auto"/>
                <w:sz w:val="20"/>
              </w:rPr>
              <w:t>Onderdeel</w:t>
            </w:r>
          </w:p>
        </w:tc>
        <w:tc>
          <w:tcPr>
            <w:tcW w:w="6153" w:type="dxa"/>
          </w:tcPr>
          <w:p w14:paraId="328800DD" w14:textId="77777777" w:rsidR="00A777FC" w:rsidRPr="00F74BB1" w:rsidRDefault="00A777FC">
            <w:pPr>
              <w:spacing w:after="160" w:line="259" w:lineRule="auto"/>
              <w:cnfStyle w:val="100000000000" w:firstRow="1" w:lastRow="0" w:firstColumn="0" w:lastColumn="0" w:oddVBand="0" w:evenVBand="0" w:oddHBand="0" w:evenHBand="0" w:firstRowFirstColumn="0" w:firstRowLastColumn="0" w:lastRowFirstColumn="0" w:lastRowLastColumn="0"/>
              <w:rPr>
                <w:rFonts w:ascii="FuturaBT Light" w:hAnsi="FuturaBT Light"/>
                <w:b/>
                <w:bCs/>
                <w:color w:val="auto"/>
                <w:sz w:val="20"/>
              </w:rPr>
            </w:pPr>
            <w:r w:rsidRPr="00F74BB1">
              <w:rPr>
                <w:rFonts w:ascii="FuturaBT Light" w:hAnsi="FuturaBT Light"/>
                <w:b/>
                <w:bCs/>
                <w:color w:val="auto"/>
                <w:sz w:val="20"/>
              </w:rPr>
              <w:t>Toelichting</w:t>
            </w:r>
          </w:p>
        </w:tc>
      </w:tr>
      <w:tr w:rsidR="002A3DA5" w:rsidRPr="00F74BB1" w14:paraId="16C36DFE" w14:textId="77777777">
        <w:trPr>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24561DD6" w14:textId="78EB1E69" w:rsidR="002A3DA5" w:rsidRPr="00F74BB1" w:rsidRDefault="00E827AD">
            <w:pPr>
              <w:spacing w:after="160" w:line="259" w:lineRule="auto"/>
              <w:rPr>
                <w:rFonts w:ascii="FuturaBT Light" w:hAnsi="FuturaBT Light"/>
                <w:b/>
                <w:bCs/>
                <w:szCs w:val="18"/>
              </w:rPr>
            </w:pPr>
            <w:r w:rsidRPr="00F74BB1">
              <w:rPr>
                <w:rFonts w:ascii="FuturaBT Light" w:hAnsi="FuturaBT Light"/>
                <w:b/>
                <w:bCs/>
                <w:color w:val="auto"/>
                <w:sz w:val="22"/>
                <w:szCs w:val="22"/>
              </w:rPr>
              <w:t>XS Core</w:t>
            </w:r>
          </w:p>
        </w:tc>
      </w:tr>
      <w:tr w:rsidR="004F4FD1" w:rsidRPr="00F74BB1" w14:paraId="6DFD94D6" w14:textId="7777777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033D9EB1" w14:textId="301BD9D3" w:rsidR="003F0B3A" w:rsidRPr="00F74BB1" w:rsidRDefault="00307041">
            <w:pPr>
              <w:rPr>
                <w:rFonts w:ascii="FuturaBT Light" w:hAnsi="FuturaBT Light"/>
                <w:b/>
                <w:bCs/>
                <w:color w:val="auto"/>
                <w:szCs w:val="18"/>
              </w:rPr>
            </w:pPr>
            <w:r w:rsidRPr="00F74BB1">
              <w:rPr>
                <w:rFonts w:ascii="FuturaBT Light" w:hAnsi="FuturaBT Light"/>
                <w:b/>
                <w:bCs/>
                <w:color w:val="auto"/>
                <w:szCs w:val="18"/>
              </w:rPr>
              <w:t>XS Beheer</w:t>
            </w:r>
          </w:p>
        </w:tc>
      </w:tr>
      <w:tr w:rsidR="004F4FD1" w:rsidRPr="004F4FD1" w14:paraId="47E96D0D" w14:textId="77777777" w:rsidTr="0061550F">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3443B9DA" w14:textId="09695E7A" w:rsidR="00A777FC" w:rsidRPr="00F74BB1" w:rsidRDefault="00C022E1">
            <w:pPr>
              <w:rPr>
                <w:rFonts w:ascii="FuturaBT Light" w:hAnsi="FuturaBT Light"/>
                <w:color w:val="auto"/>
              </w:rPr>
            </w:pPr>
            <w:r w:rsidRPr="00F74BB1">
              <w:rPr>
                <w:rFonts w:ascii="FuturaBT Light" w:hAnsi="FuturaBT Light"/>
                <w:color w:val="auto"/>
              </w:rPr>
              <w:t>Contextuele berichtsjablonen (</w:t>
            </w:r>
            <w:r w:rsidR="003116CE">
              <w:rPr>
                <w:rFonts w:ascii="FuturaBT Light" w:hAnsi="FuturaBT Light"/>
                <w:color w:val="auto"/>
              </w:rPr>
              <w:t>e</w:t>
            </w:r>
            <w:r w:rsidRPr="00F74BB1">
              <w:rPr>
                <w:rFonts w:ascii="FuturaBT Light" w:hAnsi="FuturaBT Light"/>
                <w:color w:val="auto"/>
              </w:rPr>
              <w:t>-mail en SMS)</w:t>
            </w:r>
          </w:p>
        </w:tc>
        <w:tc>
          <w:tcPr>
            <w:tcW w:w="6153" w:type="dxa"/>
          </w:tcPr>
          <w:p w14:paraId="253D9E2A" w14:textId="3673341C" w:rsidR="00A777FC" w:rsidRPr="00F74BB1" w:rsidRDefault="00C24B22">
            <w:pPr>
              <w:cnfStyle w:val="000000000000" w:firstRow="0" w:lastRow="0" w:firstColumn="0" w:lastColumn="0" w:oddVBand="0" w:evenVBand="0" w:oddHBand="0" w:evenHBand="0" w:firstRowFirstColumn="0" w:firstRowLastColumn="0" w:lastRowFirstColumn="0" w:lastRowLastColumn="0"/>
              <w:rPr>
                <w:sz w:val="18"/>
                <w:szCs w:val="18"/>
              </w:rPr>
            </w:pPr>
            <w:r w:rsidRPr="00C24B22">
              <w:rPr>
                <w:sz w:val="18"/>
                <w:szCs w:val="18"/>
              </w:rPr>
              <w:t>Er zijn veranderingen doorgevoerd aan de e-mail en sms-sjablonen die verzonden worden door de Xpert Suite.</w:t>
            </w:r>
          </w:p>
        </w:tc>
      </w:tr>
      <w:tr w:rsidR="004F4FD1" w:rsidRPr="004F4FD1" w14:paraId="5979D9C7" w14:textId="77777777" w:rsidTr="006155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6109639D" w14:textId="088D37A1" w:rsidR="00A777FC" w:rsidRPr="00F74BB1" w:rsidRDefault="00697B6E">
            <w:pPr>
              <w:rPr>
                <w:rFonts w:ascii="FuturaBT Light" w:hAnsi="FuturaBT Light"/>
                <w:color w:val="auto"/>
              </w:rPr>
            </w:pPr>
            <w:r w:rsidRPr="00F74BB1">
              <w:rPr>
                <w:rFonts w:ascii="FuturaBT Light" w:hAnsi="FuturaBT Light"/>
                <w:color w:val="auto"/>
              </w:rPr>
              <w:t>Zoeken via code vestiging</w:t>
            </w:r>
          </w:p>
        </w:tc>
        <w:tc>
          <w:tcPr>
            <w:tcW w:w="6153" w:type="dxa"/>
          </w:tcPr>
          <w:p w14:paraId="403F5A59" w14:textId="2F336A8F" w:rsidR="00A777FC" w:rsidRPr="00F74BB1" w:rsidRDefault="00365202">
            <w:pPr>
              <w:cnfStyle w:val="000000010000" w:firstRow="0" w:lastRow="0" w:firstColumn="0" w:lastColumn="0" w:oddVBand="0" w:evenVBand="0" w:oddHBand="0" w:evenHBand="1" w:firstRowFirstColumn="0" w:firstRowLastColumn="0" w:lastRowFirstColumn="0" w:lastRowLastColumn="0"/>
              <w:rPr>
                <w:sz w:val="18"/>
                <w:szCs w:val="18"/>
              </w:rPr>
            </w:pPr>
            <w:r w:rsidRPr="00F74BB1">
              <w:rPr>
                <w:sz w:val="18"/>
                <w:szCs w:val="18"/>
              </w:rPr>
              <w:t>Bij het aanmaken of wijzigen van een nieuwe werknemer wordt bij het vestigingsveld nu ook de code getoond van de vestiging.</w:t>
            </w:r>
          </w:p>
        </w:tc>
      </w:tr>
      <w:tr w:rsidR="00023BF5" w:rsidRPr="00023BF5" w14:paraId="11AAA61F" w14:textId="77777777" w:rsidTr="0061550F">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366C6F5F" w14:textId="05DBDF60" w:rsidR="00023BF5" w:rsidRPr="00023BF5" w:rsidRDefault="00023BF5">
            <w:pPr>
              <w:rPr>
                <w:rFonts w:ascii="FuturaBT Light" w:hAnsi="FuturaBT Light"/>
              </w:rPr>
            </w:pPr>
            <w:r>
              <w:rPr>
                <w:rFonts w:ascii="FuturaBT Light" w:hAnsi="FuturaBT Light"/>
              </w:rPr>
              <w:t>CMM Beheer</w:t>
            </w:r>
          </w:p>
        </w:tc>
        <w:tc>
          <w:tcPr>
            <w:tcW w:w="6153" w:type="dxa"/>
          </w:tcPr>
          <w:p w14:paraId="78F95E7C" w14:textId="63DE8A93" w:rsidR="00023BF5" w:rsidRPr="00023BF5" w:rsidRDefault="003554ED">
            <w:pPr>
              <w:cnfStyle w:val="000000000000" w:firstRow="0" w:lastRow="0" w:firstColumn="0" w:lastColumn="0" w:oddVBand="0" w:evenVBand="0" w:oddHBand="0" w:evenHBand="0" w:firstRowFirstColumn="0" w:firstRowLastColumn="0" w:lastRowFirstColumn="0" w:lastRowLastColumn="0"/>
              <w:rPr>
                <w:sz w:val="18"/>
                <w:szCs w:val="18"/>
              </w:rPr>
            </w:pPr>
            <w:r w:rsidRPr="003554ED">
              <w:rPr>
                <w:sz w:val="18"/>
                <w:szCs w:val="18"/>
              </w:rPr>
              <w:t>De link naar het classic CMM</w:t>
            </w:r>
            <w:r w:rsidR="00F47593" w:rsidRPr="003554ED">
              <w:rPr>
                <w:sz w:val="18"/>
                <w:szCs w:val="18"/>
              </w:rPr>
              <w:t>-</w:t>
            </w:r>
            <w:r w:rsidRPr="003554ED">
              <w:rPr>
                <w:sz w:val="18"/>
                <w:szCs w:val="18"/>
              </w:rPr>
              <w:t>beheer is op onzichtbaar gezet.</w:t>
            </w:r>
          </w:p>
        </w:tc>
      </w:tr>
      <w:tr w:rsidR="0052036A" w:rsidRPr="006D0207" w14:paraId="5721EFC0" w14:textId="7777777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6E8749AA" w14:textId="710EABC8" w:rsidR="0052036A" w:rsidRPr="006D0207" w:rsidRDefault="000349F2" w:rsidP="00803E14">
            <w:pPr>
              <w:rPr>
                <w:rFonts w:ascii="FuturaBT Light" w:hAnsi="FuturaBT Light"/>
                <w:b/>
                <w:bCs/>
                <w:szCs w:val="18"/>
              </w:rPr>
            </w:pPr>
            <w:r w:rsidRPr="000349F2">
              <w:rPr>
                <w:rFonts w:ascii="FuturaBT Light" w:hAnsi="FuturaBT Light"/>
                <w:b/>
                <w:bCs/>
                <w:szCs w:val="18"/>
              </w:rPr>
              <w:t>Identity provider</w:t>
            </w:r>
          </w:p>
        </w:tc>
      </w:tr>
      <w:tr w:rsidR="004F4FD1" w:rsidRPr="004F4FD1" w14:paraId="2845CD3F" w14:textId="77777777" w:rsidTr="0061550F">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4BF76F4B" w14:textId="22833D1D" w:rsidR="00A777FC" w:rsidRPr="00F74BB1" w:rsidRDefault="00213773">
            <w:pPr>
              <w:spacing w:line="240" w:lineRule="auto"/>
              <w:rPr>
                <w:rFonts w:ascii="FuturaBT Light" w:hAnsi="FuturaBT Light"/>
                <w:color w:val="auto"/>
              </w:rPr>
            </w:pPr>
            <w:r>
              <w:rPr>
                <w:rFonts w:ascii="FuturaBT Light" w:hAnsi="FuturaBT Light"/>
                <w:color w:val="auto"/>
              </w:rPr>
              <w:t>Inloggen</w:t>
            </w:r>
          </w:p>
        </w:tc>
        <w:tc>
          <w:tcPr>
            <w:tcW w:w="6153" w:type="dxa"/>
          </w:tcPr>
          <w:p w14:paraId="6E756237" w14:textId="16A4D283" w:rsidR="00A777FC" w:rsidRPr="00F74BB1" w:rsidRDefault="00213773">
            <w:pPr>
              <w:cnfStyle w:val="000000000000" w:firstRow="0" w:lastRow="0" w:firstColumn="0" w:lastColumn="0" w:oddVBand="0" w:evenVBand="0" w:oddHBand="0" w:evenHBand="0" w:firstRowFirstColumn="0" w:firstRowLastColumn="0" w:lastRowFirstColumn="0" w:lastRowLastColumn="0"/>
              <w:rPr>
                <w:sz w:val="18"/>
                <w:szCs w:val="18"/>
              </w:rPr>
            </w:pPr>
            <w:r w:rsidRPr="00213773">
              <w:rPr>
                <w:sz w:val="18"/>
                <w:szCs w:val="18"/>
              </w:rPr>
              <w:t>De stappen om in te loggen en om een tweede stap verificatie toe te voegen zijn flink verbeterd</w:t>
            </w:r>
            <w:r>
              <w:rPr>
                <w:sz w:val="18"/>
                <w:szCs w:val="18"/>
              </w:rPr>
              <w:t>.</w:t>
            </w:r>
          </w:p>
        </w:tc>
      </w:tr>
      <w:tr w:rsidR="00BC65DF" w:rsidRPr="006D0207" w14:paraId="1CE59C5C" w14:textId="7777777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0C86728F" w14:textId="0DAB49C4" w:rsidR="00BC65DF" w:rsidRPr="00F47593" w:rsidRDefault="00BC65DF">
            <w:pPr>
              <w:rPr>
                <w:rFonts w:ascii="FuturaBT Light" w:hAnsi="FuturaBT Light"/>
                <w:b/>
                <w:szCs w:val="18"/>
                <w:lang w:val="en-GB"/>
              </w:rPr>
            </w:pPr>
            <w:bookmarkStart w:id="12" w:name="_Hlk153355370"/>
            <w:r w:rsidRPr="00F47593">
              <w:rPr>
                <w:rFonts w:ascii="FuturaBT Light" w:hAnsi="FuturaBT Light"/>
                <w:b/>
                <w:szCs w:val="18"/>
                <w:lang w:val="en-GB"/>
              </w:rPr>
              <w:t>Organizations</w:t>
            </w:r>
          </w:p>
        </w:tc>
      </w:tr>
      <w:tr w:rsidR="00BC65DF" w:rsidRPr="004F4FD1" w14:paraId="2BCBEA8E" w14:textId="77777777">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2FAC490B" w14:textId="1325FB50" w:rsidR="00BC65DF" w:rsidRPr="00F74BB1" w:rsidRDefault="00787A73">
            <w:pPr>
              <w:spacing w:line="240" w:lineRule="auto"/>
              <w:rPr>
                <w:rFonts w:ascii="FuturaBT Light" w:hAnsi="FuturaBT Light"/>
                <w:color w:val="auto"/>
              </w:rPr>
            </w:pPr>
            <w:r w:rsidRPr="00F74BB1">
              <w:rPr>
                <w:rFonts w:ascii="FuturaBT Light" w:hAnsi="FuturaBT Light"/>
                <w:color w:val="auto"/>
              </w:rPr>
              <w:t>Dataveld voor vestigingen</w:t>
            </w:r>
          </w:p>
        </w:tc>
        <w:tc>
          <w:tcPr>
            <w:tcW w:w="6153" w:type="dxa"/>
          </w:tcPr>
          <w:p w14:paraId="7F7AF9BE" w14:textId="43580645" w:rsidR="00BC65DF" w:rsidRPr="00F74BB1" w:rsidRDefault="002B6577">
            <w:pPr>
              <w:cnfStyle w:val="000000000000" w:firstRow="0" w:lastRow="0" w:firstColumn="0" w:lastColumn="0" w:oddVBand="0" w:evenVBand="0" w:oddHBand="0" w:evenHBand="0" w:firstRowFirstColumn="0" w:firstRowLastColumn="0" w:lastRowFirstColumn="0" w:lastRowLastColumn="0"/>
              <w:rPr>
                <w:sz w:val="18"/>
                <w:szCs w:val="18"/>
              </w:rPr>
            </w:pPr>
            <w:r w:rsidRPr="00F74BB1">
              <w:rPr>
                <w:sz w:val="18"/>
                <w:szCs w:val="18"/>
              </w:rPr>
              <w:t>Het vestigingId van een werknemer kan in een sjabloon opgenomen worden.</w:t>
            </w:r>
          </w:p>
        </w:tc>
      </w:tr>
      <w:tr w:rsidR="00BF2199" w:rsidRPr="006D0207" w14:paraId="33E2C9A7" w14:textId="7777777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24CBA76D" w14:textId="77777777" w:rsidR="00BF2199" w:rsidRPr="006D0207" w:rsidRDefault="00BF2199">
            <w:pPr>
              <w:rPr>
                <w:rFonts w:ascii="FuturaBT Light" w:hAnsi="FuturaBT Light"/>
                <w:b/>
                <w:bCs/>
                <w:color w:val="auto"/>
                <w:szCs w:val="18"/>
              </w:rPr>
            </w:pPr>
            <w:r w:rsidRPr="006D0207">
              <w:rPr>
                <w:rFonts w:ascii="FuturaBT Light" w:hAnsi="FuturaBT Light"/>
                <w:b/>
                <w:bCs/>
                <w:color w:val="auto"/>
                <w:szCs w:val="18"/>
              </w:rPr>
              <w:t>Dashboards &amp; Reports</w:t>
            </w:r>
          </w:p>
        </w:tc>
      </w:tr>
      <w:tr w:rsidR="00BF2199" w:rsidRPr="004F4FD1" w14:paraId="7BCCD25D" w14:textId="77777777">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1E5EE955" w14:textId="1E5B016C" w:rsidR="00BF2199" w:rsidRPr="00F74BB1" w:rsidRDefault="00AA6BF0">
            <w:pPr>
              <w:spacing w:line="240" w:lineRule="auto"/>
              <w:rPr>
                <w:rFonts w:ascii="FuturaBT Light" w:hAnsi="FuturaBT Light"/>
                <w:color w:val="auto"/>
              </w:rPr>
            </w:pPr>
            <w:r w:rsidRPr="00F74BB1">
              <w:rPr>
                <w:rFonts w:ascii="FuturaBT Light" w:hAnsi="FuturaBT Light"/>
                <w:color w:val="auto"/>
              </w:rPr>
              <w:t>Nieuwe rapportage: Tevredenheidsonderzoek selectie</w:t>
            </w:r>
          </w:p>
        </w:tc>
        <w:tc>
          <w:tcPr>
            <w:tcW w:w="6153" w:type="dxa"/>
          </w:tcPr>
          <w:p w14:paraId="3A2A174E" w14:textId="0C3C3AFD" w:rsidR="00BF2199" w:rsidRPr="00F74BB1" w:rsidRDefault="00193E25">
            <w:pPr>
              <w:cnfStyle w:val="000000000000" w:firstRow="0" w:lastRow="0" w:firstColumn="0" w:lastColumn="0" w:oddVBand="0" w:evenVBand="0" w:oddHBand="0" w:evenHBand="0" w:firstRowFirstColumn="0" w:firstRowLastColumn="0" w:lastRowFirstColumn="0" w:lastRowLastColumn="0"/>
              <w:rPr>
                <w:sz w:val="18"/>
                <w:szCs w:val="18"/>
              </w:rPr>
            </w:pPr>
            <w:r w:rsidRPr="00F74BB1">
              <w:rPr>
                <w:sz w:val="18"/>
                <w:szCs w:val="18"/>
              </w:rPr>
              <w:t>Met filters kan de gewenste selectie gemaakt worden op organisatieonderdeel, selectieperiode, protocol(len), en het aantal dagen dat een traject open heeft gestaan.</w:t>
            </w:r>
          </w:p>
        </w:tc>
      </w:tr>
      <w:tr w:rsidR="00D945F4" w:rsidRPr="00D945F4" w14:paraId="2BCDE83F" w14:textId="7777777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03221EAA" w14:textId="7B5F6F2B" w:rsidR="00D945F4" w:rsidRPr="003554ED" w:rsidRDefault="00D945F4">
            <w:pPr>
              <w:spacing w:line="240" w:lineRule="auto"/>
              <w:rPr>
                <w:rFonts w:ascii="FuturaBT Light" w:hAnsi="FuturaBT Light"/>
                <w:color w:val="auto"/>
              </w:rPr>
            </w:pPr>
            <w:r w:rsidRPr="003554ED">
              <w:rPr>
                <w:rFonts w:ascii="FuturaBT Light" w:hAnsi="FuturaBT Light"/>
                <w:color w:val="auto"/>
              </w:rPr>
              <w:t>Kolom identificatiecode toegevoegd aan rapportage verrichtingprijzen</w:t>
            </w:r>
          </w:p>
        </w:tc>
        <w:tc>
          <w:tcPr>
            <w:tcW w:w="6153" w:type="dxa"/>
          </w:tcPr>
          <w:p w14:paraId="4EFF1B7A" w14:textId="2306953D" w:rsidR="00D945F4" w:rsidRPr="00F74BB1" w:rsidRDefault="00C7523C">
            <w:pPr>
              <w:cnfStyle w:val="000000010000" w:firstRow="0" w:lastRow="0" w:firstColumn="0" w:lastColumn="0" w:oddVBand="0" w:evenVBand="0" w:oddHBand="0" w:evenHBand="1" w:firstRowFirstColumn="0" w:firstRowLastColumn="0" w:lastRowFirstColumn="0" w:lastRowLastColumn="0"/>
              <w:rPr>
                <w:sz w:val="18"/>
                <w:szCs w:val="18"/>
              </w:rPr>
            </w:pPr>
            <w:r w:rsidRPr="00F74BB1">
              <w:rPr>
                <w:sz w:val="18"/>
                <w:szCs w:val="18"/>
              </w:rPr>
              <w:t>In de rapportage Verrichtingprijzen is de kolom ‘Identificatie code’ toegevoegd.</w:t>
            </w:r>
          </w:p>
        </w:tc>
      </w:tr>
      <w:tr w:rsidR="00D945F4" w:rsidRPr="00D945F4" w14:paraId="5B8F4028" w14:textId="77777777">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70FFBD41" w14:textId="17C9B024" w:rsidR="00D945F4" w:rsidRPr="003554ED" w:rsidRDefault="00C9340D">
            <w:pPr>
              <w:spacing w:line="240" w:lineRule="auto"/>
              <w:rPr>
                <w:rFonts w:ascii="FuturaBT Light" w:hAnsi="FuturaBT Light"/>
                <w:color w:val="auto"/>
              </w:rPr>
            </w:pPr>
            <w:r w:rsidRPr="003554ED">
              <w:rPr>
                <w:rFonts w:ascii="FuturaBT Light" w:hAnsi="FuturaBT Light"/>
                <w:color w:val="auto"/>
              </w:rPr>
              <w:t>Organisatie onderdeel selectieparameters tonen nu ook ‘lege’ organisatie onderdelen</w:t>
            </w:r>
          </w:p>
        </w:tc>
        <w:tc>
          <w:tcPr>
            <w:tcW w:w="6153" w:type="dxa"/>
          </w:tcPr>
          <w:p w14:paraId="1E0C5E6D" w14:textId="0F246F41" w:rsidR="00D945F4" w:rsidRPr="00F74BB1" w:rsidRDefault="00B66A98">
            <w:pPr>
              <w:cnfStyle w:val="000000000000" w:firstRow="0" w:lastRow="0" w:firstColumn="0" w:lastColumn="0" w:oddVBand="0" w:evenVBand="0" w:oddHBand="0" w:evenHBand="0" w:firstRowFirstColumn="0" w:firstRowLastColumn="0" w:lastRowFirstColumn="0" w:lastRowLastColumn="0"/>
              <w:rPr>
                <w:sz w:val="18"/>
                <w:szCs w:val="18"/>
              </w:rPr>
            </w:pPr>
            <w:r w:rsidRPr="00F74BB1">
              <w:rPr>
                <w:sz w:val="18"/>
                <w:szCs w:val="18"/>
              </w:rPr>
              <w:t>In de selectieparameters 'Kies organisatieonderdeel', 'Detailleer keuze' en 'Kies eenheden', die voor bijna alle (verzuim)rapportages aanwezig zijn, worden nu ook 'lege' organisatie onderdelen getoond die ingericht zijn in de organisatiestructuur.</w:t>
            </w:r>
          </w:p>
        </w:tc>
      </w:tr>
      <w:tr w:rsidR="003554ED" w:rsidRPr="00B33747" w14:paraId="2F03961B" w14:textId="7777777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5BFDB487" w14:textId="125D997B" w:rsidR="003554ED" w:rsidRPr="00B33747" w:rsidRDefault="00B33747">
            <w:pPr>
              <w:rPr>
                <w:rFonts w:ascii="FuturaBT Light" w:hAnsi="FuturaBT Light"/>
                <w:b/>
                <w:bCs/>
                <w:szCs w:val="18"/>
              </w:rPr>
            </w:pPr>
            <w:r w:rsidRPr="00B33747">
              <w:rPr>
                <w:rFonts w:ascii="FuturaBT Light" w:hAnsi="FuturaBT Light"/>
                <w:b/>
                <w:bCs/>
                <w:szCs w:val="18"/>
              </w:rPr>
              <w:t>UI/UX aanpassingen</w:t>
            </w:r>
          </w:p>
        </w:tc>
      </w:tr>
      <w:tr w:rsidR="00B372AD" w:rsidRPr="00D945F4" w14:paraId="51251935" w14:textId="77777777">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63B87735" w14:textId="1E02F06A" w:rsidR="00B372AD" w:rsidRPr="003554ED" w:rsidRDefault="003979F6">
            <w:pPr>
              <w:spacing w:line="240" w:lineRule="auto"/>
              <w:rPr>
                <w:rFonts w:ascii="FuturaBT Light" w:hAnsi="FuturaBT Light"/>
                <w:color w:val="auto"/>
              </w:rPr>
            </w:pPr>
            <w:r>
              <w:rPr>
                <w:rFonts w:ascii="FuturaBT Light" w:hAnsi="FuturaBT Light"/>
                <w:color w:val="auto"/>
              </w:rPr>
              <w:t>T</w:t>
            </w:r>
            <w:r w:rsidRPr="003979F6">
              <w:rPr>
                <w:rFonts w:ascii="FuturaBT Light" w:hAnsi="FuturaBT Light"/>
                <w:color w:val="auto"/>
              </w:rPr>
              <w:t>ekst met één klik kopi</w:t>
            </w:r>
            <w:r w:rsidR="00C3120D">
              <w:rPr>
                <w:rFonts w:ascii="FuturaBT Light" w:hAnsi="FuturaBT Light"/>
                <w:color w:val="auto"/>
              </w:rPr>
              <w:t>ë</w:t>
            </w:r>
            <w:r>
              <w:rPr>
                <w:rFonts w:ascii="FuturaBT Light" w:hAnsi="FuturaBT Light"/>
                <w:color w:val="auto"/>
              </w:rPr>
              <w:t>ren</w:t>
            </w:r>
          </w:p>
        </w:tc>
        <w:tc>
          <w:tcPr>
            <w:tcW w:w="6153" w:type="dxa"/>
          </w:tcPr>
          <w:p w14:paraId="36C2257E" w14:textId="2C94698B" w:rsidR="00B372AD" w:rsidRPr="00F74BB1" w:rsidRDefault="003979F6">
            <w:pPr>
              <w:cnfStyle w:val="000000000000" w:firstRow="0" w:lastRow="0" w:firstColumn="0" w:lastColumn="0" w:oddVBand="0" w:evenVBand="0" w:oddHBand="0" w:evenHBand="0" w:firstRowFirstColumn="0" w:firstRowLastColumn="0" w:lastRowFirstColumn="0" w:lastRowLastColumn="0"/>
              <w:rPr>
                <w:sz w:val="18"/>
                <w:szCs w:val="18"/>
              </w:rPr>
            </w:pPr>
            <w:r w:rsidRPr="003979F6">
              <w:rPr>
                <w:sz w:val="18"/>
                <w:szCs w:val="18"/>
              </w:rPr>
              <w:t>Binnen de Xpert Suite is een optie toegevoegd waarbij een tekst met één klik gekopieerd kan worden.</w:t>
            </w:r>
          </w:p>
        </w:tc>
      </w:tr>
      <w:tr w:rsidR="003979F6" w:rsidRPr="00B33747" w14:paraId="25ADBAB3" w14:textId="7777777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797F5A07" w14:textId="163C456F" w:rsidR="003979F6" w:rsidRPr="00B33747" w:rsidRDefault="003979F6">
            <w:pPr>
              <w:rPr>
                <w:rFonts w:ascii="FuturaBT Light" w:hAnsi="FuturaBT Light"/>
                <w:b/>
                <w:bCs/>
                <w:szCs w:val="18"/>
              </w:rPr>
            </w:pPr>
            <w:r>
              <w:rPr>
                <w:rFonts w:ascii="FuturaBT Light" w:hAnsi="FuturaBT Light"/>
                <w:b/>
                <w:bCs/>
                <w:szCs w:val="18"/>
              </w:rPr>
              <w:t>VerzuimNL</w:t>
            </w:r>
          </w:p>
        </w:tc>
      </w:tr>
      <w:tr w:rsidR="00B35E15" w:rsidRPr="00064D0E" w14:paraId="1CE1667E" w14:textId="77777777">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0375C1B9" w14:textId="7CD44B0C" w:rsidR="00B35E15" w:rsidRPr="00F74BB1" w:rsidRDefault="00982552">
            <w:pPr>
              <w:spacing w:line="240" w:lineRule="auto"/>
              <w:rPr>
                <w:rFonts w:ascii="FuturaBT Light" w:hAnsi="FuturaBT Light"/>
                <w:szCs w:val="18"/>
              </w:rPr>
            </w:pPr>
            <w:r w:rsidRPr="00982552">
              <w:rPr>
                <w:rFonts w:ascii="FuturaBT Light" w:hAnsi="FuturaBT Light"/>
                <w:szCs w:val="18"/>
              </w:rPr>
              <w:lastRenderedPageBreak/>
              <w:t>Nieuwe schermen voor gedeeltelijk hersteld melden</w:t>
            </w:r>
          </w:p>
        </w:tc>
        <w:tc>
          <w:tcPr>
            <w:tcW w:w="6153" w:type="dxa"/>
          </w:tcPr>
          <w:p w14:paraId="57957CCB" w14:textId="1CE8A68D" w:rsidR="00B35E15" w:rsidRPr="00F74BB1" w:rsidRDefault="00C555C9">
            <w:pPr>
              <w:cnfStyle w:val="000000000000" w:firstRow="0" w:lastRow="0" w:firstColumn="0" w:lastColumn="0" w:oddVBand="0" w:evenVBand="0" w:oddHBand="0" w:evenHBand="0" w:firstRowFirstColumn="0" w:firstRowLastColumn="0" w:lastRowFirstColumn="0" w:lastRowLastColumn="0"/>
              <w:rPr>
                <w:sz w:val="18"/>
                <w:szCs w:val="18"/>
              </w:rPr>
            </w:pPr>
            <w:r w:rsidRPr="00C555C9">
              <w:rPr>
                <w:sz w:val="18"/>
                <w:szCs w:val="18"/>
              </w:rPr>
              <w:t xml:space="preserve">Op sommige plekken in de applicatie werd nog verwezen naar </w:t>
            </w:r>
            <w:r>
              <w:rPr>
                <w:sz w:val="18"/>
                <w:szCs w:val="18"/>
              </w:rPr>
              <w:t>o</w:t>
            </w:r>
            <w:r w:rsidRPr="00C555C9">
              <w:rPr>
                <w:sz w:val="18"/>
                <w:szCs w:val="18"/>
              </w:rPr>
              <w:t>ude schermen.</w:t>
            </w:r>
            <w:r>
              <w:rPr>
                <w:sz w:val="18"/>
                <w:szCs w:val="18"/>
              </w:rPr>
              <w:t xml:space="preserve"> </w:t>
            </w:r>
            <w:r w:rsidR="009F3A62" w:rsidRPr="009F3A62">
              <w:rPr>
                <w:sz w:val="18"/>
                <w:szCs w:val="18"/>
              </w:rPr>
              <w:t>Deze inconsistentie is nu opgelost</w:t>
            </w:r>
            <w:r w:rsidR="009F3A62">
              <w:rPr>
                <w:sz w:val="18"/>
                <w:szCs w:val="18"/>
              </w:rPr>
              <w:t>.</w:t>
            </w:r>
          </w:p>
        </w:tc>
      </w:tr>
      <w:tr w:rsidR="00B35E15" w:rsidRPr="006D0207" w14:paraId="57A0C124" w14:textId="7777777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0E25B516" w14:textId="77777777" w:rsidR="00B35E15" w:rsidRPr="006D0207" w:rsidRDefault="00B35E15">
            <w:pPr>
              <w:rPr>
                <w:rFonts w:ascii="FuturaBT Light" w:hAnsi="FuturaBT Light"/>
                <w:b/>
                <w:bCs/>
                <w:szCs w:val="18"/>
              </w:rPr>
            </w:pPr>
            <w:r w:rsidRPr="006D0207">
              <w:rPr>
                <w:rFonts w:ascii="FuturaBT Light" w:hAnsi="FuturaBT Light"/>
                <w:b/>
                <w:bCs/>
                <w:szCs w:val="18"/>
              </w:rPr>
              <w:t>Connect XS</w:t>
            </w:r>
          </w:p>
        </w:tc>
      </w:tr>
      <w:tr w:rsidR="00B35E15" w:rsidRPr="00064D0E" w14:paraId="40848BDB" w14:textId="77777777">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4D1E6C1A" w14:textId="77777777" w:rsidR="00B35E15" w:rsidRPr="00F74BB1" w:rsidRDefault="00B35E15">
            <w:pPr>
              <w:spacing w:line="240" w:lineRule="auto"/>
              <w:rPr>
                <w:rFonts w:ascii="FuturaBT Light" w:hAnsi="FuturaBT Light"/>
                <w:szCs w:val="18"/>
              </w:rPr>
            </w:pPr>
            <w:r w:rsidRPr="00F74BB1">
              <w:rPr>
                <w:rFonts w:ascii="FuturaBT Light" w:hAnsi="FuturaBT Light"/>
                <w:szCs w:val="18"/>
              </w:rPr>
              <w:t>Contractueel salaris in inkomende koppelingen Loket.nl en NMBRS</w:t>
            </w:r>
          </w:p>
        </w:tc>
        <w:tc>
          <w:tcPr>
            <w:tcW w:w="6153" w:type="dxa"/>
          </w:tcPr>
          <w:p w14:paraId="2325FC1C" w14:textId="77777777" w:rsidR="00B35E15" w:rsidRPr="00F74BB1" w:rsidRDefault="00B35E15">
            <w:pPr>
              <w:cnfStyle w:val="000000000000" w:firstRow="0" w:lastRow="0" w:firstColumn="0" w:lastColumn="0" w:oddVBand="0" w:evenVBand="0" w:oddHBand="0" w:evenHBand="0" w:firstRowFirstColumn="0" w:firstRowLastColumn="0" w:lastRowFirstColumn="0" w:lastRowLastColumn="0"/>
              <w:rPr>
                <w:sz w:val="18"/>
                <w:szCs w:val="18"/>
              </w:rPr>
            </w:pPr>
            <w:r w:rsidRPr="00F74BB1">
              <w:rPr>
                <w:sz w:val="18"/>
                <w:szCs w:val="18"/>
              </w:rPr>
              <w:t>Voor de NMBRS en Loket.nl API zijn een viertal velden toegevoegd aan de API:</w:t>
            </w:r>
          </w:p>
          <w:p w14:paraId="03458FC6" w14:textId="77777777" w:rsidR="00B35E15" w:rsidRPr="00F74BB1" w:rsidRDefault="00B35E15">
            <w:pPr>
              <w:cnfStyle w:val="000000000000" w:firstRow="0" w:lastRow="0" w:firstColumn="0" w:lastColumn="0" w:oddVBand="0" w:evenVBand="0" w:oddHBand="0" w:evenHBand="0" w:firstRowFirstColumn="0" w:firstRowLastColumn="0" w:lastRowFirstColumn="0" w:lastRowLastColumn="0"/>
              <w:rPr>
                <w:sz w:val="18"/>
                <w:szCs w:val="18"/>
              </w:rPr>
            </w:pPr>
            <w:r w:rsidRPr="00F74BB1">
              <w:rPr>
                <w:sz w:val="18"/>
                <w:szCs w:val="18"/>
              </w:rPr>
              <w:t>•</w:t>
            </w:r>
            <w:r w:rsidRPr="00F74BB1">
              <w:rPr>
                <w:sz w:val="18"/>
                <w:szCs w:val="18"/>
              </w:rPr>
              <w:tab/>
              <w:t>SV Loon</w:t>
            </w:r>
          </w:p>
          <w:p w14:paraId="1EA94AFD" w14:textId="77777777" w:rsidR="00B35E15" w:rsidRPr="00F74BB1" w:rsidRDefault="00B35E15">
            <w:pPr>
              <w:cnfStyle w:val="000000000000" w:firstRow="0" w:lastRow="0" w:firstColumn="0" w:lastColumn="0" w:oddVBand="0" w:evenVBand="0" w:oddHBand="0" w:evenHBand="0" w:firstRowFirstColumn="0" w:firstRowLastColumn="0" w:lastRowFirstColumn="0" w:lastRowLastColumn="0"/>
              <w:rPr>
                <w:sz w:val="18"/>
                <w:szCs w:val="18"/>
              </w:rPr>
            </w:pPr>
            <w:r w:rsidRPr="00F74BB1">
              <w:rPr>
                <w:sz w:val="18"/>
                <w:szCs w:val="18"/>
              </w:rPr>
              <w:t>•</w:t>
            </w:r>
            <w:r w:rsidRPr="00F74BB1">
              <w:rPr>
                <w:sz w:val="18"/>
                <w:szCs w:val="18"/>
              </w:rPr>
              <w:tab/>
              <w:t>Uniform Loon</w:t>
            </w:r>
          </w:p>
          <w:p w14:paraId="5FAE9E42" w14:textId="77777777" w:rsidR="00B35E15" w:rsidRPr="00F74BB1" w:rsidRDefault="00B35E15">
            <w:pPr>
              <w:cnfStyle w:val="000000000000" w:firstRow="0" w:lastRow="0" w:firstColumn="0" w:lastColumn="0" w:oddVBand="0" w:evenVBand="0" w:oddHBand="0" w:evenHBand="0" w:firstRowFirstColumn="0" w:firstRowLastColumn="0" w:lastRowFirstColumn="0" w:lastRowLastColumn="0"/>
              <w:rPr>
                <w:sz w:val="18"/>
                <w:szCs w:val="18"/>
              </w:rPr>
            </w:pPr>
            <w:r w:rsidRPr="00F74BB1">
              <w:rPr>
                <w:sz w:val="18"/>
                <w:szCs w:val="18"/>
              </w:rPr>
              <w:t>•</w:t>
            </w:r>
            <w:r w:rsidRPr="00F74BB1">
              <w:rPr>
                <w:sz w:val="18"/>
                <w:szCs w:val="18"/>
              </w:rPr>
              <w:tab/>
              <w:t>Loon voor Loonheffing</w:t>
            </w:r>
          </w:p>
          <w:p w14:paraId="48FA2C5B" w14:textId="77777777" w:rsidR="00B35E15" w:rsidRPr="00F74BB1" w:rsidRDefault="00B35E15">
            <w:pPr>
              <w:cnfStyle w:val="000000000000" w:firstRow="0" w:lastRow="0" w:firstColumn="0" w:lastColumn="0" w:oddVBand="0" w:evenVBand="0" w:oddHBand="0" w:evenHBand="0" w:firstRowFirstColumn="0" w:firstRowLastColumn="0" w:lastRowFirstColumn="0" w:lastRowLastColumn="0"/>
              <w:rPr>
                <w:sz w:val="18"/>
                <w:szCs w:val="18"/>
              </w:rPr>
            </w:pPr>
            <w:r w:rsidRPr="00F74BB1">
              <w:rPr>
                <w:sz w:val="18"/>
                <w:szCs w:val="18"/>
              </w:rPr>
              <w:t>•</w:t>
            </w:r>
            <w:r w:rsidRPr="00F74BB1">
              <w:rPr>
                <w:sz w:val="18"/>
                <w:szCs w:val="18"/>
              </w:rPr>
              <w:tab/>
              <w:t>Pensioengevend salaris.</w:t>
            </w:r>
          </w:p>
        </w:tc>
      </w:tr>
      <w:tr w:rsidR="00B35E15" w:rsidRPr="003528F7" w14:paraId="47348B64" w14:textId="7777777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37F62082" w14:textId="77777777" w:rsidR="00B35E15" w:rsidRPr="00F74BB1" w:rsidRDefault="00B35E15">
            <w:pPr>
              <w:spacing w:line="240" w:lineRule="auto"/>
              <w:rPr>
                <w:rFonts w:ascii="FuturaBT Light" w:hAnsi="FuturaBT Light"/>
                <w:szCs w:val="18"/>
              </w:rPr>
            </w:pPr>
            <w:r w:rsidRPr="00F74BB1">
              <w:rPr>
                <w:rFonts w:ascii="FuturaBT Light" w:hAnsi="FuturaBT Light"/>
                <w:szCs w:val="18"/>
              </w:rPr>
              <w:t>Koppeling houdt rekening met configuratieparameter ‘wage definition’</w:t>
            </w:r>
          </w:p>
        </w:tc>
        <w:tc>
          <w:tcPr>
            <w:tcW w:w="6153" w:type="dxa"/>
          </w:tcPr>
          <w:p w14:paraId="7849EDCB" w14:textId="77777777" w:rsidR="00B35E15" w:rsidRPr="00F74BB1" w:rsidRDefault="00B35E15">
            <w:pPr>
              <w:cnfStyle w:val="000000010000" w:firstRow="0" w:lastRow="0" w:firstColumn="0" w:lastColumn="0" w:oddVBand="0" w:evenVBand="0" w:oddHBand="0" w:evenHBand="1" w:firstRowFirstColumn="0" w:firstRowLastColumn="0" w:lastRowFirstColumn="0" w:lastRowLastColumn="0"/>
              <w:rPr>
                <w:sz w:val="18"/>
                <w:szCs w:val="18"/>
              </w:rPr>
            </w:pPr>
            <w:r w:rsidRPr="00F74BB1">
              <w:rPr>
                <w:sz w:val="18"/>
                <w:szCs w:val="18"/>
              </w:rPr>
              <w:t>Als is ingericht dat slechts één loonbegrip mag worden vastgelegd, verwerkt de koppeling alleen het primaire loonbegrip.</w:t>
            </w:r>
          </w:p>
        </w:tc>
      </w:tr>
      <w:tr w:rsidR="00B35E15" w:rsidRPr="003528F7" w14:paraId="444407AD" w14:textId="77777777">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45D464E7" w14:textId="77777777" w:rsidR="00B35E15" w:rsidRPr="00F74BB1" w:rsidRDefault="00B35E15">
            <w:pPr>
              <w:spacing w:line="240" w:lineRule="auto"/>
              <w:rPr>
                <w:rFonts w:ascii="FuturaBT Light" w:hAnsi="FuturaBT Light"/>
                <w:szCs w:val="18"/>
              </w:rPr>
            </w:pPr>
            <w:r w:rsidRPr="00F74BB1">
              <w:rPr>
                <w:rFonts w:ascii="FuturaBT Light" w:hAnsi="FuturaBT Light"/>
                <w:szCs w:val="18"/>
              </w:rPr>
              <w:t>Documentenexport en nieuwe triggers | document versturen na beoordeling</w:t>
            </w:r>
          </w:p>
        </w:tc>
        <w:tc>
          <w:tcPr>
            <w:tcW w:w="6153" w:type="dxa"/>
          </w:tcPr>
          <w:p w14:paraId="002FC924" w14:textId="77777777" w:rsidR="00B35E15" w:rsidRPr="00F74BB1" w:rsidRDefault="00B35E15">
            <w:pPr>
              <w:cnfStyle w:val="000000000000" w:firstRow="0" w:lastRow="0" w:firstColumn="0" w:lastColumn="0" w:oddVBand="0" w:evenVBand="0" w:oddHBand="0" w:evenHBand="0" w:firstRowFirstColumn="0" w:firstRowLastColumn="0" w:lastRowFirstColumn="0" w:lastRowLastColumn="0"/>
              <w:rPr>
                <w:sz w:val="18"/>
                <w:szCs w:val="18"/>
              </w:rPr>
            </w:pPr>
            <w:r w:rsidRPr="00F74BB1">
              <w:rPr>
                <w:sz w:val="18"/>
                <w:szCs w:val="18"/>
              </w:rPr>
              <w:t>In het triggerbeheer zijn nieuwe triggers toegevoegd die aangeven of een spreekuurdocument of een trajectdocument definitief zijn (en dus ook beoordeeld).</w:t>
            </w:r>
          </w:p>
        </w:tc>
      </w:tr>
      <w:tr w:rsidR="00B35E15" w:rsidRPr="003528F7" w14:paraId="25BF2B57" w14:textId="7777777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00E74807" w14:textId="77777777" w:rsidR="00B35E15" w:rsidRPr="00F74BB1" w:rsidRDefault="00B35E15">
            <w:pPr>
              <w:spacing w:line="240" w:lineRule="auto"/>
              <w:rPr>
                <w:rFonts w:ascii="FuturaBT Light" w:hAnsi="FuturaBT Light"/>
                <w:szCs w:val="18"/>
              </w:rPr>
            </w:pPr>
            <w:r w:rsidRPr="00F74BB1">
              <w:rPr>
                <w:rFonts w:ascii="FuturaBT Light" w:hAnsi="FuturaBT Light"/>
                <w:szCs w:val="18"/>
              </w:rPr>
              <w:t>Encoding toegevoegd bij standaard exports</w:t>
            </w:r>
          </w:p>
        </w:tc>
        <w:tc>
          <w:tcPr>
            <w:tcW w:w="6153" w:type="dxa"/>
          </w:tcPr>
          <w:p w14:paraId="43C2DDAE" w14:textId="77777777" w:rsidR="00B35E15" w:rsidRPr="00F74BB1" w:rsidRDefault="00B35E15">
            <w:pPr>
              <w:cnfStyle w:val="000000010000" w:firstRow="0" w:lastRow="0" w:firstColumn="0" w:lastColumn="0" w:oddVBand="0" w:evenVBand="0" w:oddHBand="0" w:evenHBand="1" w:firstRowFirstColumn="0" w:firstRowLastColumn="0" w:lastRowFirstColumn="0" w:lastRowLastColumn="0"/>
              <w:rPr>
                <w:sz w:val="18"/>
                <w:szCs w:val="18"/>
              </w:rPr>
            </w:pPr>
            <w:r w:rsidRPr="00F74BB1">
              <w:rPr>
                <w:sz w:val="18"/>
                <w:szCs w:val="18"/>
              </w:rPr>
              <w:t>Bij het configureren van een standaard export kun je nu zelf de encoding instellen.</w:t>
            </w:r>
          </w:p>
        </w:tc>
      </w:tr>
      <w:tr w:rsidR="00B35E15" w:rsidRPr="001F44C2" w14:paraId="2E4EEE22" w14:textId="77777777">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31EE605A" w14:textId="77777777" w:rsidR="00B35E15" w:rsidRPr="00F74BB1" w:rsidRDefault="00B35E15">
            <w:pPr>
              <w:spacing w:line="240" w:lineRule="auto"/>
              <w:rPr>
                <w:rFonts w:ascii="FuturaBT Light" w:hAnsi="FuturaBT Light"/>
                <w:szCs w:val="18"/>
              </w:rPr>
            </w:pPr>
            <w:r w:rsidRPr="00F74BB1">
              <w:rPr>
                <w:rFonts w:ascii="FuturaBT Light" w:hAnsi="FuturaBT Light"/>
                <w:szCs w:val="18"/>
              </w:rPr>
              <w:t>SIVI initial load aanpassing IdDnstvbnd en leidinggevende mobiel werk</w:t>
            </w:r>
          </w:p>
        </w:tc>
        <w:tc>
          <w:tcPr>
            <w:tcW w:w="6153" w:type="dxa"/>
          </w:tcPr>
          <w:p w14:paraId="20F33BEE" w14:textId="77777777" w:rsidR="00B35E15" w:rsidRPr="00F74BB1" w:rsidRDefault="00B35E15">
            <w:pPr>
              <w:cnfStyle w:val="000000000000" w:firstRow="0" w:lastRow="0" w:firstColumn="0" w:lastColumn="0" w:oddVBand="0" w:evenVBand="0" w:oddHBand="0" w:evenHBand="0" w:firstRowFirstColumn="0" w:firstRowLastColumn="0" w:lastRowFirstColumn="0" w:lastRowLastColumn="0"/>
              <w:rPr>
                <w:sz w:val="18"/>
                <w:szCs w:val="18"/>
              </w:rPr>
            </w:pPr>
            <w:r w:rsidRPr="00F74BB1">
              <w:rPr>
                <w:sz w:val="18"/>
                <w:szCs w:val="18"/>
              </w:rPr>
              <w:t>De vulling van het IdDnstvbnd en de waardes die in de koppeling verstuurd werden corresponderen nu beter met elkaar.</w:t>
            </w:r>
          </w:p>
        </w:tc>
      </w:tr>
      <w:tr w:rsidR="00B35E15" w:rsidRPr="001F44C2" w14:paraId="2CB1861D" w14:textId="7777777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25124B92" w14:textId="77777777" w:rsidR="00B35E15" w:rsidRPr="00F74BB1" w:rsidRDefault="00B35E15">
            <w:pPr>
              <w:spacing w:line="240" w:lineRule="auto"/>
              <w:rPr>
                <w:rFonts w:ascii="FuturaBT Light" w:hAnsi="FuturaBT Light"/>
                <w:szCs w:val="18"/>
              </w:rPr>
            </w:pPr>
            <w:r w:rsidRPr="00F74BB1">
              <w:rPr>
                <w:rFonts w:ascii="FuturaBT Light" w:hAnsi="FuturaBT Light"/>
                <w:szCs w:val="18"/>
              </w:rPr>
              <w:t>Loket.nl probleem in het inlogmechanisme opgelost</w:t>
            </w:r>
          </w:p>
        </w:tc>
        <w:tc>
          <w:tcPr>
            <w:tcW w:w="6153" w:type="dxa"/>
          </w:tcPr>
          <w:p w14:paraId="49E9E2E0" w14:textId="77777777" w:rsidR="00B35E15" w:rsidRPr="00F74BB1" w:rsidRDefault="00B35E15">
            <w:pPr>
              <w:cnfStyle w:val="000000010000" w:firstRow="0" w:lastRow="0" w:firstColumn="0" w:lastColumn="0" w:oddVBand="0" w:evenVBand="0" w:oddHBand="0" w:evenHBand="1" w:firstRowFirstColumn="0" w:firstRowLastColumn="0" w:lastRowFirstColumn="0" w:lastRowLastColumn="0"/>
              <w:rPr>
                <w:sz w:val="18"/>
                <w:szCs w:val="18"/>
              </w:rPr>
            </w:pPr>
            <w:r w:rsidRPr="00F74BB1">
              <w:rPr>
                <w:sz w:val="18"/>
                <w:szCs w:val="18"/>
              </w:rPr>
              <w:t>De omgevallen code is robuuster gemaakt en de Loket.nl OAuth aanroep werkt weer correct.</w:t>
            </w:r>
          </w:p>
        </w:tc>
      </w:tr>
      <w:tr w:rsidR="00B35E15" w:rsidRPr="001F44C2" w14:paraId="6DA0901B" w14:textId="77777777">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3172DF1A" w14:textId="4AB0410C" w:rsidR="00B35E15" w:rsidRPr="00F74BB1" w:rsidRDefault="00BD64D3">
            <w:pPr>
              <w:spacing w:line="240" w:lineRule="auto"/>
              <w:rPr>
                <w:rFonts w:ascii="FuturaBT Light" w:hAnsi="FuturaBT Light"/>
                <w:szCs w:val="18"/>
              </w:rPr>
            </w:pPr>
            <w:r w:rsidRPr="00F74BB1">
              <w:rPr>
                <w:rFonts w:ascii="FuturaBT Light" w:hAnsi="FuturaBT Light"/>
                <w:szCs w:val="18"/>
              </w:rPr>
              <w:t>Synchronisatie tool om medewerker koppelsleutels te updaten</w:t>
            </w:r>
          </w:p>
        </w:tc>
        <w:tc>
          <w:tcPr>
            <w:tcW w:w="6153" w:type="dxa"/>
          </w:tcPr>
          <w:p w14:paraId="1EE5B6BF" w14:textId="2D0EE3F7" w:rsidR="00B35E15" w:rsidRPr="00F74BB1" w:rsidRDefault="003E26BB">
            <w:pPr>
              <w:cnfStyle w:val="000000000000" w:firstRow="0" w:lastRow="0" w:firstColumn="0" w:lastColumn="0" w:oddVBand="0" w:evenVBand="0" w:oddHBand="0" w:evenHBand="0" w:firstRowFirstColumn="0" w:firstRowLastColumn="0" w:lastRowFirstColumn="0" w:lastRowLastColumn="0"/>
              <w:rPr>
                <w:sz w:val="18"/>
                <w:szCs w:val="18"/>
              </w:rPr>
            </w:pPr>
            <w:r w:rsidRPr="00F74BB1">
              <w:rPr>
                <w:sz w:val="18"/>
                <w:szCs w:val="18"/>
              </w:rPr>
              <w:t>In XS Connect is de mogelijkheid toegevoegd om de unieke koppelsleutels van medewerkers in de Xpert Suite te updaten, zodat deze overeenkomen met de unieke sleutelwaarde in het bronsysteem.</w:t>
            </w:r>
          </w:p>
        </w:tc>
      </w:tr>
      <w:tr w:rsidR="00B35E15" w:rsidRPr="001F44C2" w14:paraId="13F49C58" w14:textId="7777777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43C54A07" w14:textId="42B04CB3" w:rsidR="00B35E15" w:rsidRPr="00F74BB1" w:rsidRDefault="003E26BB">
            <w:pPr>
              <w:spacing w:line="240" w:lineRule="auto"/>
              <w:rPr>
                <w:rFonts w:ascii="FuturaBT Light" w:hAnsi="FuturaBT Light"/>
                <w:szCs w:val="18"/>
              </w:rPr>
            </w:pPr>
            <w:r w:rsidRPr="00F74BB1">
              <w:rPr>
                <w:rFonts w:ascii="FuturaBT Light" w:hAnsi="FuturaBT Light"/>
                <w:szCs w:val="18"/>
              </w:rPr>
              <w:t>Nationaliteit verwijderd uit de loket koppeling</w:t>
            </w:r>
          </w:p>
        </w:tc>
        <w:tc>
          <w:tcPr>
            <w:tcW w:w="6153" w:type="dxa"/>
          </w:tcPr>
          <w:p w14:paraId="02B5CFE1" w14:textId="3FB5B027" w:rsidR="00B35E15" w:rsidRPr="00F74BB1" w:rsidRDefault="003E26BB">
            <w:pPr>
              <w:cnfStyle w:val="000000010000" w:firstRow="0" w:lastRow="0" w:firstColumn="0" w:lastColumn="0" w:oddVBand="0" w:evenVBand="0" w:oddHBand="0" w:evenHBand="1" w:firstRowFirstColumn="0" w:firstRowLastColumn="0" w:lastRowFirstColumn="0" w:lastRowLastColumn="0"/>
              <w:rPr>
                <w:sz w:val="18"/>
                <w:szCs w:val="18"/>
              </w:rPr>
            </w:pPr>
            <w:r w:rsidRPr="00F74BB1">
              <w:rPr>
                <w:sz w:val="18"/>
                <w:szCs w:val="18"/>
              </w:rPr>
              <w:t>We halen de nationaliteit van een medewerker niet meer op, waardoor de meldingen met betrekking tot de nationaliteit van de medewerkers verdwijnen.</w:t>
            </w:r>
          </w:p>
        </w:tc>
      </w:tr>
      <w:tr w:rsidR="00B35E15" w:rsidRPr="003E26BB" w14:paraId="01E2EDE8" w14:textId="77777777">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2A1E98E4" w14:textId="603A4DC8" w:rsidR="00B35E15" w:rsidRPr="00F74BB1" w:rsidRDefault="003E26BB">
            <w:pPr>
              <w:spacing w:line="240" w:lineRule="auto"/>
              <w:rPr>
                <w:rFonts w:ascii="FuturaBT Light" w:hAnsi="FuturaBT Light"/>
                <w:szCs w:val="18"/>
              </w:rPr>
            </w:pPr>
            <w:r w:rsidRPr="00F74BB1">
              <w:rPr>
                <w:rFonts w:ascii="FuturaBT Light" w:hAnsi="FuturaBT Light"/>
                <w:szCs w:val="18"/>
              </w:rPr>
              <w:t>AFAS documentenexport – meerdere documentkenmerken versturen</w:t>
            </w:r>
          </w:p>
        </w:tc>
        <w:tc>
          <w:tcPr>
            <w:tcW w:w="6153" w:type="dxa"/>
          </w:tcPr>
          <w:p w14:paraId="72DC20CB" w14:textId="41578A79" w:rsidR="00B35E15" w:rsidRPr="00F74BB1" w:rsidRDefault="00DD6E10">
            <w:pPr>
              <w:cnfStyle w:val="000000000000" w:firstRow="0" w:lastRow="0" w:firstColumn="0" w:lastColumn="0" w:oddVBand="0" w:evenVBand="0" w:oddHBand="0" w:evenHBand="0" w:firstRowFirstColumn="0" w:firstRowLastColumn="0" w:lastRowFirstColumn="0" w:lastRowLastColumn="0"/>
              <w:rPr>
                <w:sz w:val="18"/>
                <w:szCs w:val="18"/>
              </w:rPr>
            </w:pPr>
            <w:r w:rsidRPr="00F74BB1">
              <w:rPr>
                <w:sz w:val="18"/>
                <w:szCs w:val="18"/>
              </w:rPr>
              <w:t>We hebben het mogelijk gemaakt om per document maximaal drie kenmerken mee te sturen.</w:t>
            </w:r>
          </w:p>
        </w:tc>
      </w:tr>
      <w:tr w:rsidR="00E505E4" w:rsidRPr="00E505E4" w14:paraId="6EE49CBE" w14:textId="7777777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1D3449CD" w14:textId="211F89F8" w:rsidR="00E505E4" w:rsidRPr="00F74BB1" w:rsidRDefault="00A42364">
            <w:pPr>
              <w:spacing w:line="240" w:lineRule="auto"/>
              <w:rPr>
                <w:rFonts w:ascii="FuturaBT Light" w:hAnsi="FuturaBT Light"/>
                <w:szCs w:val="18"/>
              </w:rPr>
            </w:pPr>
            <w:r w:rsidRPr="00F74BB1">
              <w:rPr>
                <w:rFonts w:ascii="FuturaBT Light" w:hAnsi="FuturaBT Light"/>
                <w:szCs w:val="18"/>
              </w:rPr>
              <w:t>AFAS documenten export vulling SfId en AbId gecorrigeerd</w:t>
            </w:r>
          </w:p>
        </w:tc>
        <w:tc>
          <w:tcPr>
            <w:tcW w:w="6153" w:type="dxa"/>
          </w:tcPr>
          <w:p w14:paraId="7A000C4B" w14:textId="7CD59102" w:rsidR="00E505E4" w:rsidRPr="00F74BB1" w:rsidRDefault="007C661E">
            <w:pPr>
              <w:cnfStyle w:val="000000010000" w:firstRow="0" w:lastRow="0" w:firstColumn="0" w:lastColumn="0" w:oddVBand="0" w:evenVBand="0" w:oddHBand="0" w:evenHBand="1" w:firstRowFirstColumn="0" w:firstRowLastColumn="0" w:lastRowFirstColumn="0" w:lastRowLastColumn="0"/>
              <w:rPr>
                <w:sz w:val="18"/>
                <w:szCs w:val="18"/>
              </w:rPr>
            </w:pPr>
            <w:r w:rsidRPr="00F74BB1">
              <w:rPr>
                <w:sz w:val="18"/>
                <w:szCs w:val="18"/>
              </w:rPr>
              <w:t>Het veld SfId wordt vanaf deze release gevuld met de waarde die bij de medewerker in het personeelsnummer staat geregistreerd. Het veld AbId wordt vanaf nu gevuld met het absence ID dat bij de verzuimmelding vanuit AFAS is ontvangen.</w:t>
            </w:r>
          </w:p>
        </w:tc>
      </w:tr>
      <w:tr w:rsidR="00E505E4" w:rsidRPr="00E505E4" w14:paraId="0FAF4181" w14:textId="77777777">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74BF9C1F" w14:textId="6DDCB506" w:rsidR="00E505E4" w:rsidRPr="00F74BB1" w:rsidRDefault="00283FF6">
            <w:pPr>
              <w:spacing w:line="240" w:lineRule="auto"/>
              <w:rPr>
                <w:rFonts w:ascii="FuturaBT Light" w:hAnsi="FuturaBT Light"/>
                <w:szCs w:val="18"/>
              </w:rPr>
            </w:pPr>
            <w:r w:rsidRPr="00F74BB1">
              <w:rPr>
                <w:rFonts w:ascii="FuturaBT Light" w:hAnsi="FuturaBT Light"/>
                <w:szCs w:val="18"/>
              </w:rPr>
              <w:t>Verbeterslag doorgevoerd ter voorkoming versturen dubbele hersteldmeldingen</w:t>
            </w:r>
          </w:p>
        </w:tc>
        <w:tc>
          <w:tcPr>
            <w:tcW w:w="6153" w:type="dxa"/>
          </w:tcPr>
          <w:p w14:paraId="75D53716" w14:textId="7FFE21C7" w:rsidR="00E505E4" w:rsidRPr="00F74BB1" w:rsidRDefault="00283FF6">
            <w:pPr>
              <w:cnfStyle w:val="000000000000" w:firstRow="0" w:lastRow="0" w:firstColumn="0" w:lastColumn="0" w:oddVBand="0" w:evenVBand="0" w:oddHBand="0" w:evenHBand="0" w:firstRowFirstColumn="0" w:firstRowLastColumn="0" w:lastRowFirstColumn="0" w:lastRowLastColumn="0"/>
              <w:rPr>
                <w:sz w:val="18"/>
                <w:szCs w:val="18"/>
              </w:rPr>
            </w:pPr>
            <w:r w:rsidRPr="00F74BB1">
              <w:rPr>
                <w:sz w:val="18"/>
                <w:szCs w:val="18"/>
              </w:rPr>
              <w:t>Er is een wijziging doorgevoerd waardoor dubbele triggers van een hersteldmelding niet meer leiden tot het dubbel genereren van een export bestand.</w:t>
            </w:r>
          </w:p>
        </w:tc>
      </w:tr>
      <w:bookmarkEnd w:id="12"/>
      <w:tr w:rsidR="00BA635F" w:rsidRPr="006D0207" w14:paraId="3CC167B3" w14:textId="77777777">
        <w:trPr>
          <w:cnfStyle w:val="000000010000" w:firstRow="0" w:lastRow="0" w:firstColumn="0" w:lastColumn="0" w:oddVBand="0" w:evenVBand="0" w:oddHBand="0" w:evenHBand="1"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37972709" w14:textId="52DD7AD7" w:rsidR="00BF2199" w:rsidRPr="006D0207" w:rsidRDefault="005B2FC5">
            <w:pPr>
              <w:rPr>
                <w:rFonts w:ascii="FuturaBT Light" w:hAnsi="FuturaBT Light"/>
                <w:b/>
                <w:bCs/>
                <w:sz w:val="22"/>
                <w:szCs w:val="22"/>
              </w:rPr>
            </w:pPr>
            <w:r w:rsidRPr="006D0207">
              <w:rPr>
                <w:rFonts w:ascii="FuturaBT Light" w:hAnsi="FuturaBT Light"/>
                <w:b/>
                <w:bCs/>
                <w:color w:val="auto"/>
                <w:sz w:val="22"/>
                <w:szCs w:val="22"/>
              </w:rPr>
              <w:t xml:space="preserve">XS </w:t>
            </w:r>
            <w:r w:rsidR="00BA635F" w:rsidRPr="006D0207">
              <w:rPr>
                <w:rFonts w:ascii="FuturaBT Light" w:hAnsi="FuturaBT Light"/>
                <w:b/>
                <w:bCs/>
                <w:color w:val="auto"/>
                <w:sz w:val="22"/>
                <w:szCs w:val="22"/>
              </w:rPr>
              <w:t>MODULES</w:t>
            </w:r>
          </w:p>
        </w:tc>
      </w:tr>
      <w:tr w:rsidR="004F4FD1" w:rsidRPr="006D0207" w14:paraId="027A2ABD"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272646E3" w14:textId="04DB3985" w:rsidR="00A777FC" w:rsidRPr="006D0207" w:rsidRDefault="00D93FBA">
            <w:pPr>
              <w:rPr>
                <w:rFonts w:ascii="FuturaBT Light" w:hAnsi="FuturaBT Light"/>
                <w:b/>
                <w:bCs/>
                <w:color w:val="auto"/>
                <w:szCs w:val="18"/>
              </w:rPr>
            </w:pPr>
            <w:r w:rsidRPr="006D0207">
              <w:rPr>
                <w:rFonts w:ascii="FuturaBT Light" w:hAnsi="FuturaBT Light"/>
                <w:b/>
                <w:bCs/>
                <w:color w:val="auto"/>
                <w:szCs w:val="18"/>
              </w:rPr>
              <w:lastRenderedPageBreak/>
              <w:t>Calendar</w:t>
            </w:r>
          </w:p>
        </w:tc>
      </w:tr>
      <w:tr w:rsidR="004F4FD1" w:rsidRPr="004F4FD1" w14:paraId="247DC4EB"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45998F5D" w14:textId="633E15CE" w:rsidR="00A777FC" w:rsidRPr="00F74BB1" w:rsidRDefault="00703E07">
            <w:pPr>
              <w:spacing w:line="240" w:lineRule="auto"/>
              <w:rPr>
                <w:rFonts w:ascii="FuturaBT Light" w:hAnsi="FuturaBT Light"/>
                <w:color w:val="auto"/>
                <w:szCs w:val="18"/>
              </w:rPr>
            </w:pPr>
            <w:r w:rsidRPr="00F74BB1">
              <w:rPr>
                <w:rFonts w:ascii="FuturaBT Light" w:hAnsi="FuturaBT Light"/>
                <w:color w:val="auto"/>
                <w:szCs w:val="18"/>
              </w:rPr>
              <w:t>Spreekuursoortbeheer: keuze voor toegestane vorm van contact (fysieke locatie en/of op afstand) en bijbehorende locaties/contactmiddelen.</w:t>
            </w:r>
          </w:p>
        </w:tc>
        <w:tc>
          <w:tcPr>
            <w:tcW w:w="6153" w:type="dxa"/>
          </w:tcPr>
          <w:p w14:paraId="2F1DC791" w14:textId="6041B6AE" w:rsidR="00A777FC" w:rsidRPr="00F74BB1" w:rsidRDefault="00730D80">
            <w:pPr>
              <w:cnfStyle w:val="000000010000" w:firstRow="0" w:lastRow="0" w:firstColumn="0" w:lastColumn="0" w:oddVBand="0" w:evenVBand="0" w:oddHBand="0" w:evenHBand="1" w:firstRowFirstColumn="0" w:firstRowLastColumn="0" w:lastRowFirstColumn="0" w:lastRowLastColumn="0"/>
              <w:rPr>
                <w:sz w:val="18"/>
                <w:szCs w:val="18"/>
              </w:rPr>
            </w:pPr>
            <w:r w:rsidRPr="00F74BB1">
              <w:rPr>
                <w:sz w:val="18"/>
                <w:szCs w:val="18"/>
              </w:rPr>
              <w:t>Voor functioneel beheerders is de keuze voor toegestane vorm van contact verduidelijkt.</w:t>
            </w:r>
          </w:p>
        </w:tc>
      </w:tr>
      <w:tr w:rsidR="004F4FD1" w:rsidRPr="004F4FD1" w14:paraId="13A1D312"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10420FCA" w14:textId="07979B09" w:rsidR="00D64484" w:rsidRPr="00F74BB1" w:rsidRDefault="00167704">
            <w:pPr>
              <w:spacing w:line="240" w:lineRule="auto"/>
              <w:rPr>
                <w:rFonts w:ascii="FuturaBT Light" w:hAnsi="FuturaBT Light"/>
                <w:color w:val="auto"/>
                <w:szCs w:val="18"/>
              </w:rPr>
            </w:pPr>
            <w:r w:rsidRPr="00F74BB1">
              <w:rPr>
                <w:rFonts w:ascii="FuturaBT Light" w:hAnsi="FuturaBT Light"/>
                <w:color w:val="auto"/>
                <w:szCs w:val="18"/>
              </w:rPr>
              <w:t>Beschikbaarheden: keuze voor werkplek specialist (reizen of op vaste locatie) en bij werken op vaste locatie welke spreekuren gepland mogen worden (fysiek op locatie, op afstand of beiden).</w:t>
            </w:r>
          </w:p>
        </w:tc>
        <w:tc>
          <w:tcPr>
            <w:tcW w:w="6153" w:type="dxa"/>
          </w:tcPr>
          <w:p w14:paraId="516465CA" w14:textId="147116EE" w:rsidR="00D64484" w:rsidRPr="00F74BB1" w:rsidRDefault="00670208">
            <w:pPr>
              <w:cnfStyle w:val="000000000000" w:firstRow="0" w:lastRow="0" w:firstColumn="0" w:lastColumn="0" w:oddVBand="0" w:evenVBand="0" w:oddHBand="0" w:evenHBand="0" w:firstRowFirstColumn="0" w:firstRowLastColumn="0" w:lastRowFirstColumn="0" w:lastRowLastColumn="0"/>
              <w:rPr>
                <w:sz w:val="18"/>
                <w:szCs w:val="18"/>
              </w:rPr>
            </w:pPr>
            <w:r w:rsidRPr="00F74BB1">
              <w:rPr>
                <w:sz w:val="18"/>
                <w:szCs w:val="18"/>
              </w:rPr>
              <w:t>De instellingen voor toegestane vormen van contact zijn vanaf deze release gewijzigd.</w:t>
            </w:r>
          </w:p>
        </w:tc>
      </w:tr>
      <w:tr w:rsidR="00146681" w:rsidRPr="006D0207" w14:paraId="1D579312" w14:textId="7777777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75CB8FC6" w14:textId="7E531433" w:rsidR="00146681" w:rsidRPr="006D0207" w:rsidRDefault="00792682">
            <w:pPr>
              <w:rPr>
                <w:rFonts w:ascii="FuturaBT Light" w:hAnsi="FuturaBT Light"/>
                <w:b/>
                <w:bCs/>
                <w:szCs w:val="18"/>
              </w:rPr>
            </w:pPr>
            <w:r w:rsidRPr="006D0207">
              <w:rPr>
                <w:rFonts w:ascii="FuturaBT Light" w:hAnsi="FuturaBT Light"/>
                <w:b/>
                <w:bCs/>
                <w:color w:val="auto"/>
                <w:szCs w:val="18"/>
              </w:rPr>
              <w:t>Contrac</w:t>
            </w:r>
            <w:r w:rsidR="001167B7" w:rsidRPr="006D0207">
              <w:rPr>
                <w:rFonts w:ascii="FuturaBT Light" w:hAnsi="FuturaBT Light"/>
                <w:b/>
                <w:bCs/>
                <w:color w:val="auto"/>
                <w:szCs w:val="18"/>
              </w:rPr>
              <w:t>ts</w:t>
            </w:r>
          </w:p>
        </w:tc>
      </w:tr>
      <w:tr w:rsidR="00101480" w:rsidRPr="004F4FD1" w14:paraId="3064DA49"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67CA4A66" w14:textId="2FEEDE3E" w:rsidR="00101480" w:rsidRPr="00F74BB1" w:rsidRDefault="00E017A7">
            <w:pPr>
              <w:spacing w:line="240" w:lineRule="auto"/>
              <w:rPr>
                <w:rFonts w:ascii="FuturaBT Light" w:hAnsi="FuturaBT Light"/>
                <w:szCs w:val="18"/>
              </w:rPr>
            </w:pPr>
            <w:r w:rsidRPr="00F74BB1">
              <w:rPr>
                <w:rFonts w:ascii="FuturaBT Light" w:hAnsi="FuturaBT Light"/>
                <w:szCs w:val="18"/>
              </w:rPr>
              <w:t xml:space="preserve">Bestaande </w:t>
            </w:r>
            <w:r w:rsidR="000354CA" w:rsidRPr="00F74BB1">
              <w:rPr>
                <w:rFonts w:ascii="FuturaBT Light" w:hAnsi="FuturaBT Light"/>
                <w:szCs w:val="18"/>
              </w:rPr>
              <w:t>CMM</w:t>
            </w:r>
            <w:r w:rsidRPr="00F74BB1">
              <w:rPr>
                <w:rFonts w:ascii="FuturaBT Light" w:hAnsi="FuturaBT Light"/>
                <w:szCs w:val="18"/>
              </w:rPr>
              <w:t xml:space="preserve"> schermen bereikbaar vanuit portal beheer</w:t>
            </w:r>
          </w:p>
        </w:tc>
        <w:tc>
          <w:tcPr>
            <w:tcW w:w="6153" w:type="dxa"/>
          </w:tcPr>
          <w:p w14:paraId="56951574" w14:textId="7B1DFF6D" w:rsidR="00101480" w:rsidRPr="00F74BB1" w:rsidRDefault="003313E5">
            <w:pPr>
              <w:cnfStyle w:val="000000000000" w:firstRow="0" w:lastRow="0" w:firstColumn="0" w:lastColumn="0" w:oddVBand="0" w:evenVBand="0" w:oddHBand="0" w:evenHBand="0" w:firstRowFirstColumn="0" w:firstRowLastColumn="0" w:lastRowFirstColumn="0" w:lastRowLastColumn="0"/>
              <w:rPr>
                <w:sz w:val="18"/>
                <w:szCs w:val="18"/>
              </w:rPr>
            </w:pPr>
            <w:r w:rsidRPr="00F74BB1">
              <w:rPr>
                <w:sz w:val="18"/>
                <w:szCs w:val="18"/>
              </w:rPr>
              <w:t>In het portalbeheer, zijn linkjes toegevoegd naar het prijsvariabelenbeheer, het kortingsmodellenbeheer en de factuurbatch exportbestanden.</w:t>
            </w:r>
          </w:p>
        </w:tc>
      </w:tr>
      <w:tr w:rsidR="003616FF" w:rsidRPr="003616FF" w14:paraId="7AA5F2AB"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6EB4C401" w14:textId="1554CA71" w:rsidR="003616FF" w:rsidRPr="00F74BB1" w:rsidRDefault="00A77361">
            <w:pPr>
              <w:spacing w:line="240" w:lineRule="auto"/>
              <w:rPr>
                <w:rFonts w:ascii="FuturaBT Light" w:hAnsi="FuturaBT Light"/>
                <w:szCs w:val="18"/>
              </w:rPr>
            </w:pPr>
            <w:r w:rsidRPr="00F74BB1">
              <w:rPr>
                <w:rFonts w:ascii="FuturaBT Light" w:hAnsi="FuturaBT Light"/>
                <w:szCs w:val="18"/>
              </w:rPr>
              <w:t>Actielinks aangepast naar nieuwe pagina’s contractmodellen beheer</w:t>
            </w:r>
          </w:p>
        </w:tc>
        <w:tc>
          <w:tcPr>
            <w:tcW w:w="6153" w:type="dxa"/>
          </w:tcPr>
          <w:p w14:paraId="27D03C4C" w14:textId="355E834D" w:rsidR="003616FF" w:rsidRPr="00F74BB1" w:rsidRDefault="005B0930">
            <w:pPr>
              <w:cnfStyle w:val="000000010000" w:firstRow="0" w:lastRow="0" w:firstColumn="0" w:lastColumn="0" w:oddVBand="0" w:evenVBand="0" w:oddHBand="0" w:evenHBand="1" w:firstRowFirstColumn="0" w:firstRowLastColumn="0" w:lastRowFirstColumn="0" w:lastRowLastColumn="0"/>
              <w:rPr>
                <w:sz w:val="18"/>
                <w:szCs w:val="18"/>
              </w:rPr>
            </w:pPr>
            <w:r w:rsidRPr="00F74BB1">
              <w:rPr>
                <w:sz w:val="18"/>
                <w:szCs w:val="18"/>
              </w:rPr>
              <w:t>De actielinks verwijzen nu naar de nieuwe CMM pagina’s.</w:t>
            </w:r>
          </w:p>
        </w:tc>
      </w:tr>
      <w:tr w:rsidR="00C01207" w:rsidRPr="00C01207" w14:paraId="7D6FAE91"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5C92CC96" w14:textId="479605E1" w:rsidR="00C01207" w:rsidRPr="00F74BB1" w:rsidRDefault="003337D6">
            <w:pPr>
              <w:spacing w:line="240" w:lineRule="auto"/>
              <w:rPr>
                <w:rFonts w:ascii="FuturaBT Light" w:hAnsi="FuturaBT Light"/>
                <w:szCs w:val="18"/>
              </w:rPr>
            </w:pPr>
            <w:r w:rsidRPr="00F74BB1">
              <w:rPr>
                <w:rFonts w:ascii="FuturaBT Light" w:hAnsi="FuturaBT Light"/>
                <w:szCs w:val="18"/>
              </w:rPr>
              <w:t>Herindeling beheer menu contracten &amp; facturatie</w:t>
            </w:r>
          </w:p>
        </w:tc>
        <w:tc>
          <w:tcPr>
            <w:tcW w:w="6153" w:type="dxa"/>
          </w:tcPr>
          <w:p w14:paraId="06BF8C22" w14:textId="48256914" w:rsidR="00C01207" w:rsidRPr="00F74BB1" w:rsidRDefault="00E47326">
            <w:pPr>
              <w:cnfStyle w:val="000000000000" w:firstRow="0" w:lastRow="0" w:firstColumn="0" w:lastColumn="0" w:oddVBand="0" w:evenVBand="0" w:oddHBand="0" w:evenHBand="0" w:firstRowFirstColumn="0" w:firstRowLastColumn="0" w:lastRowFirstColumn="0" w:lastRowLastColumn="0"/>
              <w:rPr>
                <w:sz w:val="18"/>
                <w:szCs w:val="18"/>
              </w:rPr>
            </w:pPr>
            <w:r w:rsidRPr="00F74BB1">
              <w:rPr>
                <w:sz w:val="18"/>
                <w:szCs w:val="18"/>
              </w:rPr>
              <w:t>Kortere en duidelijkere benamingen voor de verschillende beheer onderdelen. Contracten en Facturatie krijgen ieder een eigen blok.</w:t>
            </w:r>
          </w:p>
        </w:tc>
      </w:tr>
      <w:tr w:rsidR="00C01207" w:rsidRPr="00C01207" w14:paraId="570589EC"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710954FD" w14:textId="09B751CB" w:rsidR="00C01207" w:rsidRPr="00F74BB1" w:rsidRDefault="003337D6">
            <w:pPr>
              <w:spacing w:line="240" w:lineRule="auto"/>
              <w:rPr>
                <w:rFonts w:ascii="FuturaBT Light" w:hAnsi="FuturaBT Light"/>
                <w:szCs w:val="18"/>
              </w:rPr>
            </w:pPr>
            <w:r w:rsidRPr="00F74BB1">
              <w:rPr>
                <w:rFonts w:ascii="FuturaBT Light" w:hAnsi="FuturaBT Light"/>
                <w:szCs w:val="18"/>
              </w:rPr>
              <w:t>Nieuwe CMM (gerelateerde) feature autorisaties</w:t>
            </w:r>
          </w:p>
        </w:tc>
        <w:tc>
          <w:tcPr>
            <w:tcW w:w="6153" w:type="dxa"/>
          </w:tcPr>
          <w:p w14:paraId="0E0E55FD" w14:textId="171ADAF5" w:rsidR="00C01207" w:rsidRPr="00F74BB1" w:rsidRDefault="0091206D">
            <w:pPr>
              <w:cnfStyle w:val="000000010000" w:firstRow="0" w:lastRow="0" w:firstColumn="0" w:lastColumn="0" w:oddVBand="0" w:evenVBand="0" w:oddHBand="0" w:evenHBand="1" w:firstRowFirstColumn="0" w:firstRowLastColumn="0" w:lastRowFirstColumn="0" w:lastRowLastColumn="0"/>
              <w:rPr>
                <w:sz w:val="18"/>
                <w:szCs w:val="18"/>
              </w:rPr>
            </w:pPr>
            <w:r w:rsidRPr="00F74BB1">
              <w:rPr>
                <w:sz w:val="18"/>
                <w:szCs w:val="18"/>
              </w:rPr>
              <w:t>Verrichtingenbeheer autorisatie wordt losgekoppeld van de superbeheerder functie.</w:t>
            </w:r>
          </w:p>
        </w:tc>
      </w:tr>
      <w:tr w:rsidR="0024278A" w:rsidRPr="0024278A" w14:paraId="044978CF"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507CB3D9" w14:textId="09B96F65" w:rsidR="0024278A" w:rsidRPr="00F74BB1" w:rsidRDefault="00E11979">
            <w:pPr>
              <w:spacing w:line="240" w:lineRule="auto"/>
              <w:rPr>
                <w:rFonts w:ascii="FuturaBT Light" w:hAnsi="FuturaBT Light"/>
                <w:szCs w:val="18"/>
              </w:rPr>
            </w:pPr>
            <w:r w:rsidRPr="00F74BB1">
              <w:rPr>
                <w:rFonts w:ascii="FuturaBT Light" w:hAnsi="FuturaBT Light"/>
                <w:szCs w:val="18"/>
              </w:rPr>
              <w:t>CMM update autorisaties voor nieuwe schermen gemigreerd</w:t>
            </w:r>
          </w:p>
        </w:tc>
        <w:tc>
          <w:tcPr>
            <w:tcW w:w="6153" w:type="dxa"/>
          </w:tcPr>
          <w:p w14:paraId="5B0C5C9A" w14:textId="276AC4D9" w:rsidR="0024278A" w:rsidRPr="00F74BB1" w:rsidRDefault="002E60DC">
            <w:pPr>
              <w:cnfStyle w:val="000000000000" w:firstRow="0" w:lastRow="0" w:firstColumn="0" w:lastColumn="0" w:oddVBand="0" w:evenVBand="0" w:oddHBand="0" w:evenHBand="0" w:firstRowFirstColumn="0" w:firstRowLastColumn="0" w:lastRowFirstColumn="0" w:lastRowLastColumn="0"/>
              <w:rPr>
                <w:sz w:val="18"/>
                <w:szCs w:val="18"/>
              </w:rPr>
            </w:pPr>
            <w:r w:rsidRPr="00F74BB1">
              <w:rPr>
                <w:sz w:val="18"/>
                <w:szCs w:val="18"/>
              </w:rPr>
              <w:t>Alle CMM beheerders die in het oude beheer updaterechten hadden, hebben deze nu ook toegekend gekregen in het nieuwe beheer.</w:t>
            </w:r>
          </w:p>
        </w:tc>
      </w:tr>
      <w:tr w:rsidR="0024278A" w:rsidRPr="0024278A" w14:paraId="7DE0C8A0"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6FD50847" w14:textId="6151A351" w:rsidR="0024278A" w:rsidRPr="00F74BB1" w:rsidRDefault="00E11979">
            <w:pPr>
              <w:spacing w:line="240" w:lineRule="auto"/>
              <w:rPr>
                <w:rFonts w:ascii="FuturaBT Light" w:hAnsi="FuturaBT Light"/>
                <w:szCs w:val="18"/>
              </w:rPr>
            </w:pPr>
            <w:r w:rsidRPr="00F74BB1">
              <w:rPr>
                <w:rFonts w:ascii="FuturaBT Light" w:hAnsi="FuturaBT Light"/>
                <w:szCs w:val="18"/>
              </w:rPr>
              <w:t>Geen superbeheerder meer nodig om CMM beheer uit te voeren</w:t>
            </w:r>
          </w:p>
        </w:tc>
        <w:tc>
          <w:tcPr>
            <w:tcW w:w="6153" w:type="dxa"/>
          </w:tcPr>
          <w:p w14:paraId="5AAB6F7C" w14:textId="3BF108E9" w:rsidR="0024278A" w:rsidRPr="00F74BB1" w:rsidRDefault="00F7726B">
            <w:pPr>
              <w:cnfStyle w:val="000000010000" w:firstRow="0" w:lastRow="0" w:firstColumn="0" w:lastColumn="0" w:oddVBand="0" w:evenVBand="0" w:oddHBand="0" w:evenHBand="1" w:firstRowFirstColumn="0" w:firstRowLastColumn="0" w:lastRowFirstColumn="0" w:lastRowLastColumn="0"/>
              <w:rPr>
                <w:sz w:val="18"/>
                <w:szCs w:val="18"/>
              </w:rPr>
            </w:pPr>
            <w:r w:rsidRPr="00F74BB1">
              <w:rPr>
                <w:sz w:val="18"/>
                <w:szCs w:val="18"/>
              </w:rPr>
              <w:t>In het nieuwe CMM beheer zijn meerdere autorisaties toegevoegd.</w:t>
            </w:r>
          </w:p>
        </w:tc>
      </w:tr>
      <w:tr w:rsidR="00382349" w:rsidRPr="006D0207" w14:paraId="591446FE" w14:textId="77777777">
        <w:trPr>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73A697A3" w14:textId="16960ED3" w:rsidR="00382349" w:rsidRPr="006D0207" w:rsidRDefault="0042015B" w:rsidP="00A57DF6">
            <w:pPr>
              <w:rPr>
                <w:rFonts w:ascii="FuturaBT Light" w:hAnsi="FuturaBT Light"/>
                <w:b/>
                <w:bCs/>
                <w:szCs w:val="18"/>
              </w:rPr>
            </w:pPr>
            <w:r w:rsidRPr="006D0207">
              <w:rPr>
                <w:rFonts w:ascii="FuturaBT Light" w:hAnsi="FuturaBT Light"/>
                <w:b/>
                <w:bCs/>
                <w:szCs w:val="18"/>
              </w:rPr>
              <w:t>Insurance</w:t>
            </w:r>
          </w:p>
        </w:tc>
      </w:tr>
      <w:tr w:rsidR="00064D0E" w:rsidRPr="004F4FD1" w14:paraId="10386733"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2C2C36CE" w14:textId="727E4EE9" w:rsidR="00064D0E" w:rsidRPr="00F74BB1" w:rsidRDefault="00FE37DB" w:rsidP="00A57DF6">
            <w:pPr>
              <w:spacing w:line="240" w:lineRule="auto"/>
              <w:rPr>
                <w:rFonts w:ascii="FuturaBT Light" w:hAnsi="FuturaBT Light"/>
                <w:color w:val="auto"/>
                <w:szCs w:val="18"/>
              </w:rPr>
            </w:pPr>
            <w:r w:rsidRPr="00F74BB1">
              <w:rPr>
                <w:rFonts w:ascii="FuturaBT Light" w:hAnsi="FuturaBT Light"/>
                <w:color w:val="auto"/>
                <w:szCs w:val="18"/>
              </w:rPr>
              <w:t>Salariskoppelingen: geverifieerde loongegevens</w:t>
            </w:r>
          </w:p>
        </w:tc>
        <w:tc>
          <w:tcPr>
            <w:tcW w:w="6153" w:type="dxa"/>
          </w:tcPr>
          <w:p w14:paraId="373F3DF3" w14:textId="5695ABC6" w:rsidR="00064D0E" w:rsidRPr="00F74BB1" w:rsidRDefault="00F67EF2" w:rsidP="00A57DF6">
            <w:pPr>
              <w:cnfStyle w:val="000000010000" w:firstRow="0" w:lastRow="0" w:firstColumn="0" w:lastColumn="0" w:oddVBand="0" w:evenVBand="0" w:oddHBand="0" w:evenHBand="1" w:firstRowFirstColumn="0" w:firstRowLastColumn="0" w:lastRowFirstColumn="0" w:lastRowLastColumn="0"/>
              <w:rPr>
                <w:sz w:val="18"/>
                <w:szCs w:val="18"/>
              </w:rPr>
            </w:pPr>
            <w:r w:rsidRPr="00F74BB1">
              <w:rPr>
                <w:sz w:val="18"/>
                <w:szCs w:val="18"/>
              </w:rPr>
              <w:t>Er is een autorisatie toegevoegd ‘Verifieer loongegevens‘ binnen het gebruikersbeheer onder ‘afwezigheden’.</w:t>
            </w:r>
          </w:p>
        </w:tc>
      </w:tr>
      <w:tr w:rsidR="00871052" w:rsidRPr="00871052" w14:paraId="7D855B78"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1B10073D" w14:textId="09171468" w:rsidR="00871052" w:rsidRPr="00F74BB1" w:rsidRDefault="00871052" w:rsidP="00A57DF6">
            <w:pPr>
              <w:spacing w:line="240" w:lineRule="auto"/>
              <w:rPr>
                <w:rFonts w:ascii="FuturaBT Light" w:hAnsi="FuturaBT Light"/>
                <w:szCs w:val="18"/>
              </w:rPr>
            </w:pPr>
            <w:r w:rsidRPr="00F74BB1">
              <w:rPr>
                <w:rFonts w:ascii="FuturaBT Light" w:hAnsi="FuturaBT Light"/>
                <w:szCs w:val="18"/>
              </w:rPr>
              <w:t xml:space="preserve">Verbeteringen werkgever overzicht kenmerken </w:t>
            </w:r>
            <w:r w:rsidR="00481D14" w:rsidRPr="00F74BB1">
              <w:rPr>
                <w:rFonts w:ascii="FuturaBT Light" w:hAnsi="FuturaBT Light"/>
                <w:szCs w:val="18"/>
              </w:rPr>
              <w:t>t.b.v.</w:t>
            </w:r>
            <w:r w:rsidRPr="00F74BB1">
              <w:rPr>
                <w:rFonts w:ascii="FuturaBT Light" w:hAnsi="FuturaBT Light"/>
                <w:szCs w:val="18"/>
              </w:rPr>
              <w:t xml:space="preserve"> automatisch accorderen</w:t>
            </w:r>
          </w:p>
        </w:tc>
        <w:tc>
          <w:tcPr>
            <w:tcW w:w="6153" w:type="dxa"/>
          </w:tcPr>
          <w:p w14:paraId="50F26123" w14:textId="62EE80ED" w:rsidR="00871052" w:rsidRPr="00F74BB1" w:rsidRDefault="003D69CF" w:rsidP="00A57DF6">
            <w:pPr>
              <w:cnfStyle w:val="000000000000" w:firstRow="0" w:lastRow="0" w:firstColumn="0" w:lastColumn="0" w:oddVBand="0" w:evenVBand="0" w:oddHBand="0" w:evenHBand="0" w:firstRowFirstColumn="0" w:firstRowLastColumn="0" w:lastRowFirstColumn="0" w:lastRowLastColumn="0"/>
              <w:rPr>
                <w:sz w:val="18"/>
                <w:szCs w:val="18"/>
              </w:rPr>
            </w:pPr>
            <w:r w:rsidRPr="00F74BB1">
              <w:rPr>
                <w:sz w:val="18"/>
                <w:szCs w:val="18"/>
              </w:rPr>
              <w:t>Bij het openen van het kenmerkenoverzicht van de werkgever zal er standaard geen polis geselecteerd zijn. Alle werknemers die binnen een polis vallen waar een schade claim voor gemaakt is zullen in dit overzicht komen te staan. Wanneer er per polis gecontroleerd wordt, zal de pagina de werknemers en trajecten filteren op diegene die ingesloten zijn op die polis.</w:t>
            </w:r>
          </w:p>
        </w:tc>
      </w:tr>
      <w:tr w:rsidR="00903218" w:rsidRPr="00132FDC" w14:paraId="774BC05A"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26AD86FD" w14:textId="2F5817A7" w:rsidR="00903218" w:rsidRPr="00132FDC" w:rsidRDefault="00132FDC" w:rsidP="00A57DF6">
            <w:pPr>
              <w:spacing w:line="240" w:lineRule="auto"/>
              <w:rPr>
                <w:rFonts w:ascii="FuturaBT Light" w:hAnsi="FuturaBT Light"/>
                <w:szCs w:val="18"/>
              </w:rPr>
            </w:pPr>
            <w:r w:rsidRPr="00132FDC">
              <w:rPr>
                <w:rFonts w:ascii="FuturaBT Light" w:hAnsi="FuturaBT Light"/>
                <w:szCs w:val="18"/>
              </w:rPr>
              <w:t>Triggervoorwaarde</w:t>
            </w:r>
            <w:r>
              <w:rPr>
                <w:rFonts w:ascii="FuturaBT Light" w:hAnsi="FuturaBT Light"/>
                <w:szCs w:val="18"/>
              </w:rPr>
              <w:t>n</w:t>
            </w:r>
            <w:r w:rsidRPr="00132FDC">
              <w:rPr>
                <w:rFonts w:ascii="FuturaBT Light" w:hAnsi="FuturaBT Light"/>
                <w:szCs w:val="18"/>
              </w:rPr>
              <w:t xml:space="preserve"> voor geverifieerd loon</w:t>
            </w:r>
          </w:p>
        </w:tc>
        <w:tc>
          <w:tcPr>
            <w:tcW w:w="6153" w:type="dxa"/>
          </w:tcPr>
          <w:p w14:paraId="6A206190" w14:textId="1A57B257" w:rsidR="00903218" w:rsidRPr="00132FDC" w:rsidRDefault="00142B72" w:rsidP="00A57DF6">
            <w:pPr>
              <w:cnfStyle w:val="000000010000" w:firstRow="0" w:lastRow="0" w:firstColumn="0" w:lastColumn="0" w:oddVBand="0" w:evenVBand="0" w:oddHBand="0" w:evenHBand="1" w:firstRowFirstColumn="0" w:firstRowLastColumn="0" w:lastRowFirstColumn="0" w:lastRowLastColumn="0"/>
              <w:rPr>
                <w:sz w:val="18"/>
                <w:szCs w:val="18"/>
              </w:rPr>
            </w:pPr>
            <w:r w:rsidRPr="00142B72">
              <w:rPr>
                <w:sz w:val="18"/>
                <w:szCs w:val="18"/>
              </w:rPr>
              <w:t>Er is een triggergebeurtenis ‘Geverifieerd loon op trajectverloop is aangepast’ toegevoegd.</w:t>
            </w:r>
          </w:p>
        </w:tc>
      </w:tr>
      <w:tr w:rsidR="00382349" w:rsidRPr="006D0207" w14:paraId="654EC4BA" w14:textId="77777777">
        <w:trPr>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0D0A759D" w14:textId="6253E6E3" w:rsidR="00382349" w:rsidRPr="006D0207" w:rsidRDefault="00382349" w:rsidP="00A57DF6">
            <w:pPr>
              <w:rPr>
                <w:rFonts w:ascii="FuturaBT Light" w:hAnsi="FuturaBT Light"/>
                <w:b/>
                <w:bCs/>
                <w:szCs w:val="18"/>
              </w:rPr>
            </w:pPr>
            <w:r w:rsidRPr="006D0207">
              <w:rPr>
                <w:rFonts w:ascii="FuturaBT Light" w:hAnsi="FuturaBT Light"/>
                <w:b/>
                <w:bCs/>
                <w:color w:val="auto"/>
                <w:szCs w:val="18"/>
              </w:rPr>
              <w:t>Datastreams</w:t>
            </w:r>
          </w:p>
        </w:tc>
      </w:tr>
      <w:tr w:rsidR="00792682" w:rsidRPr="00064D0E" w14:paraId="4AF2A720"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0F7A55A0" w14:textId="12B123C1" w:rsidR="00792682" w:rsidRPr="00F74BB1" w:rsidRDefault="004134EC" w:rsidP="00A57DF6">
            <w:pPr>
              <w:spacing w:line="240" w:lineRule="auto"/>
              <w:rPr>
                <w:rFonts w:ascii="FuturaBT Light" w:hAnsi="FuturaBT Light"/>
                <w:szCs w:val="18"/>
              </w:rPr>
            </w:pPr>
            <w:r w:rsidRPr="00F74BB1">
              <w:rPr>
                <w:rFonts w:ascii="FuturaBT Light" w:hAnsi="FuturaBT Light"/>
                <w:szCs w:val="18"/>
              </w:rPr>
              <w:t>Aanpassingen aan datastreams</w:t>
            </w:r>
          </w:p>
        </w:tc>
        <w:tc>
          <w:tcPr>
            <w:tcW w:w="6153" w:type="dxa"/>
          </w:tcPr>
          <w:p w14:paraId="633387EE" w14:textId="50D954CD" w:rsidR="00792682" w:rsidRPr="00F74BB1" w:rsidRDefault="001B687C" w:rsidP="00A57DF6">
            <w:pPr>
              <w:cnfStyle w:val="000000010000" w:firstRow="0" w:lastRow="0" w:firstColumn="0" w:lastColumn="0" w:oddVBand="0" w:evenVBand="0" w:oddHBand="0" w:evenHBand="1" w:firstRowFirstColumn="0" w:firstRowLastColumn="0" w:lastRowFirstColumn="0" w:lastRowLastColumn="0"/>
              <w:rPr>
                <w:sz w:val="18"/>
                <w:szCs w:val="18"/>
              </w:rPr>
            </w:pPr>
            <w:r w:rsidRPr="00F74BB1">
              <w:rPr>
                <w:sz w:val="18"/>
                <w:szCs w:val="18"/>
              </w:rPr>
              <w:t>In een aantal streams zijn de kolomnamen verbeterd.</w:t>
            </w:r>
          </w:p>
        </w:tc>
      </w:tr>
      <w:tr w:rsidR="002D4B2B" w:rsidRPr="006D0207" w14:paraId="57735082" w14:textId="77777777">
        <w:trPr>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74395B5F" w14:textId="77777777" w:rsidR="002D4B2B" w:rsidRPr="006D0207" w:rsidRDefault="002D4B2B">
            <w:pPr>
              <w:rPr>
                <w:rFonts w:ascii="FuturaBT Light" w:hAnsi="FuturaBT Light"/>
                <w:b/>
                <w:bCs/>
                <w:szCs w:val="18"/>
              </w:rPr>
            </w:pPr>
            <w:r w:rsidRPr="006D0207">
              <w:rPr>
                <w:rFonts w:ascii="FuturaBT Light" w:hAnsi="FuturaBT Light"/>
                <w:b/>
                <w:bCs/>
                <w:szCs w:val="18"/>
              </w:rPr>
              <w:lastRenderedPageBreak/>
              <w:t>Benefits</w:t>
            </w:r>
          </w:p>
        </w:tc>
      </w:tr>
      <w:tr w:rsidR="002D4B2B" w:rsidRPr="00064D0E" w14:paraId="5BC42531" w14:textId="7777777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7DE474F2" w14:textId="27BF4530" w:rsidR="002D4B2B" w:rsidRPr="00F74BB1" w:rsidRDefault="00267A74">
            <w:pPr>
              <w:spacing w:line="240" w:lineRule="auto"/>
              <w:rPr>
                <w:rFonts w:ascii="FuturaBT Light" w:hAnsi="FuturaBT Light"/>
                <w:szCs w:val="18"/>
              </w:rPr>
            </w:pPr>
            <w:r w:rsidRPr="00267A74">
              <w:rPr>
                <w:rFonts w:ascii="FuturaBT Light" w:hAnsi="FuturaBT Light"/>
                <w:szCs w:val="18"/>
              </w:rPr>
              <w:t>'Ziek voor ingangsdatum polis’ aanpassing</w:t>
            </w:r>
          </w:p>
        </w:tc>
        <w:tc>
          <w:tcPr>
            <w:tcW w:w="6153" w:type="dxa"/>
          </w:tcPr>
          <w:p w14:paraId="4067736E" w14:textId="5963AA69" w:rsidR="002D4B2B" w:rsidRPr="00F74BB1" w:rsidRDefault="00BD7972">
            <w:pPr>
              <w:cnfStyle w:val="000000010000" w:firstRow="0" w:lastRow="0" w:firstColumn="0" w:lastColumn="0" w:oddVBand="0" w:evenVBand="0" w:oddHBand="0" w:evenHBand="1" w:firstRowFirstColumn="0" w:firstRowLastColumn="0" w:lastRowFirstColumn="0" w:lastRowLastColumn="0"/>
              <w:rPr>
                <w:sz w:val="18"/>
                <w:szCs w:val="18"/>
              </w:rPr>
            </w:pPr>
            <w:r w:rsidRPr="00BD7972">
              <w:rPr>
                <w:sz w:val="18"/>
                <w:szCs w:val="18"/>
              </w:rPr>
              <w:t>Wanneer er ingesteld is dat een medewerker uitgesloten wordt als deze ziek is vóór de ingangsdatum van de polis, wordt nu de datum gehanteerd van de ingangsdatum van de eerste polisversie</w:t>
            </w:r>
            <w:r>
              <w:rPr>
                <w:sz w:val="18"/>
                <w:szCs w:val="18"/>
              </w:rPr>
              <w:t>.</w:t>
            </w:r>
          </w:p>
        </w:tc>
      </w:tr>
    </w:tbl>
    <w:p w14:paraId="26BE866C" w14:textId="77777777" w:rsidR="006867E1" w:rsidRDefault="006867E1">
      <w:pPr>
        <w:spacing w:after="160" w:line="259" w:lineRule="auto"/>
      </w:pPr>
      <w:bookmarkStart w:id="13" w:name="_Algemeen"/>
      <w:bookmarkStart w:id="14" w:name="_Algemeen_2"/>
      <w:bookmarkStart w:id="15" w:name="_Algemeen_1"/>
      <w:bookmarkStart w:id="16" w:name="_Toc50403581"/>
      <w:bookmarkEnd w:id="10"/>
      <w:bookmarkEnd w:id="13"/>
      <w:bookmarkEnd w:id="14"/>
      <w:bookmarkEnd w:id="15"/>
    </w:p>
    <w:p w14:paraId="688B09DF" w14:textId="05DDBD94" w:rsidR="00CD0B1A" w:rsidRPr="00064D0E" w:rsidRDefault="00CD0B1A">
      <w:pPr>
        <w:spacing w:after="160" w:line="259" w:lineRule="auto"/>
        <w:rPr>
          <w:rFonts w:eastAsiaTheme="majorEastAsia" w:cstheme="majorBidi"/>
          <w:caps/>
          <w:sz w:val="28"/>
          <w:szCs w:val="32"/>
        </w:rPr>
      </w:pPr>
      <w:r w:rsidRPr="00064D0E">
        <w:br w:type="page"/>
      </w:r>
    </w:p>
    <w:p w14:paraId="45184017" w14:textId="399D747F" w:rsidR="00A777FC" w:rsidRPr="008A674F" w:rsidRDefault="00A777FC" w:rsidP="00A777FC">
      <w:pPr>
        <w:pStyle w:val="Kop1"/>
      </w:pPr>
      <w:bookmarkStart w:id="17" w:name="_Toc155099453"/>
      <w:r>
        <w:lastRenderedPageBreak/>
        <w:t>Algemeen</w:t>
      </w:r>
      <w:bookmarkEnd w:id="16"/>
      <w:bookmarkEnd w:id="17"/>
    </w:p>
    <w:p w14:paraId="4E5F90C4" w14:textId="11F09597" w:rsidR="00A777FC" w:rsidRDefault="00A777FC" w:rsidP="00A777FC">
      <w:pPr>
        <w:rPr>
          <w:rFonts w:ascii="Segoe UI Emoji" w:hAnsi="Segoe UI Emoji" w:cs="Segoe UI Emoji"/>
        </w:rPr>
      </w:pPr>
      <w:r w:rsidRPr="00B87DF8">
        <w:t xml:space="preserve">Donderdag </w:t>
      </w:r>
      <w:r w:rsidR="00B87DF8" w:rsidRPr="00B87DF8">
        <w:t>11 januari 2024</w:t>
      </w:r>
      <w:r w:rsidR="004412EF" w:rsidRPr="00B87DF8">
        <w:t xml:space="preserve"> </w:t>
      </w:r>
      <w:r w:rsidRPr="00B87DF8">
        <w:t>nemen</w:t>
      </w:r>
      <w:r w:rsidRPr="00737E79">
        <w:t xml:space="preserve"> we weer een release van de Xpert Suite in productie met een aantal bugfixes en functionele wijzigingen. Mocht je nog vragen hebben na het lezen van deze release note, neem dan contact op met de Xpert Desk</w:t>
      </w:r>
      <w:r>
        <w:t>.</w:t>
      </w:r>
      <w:r w:rsidRPr="00737E79">
        <w:t xml:space="preserve"> Veel leesplezier</w:t>
      </w:r>
      <w:r>
        <w:rPr>
          <w:rFonts w:ascii="Segoe UI Emoji" w:hAnsi="Segoe UI Emoji" w:cs="Segoe UI Emoji"/>
        </w:rPr>
        <w:t>!</w:t>
      </w:r>
    </w:p>
    <w:p w14:paraId="434183F2" w14:textId="77777777" w:rsidR="00A777FC" w:rsidRDefault="00A777FC" w:rsidP="00A777FC"/>
    <w:p w14:paraId="436FC576" w14:textId="73C1F9C5" w:rsidR="00A777FC" w:rsidRDefault="00A777FC" w:rsidP="00A777FC">
      <w:r w:rsidRPr="0020049B">
        <w:t>Volgende geplande release:</w:t>
      </w:r>
      <w:r>
        <w:t xml:space="preserve"> voor fasttrack-klanten</w:t>
      </w:r>
      <w:r w:rsidRPr="0020049B">
        <w:t xml:space="preserve"> </w:t>
      </w:r>
      <w:r>
        <w:t xml:space="preserve">woensdag </w:t>
      </w:r>
      <w:r w:rsidR="00B87DF8">
        <w:t xml:space="preserve">24 </w:t>
      </w:r>
      <w:r w:rsidR="00B87DF8" w:rsidRPr="008E5D9B">
        <w:t>januari</w:t>
      </w:r>
      <w:r w:rsidR="000F0C96" w:rsidRPr="008E5D9B">
        <w:t xml:space="preserve"> </w:t>
      </w:r>
      <w:r w:rsidRPr="008E5D9B">
        <w:t>(release ‘</w:t>
      </w:r>
      <w:r w:rsidR="008E5D9B" w:rsidRPr="008E5D9B">
        <w:t>Krypton</w:t>
      </w:r>
      <w:r w:rsidR="004412EF" w:rsidRPr="008E5D9B">
        <w:t>’</w:t>
      </w:r>
      <w:r w:rsidRPr="008E5D9B">
        <w:t>),</w:t>
      </w:r>
      <w:r>
        <w:t xml:space="preserve"> voor slowtrack-klanten donderdag </w:t>
      </w:r>
      <w:r w:rsidR="00852378">
        <w:t xml:space="preserve">14 </w:t>
      </w:r>
      <w:r w:rsidR="00852378" w:rsidRPr="00852378">
        <w:t>maart</w:t>
      </w:r>
      <w:r w:rsidRPr="00852378">
        <w:t xml:space="preserve"> (release ‘</w:t>
      </w:r>
      <w:r w:rsidR="00852378" w:rsidRPr="00852378">
        <w:t>Magnesium</w:t>
      </w:r>
      <w:r w:rsidR="008E03C9" w:rsidRPr="00852378">
        <w:t>’</w:t>
      </w:r>
      <w:r w:rsidRPr="00852378">
        <w:t>).</w:t>
      </w:r>
      <w:r>
        <w:t xml:space="preserve"> D</w:t>
      </w:r>
      <w:r w:rsidRPr="0020049B">
        <w:t>eze planning is onder voorbehoud</w:t>
      </w:r>
      <w:r>
        <w:t xml:space="preserve">. De volledige release </w:t>
      </w:r>
      <w:r w:rsidRPr="0066693F">
        <w:t xml:space="preserve">planning </w:t>
      </w:r>
      <w:r w:rsidR="005B75FB" w:rsidRPr="0066693F">
        <w:t>202</w:t>
      </w:r>
      <w:r w:rsidR="0066693F" w:rsidRPr="0066693F">
        <w:t>4</w:t>
      </w:r>
      <w:r>
        <w:t xml:space="preserve"> is </w:t>
      </w:r>
      <w:hyperlink r:id="rId11" w:history="1">
        <w:r w:rsidRPr="00F8390A">
          <w:rPr>
            <w:rStyle w:val="Hyperlink"/>
          </w:rPr>
          <w:t>hier</w:t>
        </w:r>
      </w:hyperlink>
      <w:r>
        <w:t xml:space="preserve"> te vinden.</w:t>
      </w:r>
    </w:p>
    <w:p w14:paraId="63A5D906" w14:textId="1838045B" w:rsidR="00887527" w:rsidRPr="0066693F" w:rsidRDefault="00862AA6" w:rsidP="00887527">
      <w:pPr>
        <w:pStyle w:val="Kop2"/>
      </w:pPr>
      <w:bookmarkStart w:id="18" w:name="_Toc155099454"/>
      <w:r>
        <w:t>Iron</w:t>
      </w:r>
      <w:bookmarkEnd w:id="18"/>
    </w:p>
    <w:tbl>
      <w:tblPr>
        <w:tblStyle w:val="Tabelraster"/>
        <w:tblpPr w:leftFromText="141" w:rightFromText="141" w:vertAnchor="text" w:tblpY="1"/>
        <w:tblOverlap w:val="never"/>
        <w:tblW w:w="9209" w:type="dxa"/>
        <w:tblLook w:val="04A0" w:firstRow="1" w:lastRow="0" w:firstColumn="1" w:lastColumn="0" w:noHBand="0" w:noVBand="1"/>
      </w:tblPr>
      <w:tblGrid>
        <w:gridCol w:w="3064"/>
        <w:gridCol w:w="6145"/>
      </w:tblGrid>
      <w:tr w:rsidR="00A777FC" w:rsidRPr="006D0207" w14:paraId="76FC229F" w14:textId="77777777">
        <w:trPr>
          <w:cnfStyle w:val="100000000000" w:firstRow="1" w:lastRow="0" w:firstColumn="0" w:lastColumn="0" w:oddVBand="0" w:evenVBand="0" w:oddHBand="0"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3064" w:type="dxa"/>
          </w:tcPr>
          <w:p w14:paraId="71513306" w14:textId="77777777" w:rsidR="00A777FC" w:rsidRPr="006D0207" w:rsidRDefault="00A777FC">
            <w:pPr>
              <w:spacing w:line="240" w:lineRule="auto"/>
              <w:rPr>
                <w:rFonts w:ascii="FuturaBT Light" w:hAnsi="FuturaBT Light"/>
                <w:b/>
              </w:rPr>
            </w:pPr>
            <w:bookmarkStart w:id="19" w:name="_Hlk10672882"/>
            <w:r w:rsidRPr="006D0207">
              <w:rPr>
                <w:rFonts w:ascii="FuturaBT Light" w:hAnsi="FuturaBT Light"/>
                <w:b/>
              </w:rPr>
              <w:t>Releasenaam</w:t>
            </w:r>
          </w:p>
        </w:tc>
        <w:tc>
          <w:tcPr>
            <w:tcW w:w="6145" w:type="dxa"/>
          </w:tcPr>
          <w:p w14:paraId="531F6896" w14:textId="29C73E9D" w:rsidR="00A777FC" w:rsidRPr="006D0207" w:rsidRDefault="0066693F">
            <w:pPr>
              <w:spacing w:line="240" w:lineRule="auto"/>
              <w:cnfStyle w:val="100000000000" w:firstRow="1" w:lastRow="0" w:firstColumn="0" w:lastColumn="0" w:oddVBand="0" w:evenVBand="0" w:oddHBand="0" w:evenHBand="0" w:firstRowFirstColumn="0" w:firstRowLastColumn="0" w:lastRowFirstColumn="0" w:lastRowLastColumn="0"/>
              <w:rPr>
                <w:rFonts w:ascii="FuturaBT Light" w:hAnsi="FuturaBT Light"/>
              </w:rPr>
            </w:pPr>
            <w:r w:rsidRPr="006D0207">
              <w:rPr>
                <w:rFonts w:ascii="FuturaBT Light" w:hAnsi="FuturaBT Light"/>
              </w:rPr>
              <w:t xml:space="preserve">Iron </w:t>
            </w:r>
            <w:r w:rsidR="0059604A" w:rsidRPr="006D0207">
              <w:rPr>
                <w:rFonts w:ascii="FuturaBT Light" w:hAnsi="FuturaBT Light"/>
              </w:rPr>
              <w:t>(ENG</w:t>
            </w:r>
            <w:r w:rsidR="006C6879" w:rsidRPr="006D0207">
              <w:rPr>
                <w:rFonts w:ascii="FuturaBT Light" w:hAnsi="FuturaBT Light"/>
              </w:rPr>
              <w:t>)</w:t>
            </w:r>
            <w:r w:rsidR="0059604A" w:rsidRPr="006D0207">
              <w:rPr>
                <w:rFonts w:ascii="FuturaBT Light" w:hAnsi="FuturaBT Light"/>
              </w:rPr>
              <w:t xml:space="preserve"> / </w:t>
            </w:r>
            <w:r w:rsidRPr="006D0207">
              <w:rPr>
                <w:rFonts w:ascii="FuturaBT Light" w:hAnsi="FuturaBT Light"/>
              </w:rPr>
              <w:t>IJzer</w:t>
            </w:r>
            <w:r w:rsidR="0059604A" w:rsidRPr="006D0207">
              <w:rPr>
                <w:rFonts w:ascii="FuturaBT Light" w:hAnsi="FuturaBT Light"/>
              </w:rPr>
              <w:t xml:space="preserve"> (NL)</w:t>
            </w:r>
          </w:p>
        </w:tc>
      </w:tr>
      <w:bookmarkEnd w:id="19"/>
    </w:tbl>
    <w:p w14:paraId="26C3A2E4" w14:textId="77777777" w:rsidR="00887527" w:rsidRDefault="00887527" w:rsidP="00A777FC"/>
    <w:p w14:paraId="5513A520" w14:textId="0F24D2D3" w:rsidR="00B23A48" w:rsidRDefault="00180372" w:rsidP="00180372">
      <w:pPr>
        <w:jc w:val="center"/>
      </w:pPr>
      <w:r>
        <w:rPr>
          <w:noProof/>
        </w:rPr>
        <w:drawing>
          <wp:inline distT="0" distB="0" distL="0" distR="0" wp14:anchorId="6489E739" wp14:editId="54E47970">
            <wp:extent cx="5731510" cy="3564255"/>
            <wp:effectExtent l="19050" t="19050" r="21590" b="17145"/>
            <wp:docPr id="2061646692" name="Afbeelding 2061646692" descr="IJzer (element)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Jzer (element) - Wikiped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564255"/>
                    </a:xfrm>
                    <a:prstGeom prst="rect">
                      <a:avLst/>
                    </a:prstGeom>
                    <a:noFill/>
                    <a:ln>
                      <a:solidFill>
                        <a:schemeClr val="bg1">
                          <a:lumMod val="85000"/>
                        </a:schemeClr>
                      </a:solidFill>
                    </a:ln>
                  </pic:spPr>
                </pic:pic>
              </a:graphicData>
            </a:graphic>
          </wp:inline>
        </w:drawing>
      </w:r>
    </w:p>
    <w:p w14:paraId="62CDFEBB" w14:textId="398F7208" w:rsidR="00A777FC" w:rsidRDefault="00A777FC" w:rsidP="00A777FC"/>
    <w:tbl>
      <w:tblPr>
        <w:tblStyle w:val="Tabelraster"/>
        <w:tblW w:w="9209" w:type="dxa"/>
        <w:tblLook w:val="04A0" w:firstRow="1" w:lastRow="0" w:firstColumn="1" w:lastColumn="0" w:noHBand="0" w:noVBand="1"/>
      </w:tblPr>
      <w:tblGrid>
        <w:gridCol w:w="9209"/>
      </w:tblGrid>
      <w:tr w:rsidR="00A777FC" w:rsidRPr="006D0207" w14:paraId="77C5323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1BFA98D0" w14:textId="2C6D590B" w:rsidR="00A777FC" w:rsidRPr="006D0207" w:rsidRDefault="0059604A">
            <w:pPr>
              <w:rPr>
                <w:rFonts w:ascii="FuturaBT Light" w:hAnsi="FuturaBT Light"/>
                <w:b/>
              </w:rPr>
            </w:pPr>
            <w:r w:rsidRPr="006D0207">
              <w:rPr>
                <w:rFonts w:ascii="FuturaBT Light" w:hAnsi="FuturaBT Light"/>
                <w:b/>
              </w:rPr>
              <w:t>Wist je dat?</w:t>
            </w:r>
          </w:p>
        </w:tc>
      </w:tr>
      <w:tr w:rsidR="00A777FC" w:rsidRPr="006D0207" w14:paraId="21E42C1D" w14:textId="77777777">
        <w:tc>
          <w:tcPr>
            <w:cnfStyle w:val="001000000000" w:firstRow="0" w:lastRow="0" w:firstColumn="1" w:lastColumn="0" w:oddVBand="0" w:evenVBand="0" w:oddHBand="0" w:evenHBand="0" w:firstRowFirstColumn="0" w:firstRowLastColumn="0" w:lastRowFirstColumn="0" w:lastRowLastColumn="0"/>
            <w:tcW w:w="9209" w:type="dxa"/>
            <w:shd w:val="clear" w:color="auto" w:fill="FFFFFF" w:themeFill="background1"/>
          </w:tcPr>
          <w:p w14:paraId="4B301FC7" w14:textId="358E6968" w:rsidR="0059604A" w:rsidRPr="006D0207" w:rsidRDefault="00BC0857" w:rsidP="006C426C">
            <w:pPr>
              <w:pStyle w:val="Lijstalinea"/>
            </w:pPr>
            <w:r w:rsidRPr="006D0207">
              <w:t>IJzer is een scheikundig element met symbool Fe (uit het Latijn: ferrum) en atoomnummer 26.</w:t>
            </w:r>
          </w:p>
          <w:p w14:paraId="63A6382A" w14:textId="77C9823F" w:rsidR="0059604A" w:rsidRPr="006D0207" w:rsidRDefault="00C669B6" w:rsidP="006C426C">
            <w:pPr>
              <w:pStyle w:val="Lijstalinea"/>
            </w:pPr>
            <w:r w:rsidRPr="006D0207">
              <w:t>Net als nikkel en kobalt is ij</w:t>
            </w:r>
            <w:r w:rsidR="00D619E8" w:rsidRPr="006D0207">
              <w:t>zer een ferromagnetisch metaal.</w:t>
            </w:r>
          </w:p>
          <w:p w14:paraId="1754A9BA" w14:textId="77777777" w:rsidR="00D619E8" w:rsidRPr="006D0207" w:rsidRDefault="005642C8" w:rsidP="006C426C">
            <w:pPr>
              <w:pStyle w:val="Lijstalinea"/>
            </w:pPr>
            <w:r w:rsidRPr="006D0207">
              <w:t>IJzer zit in veelal eiwithoudende voedselbronnen zoals vlees, vis, granen, peulvruchten en bonen.</w:t>
            </w:r>
          </w:p>
          <w:p w14:paraId="11D1D8DC" w14:textId="77777777" w:rsidR="005642C8" w:rsidRPr="006D0207" w:rsidRDefault="00384F03" w:rsidP="006C426C">
            <w:pPr>
              <w:pStyle w:val="Lijstalinea"/>
            </w:pPr>
            <w:r w:rsidRPr="006D0207">
              <w:t>De totale hoeveelheid ijzer in het lichaam weegt ongeveer evenveel als vijf spijkers.</w:t>
            </w:r>
          </w:p>
          <w:p w14:paraId="63251D5C" w14:textId="69519BD7" w:rsidR="00E37B4A" w:rsidRPr="006D0207" w:rsidRDefault="00E37B4A" w:rsidP="006C426C">
            <w:pPr>
              <w:pStyle w:val="Lijstalinea"/>
            </w:pPr>
            <w:r w:rsidRPr="006D0207">
              <w:t xml:space="preserve">Je moet drie kilo biefstuk eten om </w:t>
            </w:r>
            <w:r w:rsidR="00A27F5C" w:rsidRPr="006D0207">
              <w:t>te veel</w:t>
            </w:r>
            <w:r w:rsidRPr="006D0207">
              <w:t xml:space="preserve"> ijzer binnen te krijgen.</w:t>
            </w:r>
          </w:p>
        </w:tc>
      </w:tr>
    </w:tbl>
    <w:p w14:paraId="31D19334" w14:textId="5008F8FF" w:rsidR="00E334AC" w:rsidRDefault="00E334AC">
      <w:pPr>
        <w:spacing w:after="160" w:line="259" w:lineRule="auto"/>
      </w:pPr>
      <w:bookmarkStart w:id="20" w:name="_Aanpassing_SFTP_Ciphers"/>
      <w:bookmarkStart w:id="21" w:name="_Overgang_naar_Portalen"/>
      <w:bookmarkStart w:id="22" w:name="_Overgang_naar_Portalen_1"/>
      <w:bookmarkStart w:id="23" w:name="_Widgets_frequent_en"/>
      <w:bookmarkStart w:id="24" w:name="_Toc47086175"/>
      <w:bookmarkEnd w:id="1"/>
      <w:bookmarkEnd w:id="20"/>
      <w:bookmarkEnd w:id="21"/>
      <w:bookmarkEnd w:id="22"/>
      <w:bookmarkEnd w:id="23"/>
      <w:r>
        <w:br w:type="page"/>
      </w:r>
    </w:p>
    <w:p w14:paraId="2DBF4C7D" w14:textId="36142DA3" w:rsidR="004412EF" w:rsidRDefault="002A049F" w:rsidP="004412EF">
      <w:pPr>
        <w:pStyle w:val="Kop1"/>
      </w:pPr>
      <w:bookmarkStart w:id="25" w:name="_Toc155099455"/>
      <w:bookmarkEnd w:id="24"/>
      <w:r>
        <w:lastRenderedPageBreak/>
        <w:t>Xs Core</w:t>
      </w:r>
      <w:bookmarkEnd w:id="25"/>
    </w:p>
    <w:p w14:paraId="1EE627BC" w14:textId="24B7C8E5" w:rsidR="004412EF" w:rsidRDefault="004412EF" w:rsidP="004412EF">
      <w:pPr>
        <w:pStyle w:val="Kop2"/>
        <w:rPr>
          <w:lang w:eastAsia="nl-NL"/>
        </w:rPr>
      </w:pPr>
      <w:bookmarkStart w:id="26" w:name="_Aangepaste_SMS-code_bij"/>
      <w:bookmarkStart w:id="27" w:name="_Toc47086176"/>
      <w:bookmarkStart w:id="28" w:name="_Toc155099456"/>
      <w:bookmarkEnd w:id="26"/>
      <w:r w:rsidRPr="0AD4F4EF">
        <w:rPr>
          <w:lang w:eastAsia="nl-NL"/>
        </w:rPr>
        <w:t>XS Beheer</w:t>
      </w:r>
      <w:bookmarkEnd w:id="27"/>
      <w:bookmarkEnd w:id="28"/>
    </w:p>
    <w:p w14:paraId="12314D41" w14:textId="77777777" w:rsidR="00E001E3" w:rsidRDefault="00E001E3" w:rsidP="00E001E3">
      <w:pPr>
        <w:pStyle w:val="Kop3"/>
        <w:rPr>
          <w:lang w:eastAsia="nl-NL"/>
        </w:rPr>
      </w:pPr>
      <w:bookmarkStart w:id="29" w:name="_Toc154651459"/>
      <w:bookmarkStart w:id="30" w:name="_Toc155099457"/>
      <w:r>
        <w:rPr>
          <w:lang w:eastAsia="nl-NL"/>
        </w:rPr>
        <w:t>Contextuele berichtsjablonen (e-mail en sms)</w:t>
      </w:r>
      <w:bookmarkEnd w:id="29"/>
      <w:bookmarkEnd w:id="30"/>
    </w:p>
    <w:p w14:paraId="086D6F56" w14:textId="77777777" w:rsidR="00E001E3" w:rsidRDefault="00E001E3" w:rsidP="00E001E3">
      <w:pPr>
        <w:rPr>
          <w:lang w:eastAsia="nl-NL"/>
        </w:rPr>
      </w:pPr>
      <w:r>
        <w:rPr>
          <w:lang w:eastAsia="nl-NL"/>
        </w:rPr>
        <w:t>We merken dat het beheren van e-mail en sms-sjablonen niet altijd even makkelijk is, mede omdat er niet altijd duidelijk is wat kan, en aan de andere kant dat het vaak veel werk is om in te stellen. Daarom gaan we veranderingen doorvoeren aan de e-mail en sms-sjablonen die verzonden worden door de Xpert Suite. In deze release leveren we de eerste versie op voor mails van de IDP (gebruiker accounts), e-mailsignaal taken en de mails van Veilig Communiceren naar interne gebruikers (niet externe deelnemers).</w:t>
      </w:r>
    </w:p>
    <w:p w14:paraId="6954FCF9" w14:textId="77777777" w:rsidR="00E001E3" w:rsidRDefault="00E001E3" w:rsidP="00E001E3">
      <w:pPr>
        <w:rPr>
          <w:lang w:eastAsia="nl-NL"/>
        </w:rPr>
      </w:pPr>
    </w:p>
    <w:p w14:paraId="7C79C847" w14:textId="77777777" w:rsidR="00E001E3" w:rsidRDefault="00E001E3" w:rsidP="00E001E3">
      <w:pPr>
        <w:rPr>
          <w:lang w:eastAsia="nl-NL"/>
        </w:rPr>
      </w:pPr>
      <w:r>
        <w:rPr>
          <w:lang w:eastAsia="nl-NL"/>
        </w:rPr>
        <w:t>Verder willen we de foutgevoeligheid van het verkeerd invoeren van een e-mailadres of telefoonnummer verminderen door in plaats van specifieke e-mailadressen te onthouden, te refereren naar gegevens zoals die vastgelegd zijn in het systeem.</w:t>
      </w:r>
    </w:p>
    <w:p w14:paraId="6705343E" w14:textId="77777777" w:rsidR="00E001E3" w:rsidRDefault="00E001E3" w:rsidP="00E001E3">
      <w:pPr>
        <w:rPr>
          <w:lang w:eastAsia="nl-NL"/>
        </w:rPr>
      </w:pPr>
    </w:p>
    <w:p w14:paraId="4DB21074" w14:textId="77777777" w:rsidR="00E001E3" w:rsidRDefault="00E001E3" w:rsidP="00E001E3">
      <w:pPr>
        <w:rPr>
          <w:lang w:eastAsia="nl-NL"/>
        </w:rPr>
      </w:pPr>
      <w:r>
        <w:rPr>
          <w:lang w:eastAsia="nl-NL"/>
        </w:rPr>
        <w:t>In plaats van een generiek beheerscherm waar de beheerder precies moet weten dat een sjabloon met een bepaalde code ingevoerd moet worden, je nooit weet welke velden je kan gebruiken en je niet kan zien of het een sms of e-mail is, gaan we naar een beheerscherm waar deze voor elke situatie zo aangepast is dat alleen de relevante informatie te wijzigen is. Dit doen we door specifieke doelen te laten zien, waar de beheerder simpelweg de juiste kan kiezen en aanmaken.</w:t>
      </w:r>
    </w:p>
    <w:p w14:paraId="432E1B7D" w14:textId="77777777" w:rsidR="00E001E3" w:rsidRDefault="00E001E3" w:rsidP="00E001E3">
      <w:pPr>
        <w:rPr>
          <w:lang w:eastAsia="nl-NL"/>
        </w:rPr>
      </w:pPr>
    </w:p>
    <w:p w14:paraId="5AE17315" w14:textId="77777777" w:rsidR="00E001E3" w:rsidRDefault="00E001E3" w:rsidP="00E001E3">
      <w:pPr>
        <w:rPr>
          <w:lang w:eastAsia="nl-NL"/>
        </w:rPr>
      </w:pPr>
      <w:r>
        <w:rPr>
          <w:lang w:eastAsia="nl-NL"/>
        </w:rPr>
        <w:t>In de toekomst willen we ook de beheerder beter ondersteunen om de juiste mergefields te kunnen gebruiken. In de volgende release gaat het mogelijk worden dat met de context die gekoppeld is aan berichtsjablonen het toevoegen van mergefields beperkt wordt tot velden die beschikbaar zijn binnen die context en dat de ontvangers logisch volgen uit het doel van het berichtsjabloon.</w:t>
      </w:r>
    </w:p>
    <w:p w14:paraId="1608E351" w14:textId="77777777" w:rsidR="00E001E3" w:rsidRDefault="00E001E3" w:rsidP="00E001E3">
      <w:pPr>
        <w:pStyle w:val="Kop4"/>
        <w:rPr>
          <w:lang w:eastAsia="nl-NL"/>
        </w:rPr>
      </w:pPr>
      <w:bookmarkStart w:id="31" w:name="_Toc154651460"/>
      <w:bookmarkStart w:id="32" w:name="_Toc155099458"/>
      <w:r>
        <w:rPr>
          <w:lang w:eastAsia="nl-NL"/>
        </w:rPr>
        <w:lastRenderedPageBreak/>
        <w:t>Berichtsjablonen Beheer pagina</w:t>
      </w:r>
      <w:bookmarkEnd w:id="31"/>
      <w:bookmarkEnd w:id="32"/>
    </w:p>
    <w:p w14:paraId="6E056979" w14:textId="77777777" w:rsidR="00E001E3" w:rsidRDefault="00E001E3" w:rsidP="00756000">
      <w:pPr>
        <w:jc w:val="center"/>
        <w:rPr>
          <w:lang w:eastAsia="nl-NL"/>
        </w:rPr>
      </w:pPr>
      <w:r>
        <w:rPr>
          <w:noProof/>
          <w:lang w:eastAsia="nl-NL"/>
        </w:rPr>
        <mc:AlternateContent>
          <mc:Choice Requires="wps">
            <w:drawing>
              <wp:anchor distT="0" distB="0" distL="114300" distR="114300" simplePos="0" relativeHeight="251658240" behindDoc="0" locked="0" layoutInCell="1" allowOverlap="1" wp14:anchorId="6ED54F9A" wp14:editId="085BB0D3">
                <wp:simplePos x="0" y="0"/>
                <wp:positionH relativeFrom="column">
                  <wp:posOffset>2847371</wp:posOffset>
                </wp:positionH>
                <wp:positionV relativeFrom="paragraph">
                  <wp:posOffset>989330</wp:posOffset>
                </wp:positionV>
                <wp:extent cx="875601" cy="361950"/>
                <wp:effectExtent l="19050" t="114300" r="0" b="114300"/>
                <wp:wrapNone/>
                <wp:docPr id="1573174801" name="Pijl: rechts 1573174801"/>
                <wp:cNvGraphicFramePr/>
                <a:graphic xmlns:a="http://schemas.openxmlformats.org/drawingml/2006/main">
                  <a:graphicData uri="http://schemas.microsoft.com/office/word/2010/wordprocessingShape">
                    <wps:wsp>
                      <wps:cNvSpPr/>
                      <wps:spPr>
                        <a:xfrm rot="20080819">
                          <a:off x="0" y="0"/>
                          <a:ext cx="875601" cy="361950"/>
                        </a:xfrm>
                        <a:prstGeom prst="rightArrow">
                          <a:avLst/>
                        </a:prstGeom>
                      </wps:spPr>
                      <wps:style>
                        <a:lnRef idx="3">
                          <a:schemeClr val="lt1"/>
                        </a:lnRef>
                        <a:fillRef idx="1">
                          <a:schemeClr val="accent4"/>
                        </a:fillRef>
                        <a:effectRef idx="1">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xmlns:arto="http://schemas.microsoft.com/office/word/2006/arto">
            <w:pict>
              <v:shapetype w14:anchorId="58BD2D4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573174801" o:spid="_x0000_s1026" type="#_x0000_t13" style="position:absolute;margin-left:224.2pt;margin-top:77.9pt;width:68.95pt;height:28.5pt;rotation:-1659351fd;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" adj="17136" fillcolor="#ffc000 [3207]" strokecolor="white [3201]" strokeweight="1.5pt"/>
            </w:pict>
          </mc:Fallback>
        </mc:AlternateContent>
      </w:r>
      <w:r w:rsidRPr="000370D2">
        <w:rPr>
          <w:noProof/>
          <w:lang w:eastAsia="nl-NL"/>
        </w:rPr>
        <w:drawing>
          <wp:inline distT="0" distB="0" distL="0" distR="0" wp14:anchorId="409B3517" wp14:editId="0AE89103">
            <wp:extent cx="5731510" cy="3328670"/>
            <wp:effectExtent l="19050" t="19050" r="21590" b="24130"/>
            <wp:docPr id="1002263200" name="Afbeelding 100226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63200" name=""/>
                    <pic:cNvPicPr/>
                  </pic:nvPicPr>
                  <pic:blipFill>
                    <a:blip r:embed="rId13"/>
                    <a:stretch>
                      <a:fillRect/>
                    </a:stretch>
                  </pic:blipFill>
                  <pic:spPr>
                    <a:xfrm>
                      <a:off x="0" y="0"/>
                      <a:ext cx="5731510" cy="3328670"/>
                    </a:xfrm>
                    <a:prstGeom prst="rect">
                      <a:avLst/>
                    </a:prstGeom>
                    <a:ln>
                      <a:solidFill>
                        <a:schemeClr val="bg1">
                          <a:lumMod val="85000"/>
                        </a:schemeClr>
                      </a:solidFill>
                    </a:ln>
                  </pic:spPr>
                </pic:pic>
              </a:graphicData>
            </a:graphic>
          </wp:inline>
        </w:drawing>
      </w:r>
    </w:p>
    <w:p w14:paraId="60AC38FF" w14:textId="77777777" w:rsidR="00E001E3" w:rsidRDefault="00E001E3" w:rsidP="00E001E3">
      <w:pPr>
        <w:rPr>
          <w:lang w:eastAsia="nl-NL"/>
        </w:rPr>
      </w:pPr>
    </w:p>
    <w:p w14:paraId="4A137A29" w14:textId="77777777" w:rsidR="00E001E3" w:rsidRDefault="00E001E3" w:rsidP="00E001E3">
      <w:pPr>
        <w:rPr>
          <w:lang w:eastAsia="nl-NL"/>
        </w:rPr>
      </w:pPr>
      <w:r>
        <w:rPr>
          <w:lang w:eastAsia="nl-NL"/>
        </w:rPr>
        <w:t>De beheerpagina is te vinden bij applicatieinstellingen, in de Mailing-widget onder ‘Bericht sjablonen’. De e-mailsjablonen beheerpagina blijft nog beschikbaar tot alle sjablonen daaruit verplaatst zijn naar de nieuwe berichtsjablonen.</w:t>
      </w:r>
    </w:p>
    <w:p w14:paraId="68424378" w14:textId="77777777" w:rsidR="00E001E3" w:rsidRDefault="00E001E3" w:rsidP="00E001E3">
      <w:pPr>
        <w:rPr>
          <w:lang w:eastAsia="nl-NL"/>
        </w:rPr>
      </w:pPr>
    </w:p>
    <w:p w14:paraId="512344DC" w14:textId="77777777" w:rsidR="00E001E3" w:rsidRDefault="00E001E3" w:rsidP="00E001E3">
      <w:pPr>
        <w:rPr>
          <w:lang w:eastAsia="nl-NL"/>
        </w:rPr>
      </w:pPr>
      <w:r>
        <w:rPr>
          <w:lang w:eastAsia="nl-NL"/>
        </w:rPr>
        <w:t>De standaard sjablonen van doelen waar altijd maar één sjabloon nodig is, zoals een mail dat er een account is klaargezet, staan standaard in de lijst van sjablonen, en kunnen dus ook niet verwijderd of qua naamgeving aangepast worden. Uiteraard kan wel de inhoud van het sjabloon gewijzigd worden.</w:t>
      </w:r>
    </w:p>
    <w:p w14:paraId="511585D6" w14:textId="77777777" w:rsidR="00E001E3" w:rsidRDefault="00E001E3" w:rsidP="00E001E3">
      <w:pPr>
        <w:rPr>
          <w:lang w:eastAsia="nl-NL"/>
        </w:rPr>
      </w:pPr>
    </w:p>
    <w:p w14:paraId="41BC3B62" w14:textId="77777777" w:rsidR="00E001E3" w:rsidRDefault="00E001E3" w:rsidP="00E001E3">
      <w:pPr>
        <w:rPr>
          <w:lang w:eastAsia="nl-NL"/>
        </w:rPr>
      </w:pPr>
      <w:r>
        <w:rPr>
          <w:lang w:eastAsia="nl-NL"/>
        </w:rPr>
        <w:t>In het overzicht staan alle sjablonen gegroepeerd en zoekbaar in de lijst, en of het een e-mail, sms of beide bevat, en welke ontvangers ingesteld staan. In de boom staat dezelfde lijst voor navigatie.</w:t>
      </w:r>
    </w:p>
    <w:p w14:paraId="248DE153" w14:textId="77777777" w:rsidR="002C4966" w:rsidRDefault="002C4966" w:rsidP="00E001E3">
      <w:pPr>
        <w:rPr>
          <w:lang w:eastAsia="nl-NL"/>
        </w:rPr>
      </w:pPr>
    </w:p>
    <w:p w14:paraId="6D3EF3DE" w14:textId="77777777" w:rsidR="00E001E3" w:rsidRDefault="00E001E3" w:rsidP="00756000">
      <w:pPr>
        <w:jc w:val="center"/>
        <w:rPr>
          <w:lang w:eastAsia="nl-NL"/>
        </w:rPr>
      </w:pPr>
      <w:r w:rsidRPr="005A2ED1">
        <w:rPr>
          <w:noProof/>
          <w:lang w:eastAsia="nl-NL"/>
        </w:rPr>
        <w:drawing>
          <wp:inline distT="0" distB="0" distL="0" distR="0" wp14:anchorId="3750DCCF" wp14:editId="15A8E1BB">
            <wp:extent cx="5731510" cy="1611630"/>
            <wp:effectExtent l="19050" t="19050" r="21590" b="26670"/>
            <wp:docPr id="1831679313" name="Afbeelding 1831679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679313" name=""/>
                    <pic:cNvPicPr/>
                  </pic:nvPicPr>
                  <pic:blipFill>
                    <a:blip r:embed="rId14"/>
                    <a:stretch>
                      <a:fillRect/>
                    </a:stretch>
                  </pic:blipFill>
                  <pic:spPr>
                    <a:xfrm>
                      <a:off x="0" y="0"/>
                      <a:ext cx="5731510" cy="1611630"/>
                    </a:xfrm>
                    <a:prstGeom prst="rect">
                      <a:avLst/>
                    </a:prstGeom>
                    <a:ln>
                      <a:solidFill>
                        <a:schemeClr val="bg1">
                          <a:lumMod val="85000"/>
                        </a:schemeClr>
                      </a:solidFill>
                    </a:ln>
                  </pic:spPr>
                </pic:pic>
              </a:graphicData>
            </a:graphic>
          </wp:inline>
        </w:drawing>
      </w:r>
    </w:p>
    <w:p w14:paraId="04877DC9" w14:textId="77777777" w:rsidR="002C4966" w:rsidRDefault="002C4966" w:rsidP="00E001E3">
      <w:pPr>
        <w:rPr>
          <w:lang w:eastAsia="nl-NL"/>
        </w:rPr>
      </w:pPr>
    </w:p>
    <w:p w14:paraId="231E809D" w14:textId="77777777" w:rsidR="00E001E3" w:rsidRDefault="00E001E3" w:rsidP="00E001E3">
      <w:pPr>
        <w:rPr>
          <w:lang w:eastAsia="nl-NL"/>
        </w:rPr>
      </w:pPr>
      <w:r>
        <w:rPr>
          <w:lang w:eastAsia="nl-NL"/>
        </w:rPr>
        <w:t>Wanneer er op een sjabloon geklikt wordt, kom je op een overzichtspagina waar het sjabloon opgemaakt zichtbaar is, en andere informatie weergegeven wordt. Door middel van de bewerkknoppen kunnen specifieke dingen aangepast worden.</w:t>
      </w:r>
    </w:p>
    <w:p w14:paraId="6438CF57" w14:textId="77777777" w:rsidR="00E001E3" w:rsidRDefault="00E001E3" w:rsidP="00756000">
      <w:pPr>
        <w:jc w:val="center"/>
        <w:rPr>
          <w:lang w:eastAsia="nl-NL"/>
        </w:rPr>
      </w:pPr>
      <w:r w:rsidRPr="008625EB">
        <w:rPr>
          <w:noProof/>
          <w:lang w:eastAsia="nl-NL"/>
        </w:rPr>
        <w:lastRenderedPageBreak/>
        <w:drawing>
          <wp:inline distT="0" distB="0" distL="0" distR="0" wp14:anchorId="41FE306F" wp14:editId="4DAA3465">
            <wp:extent cx="5731510" cy="4318635"/>
            <wp:effectExtent l="19050" t="19050" r="21590" b="24765"/>
            <wp:docPr id="1416740913" name="Afbeelding 1416740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740913" name=""/>
                    <pic:cNvPicPr/>
                  </pic:nvPicPr>
                  <pic:blipFill>
                    <a:blip r:embed="rId15"/>
                    <a:stretch>
                      <a:fillRect/>
                    </a:stretch>
                  </pic:blipFill>
                  <pic:spPr>
                    <a:xfrm>
                      <a:off x="0" y="0"/>
                      <a:ext cx="5731510" cy="4318635"/>
                    </a:xfrm>
                    <a:prstGeom prst="rect">
                      <a:avLst/>
                    </a:prstGeom>
                    <a:ln>
                      <a:solidFill>
                        <a:schemeClr val="bg1">
                          <a:lumMod val="85000"/>
                        </a:schemeClr>
                      </a:solidFill>
                    </a:ln>
                  </pic:spPr>
                </pic:pic>
              </a:graphicData>
            </a:graphic>
          </wp:inline>
        </w:drawing>
      </w:r>
    </w:p>
    <w:p w14:paraId="7277214E" w14:textId="77777777" w:rsidR="00E001E3" w:rsidRDefault="00E001E3" w:rsidP="00E001E3">
      <w:pPr>
        <w:rPr>
          <w:lang w:eastAsia="nl-NL"/>
        </w:rPr>
      </w:pPr>
    </w:p>
    <w:p w14:paraId="5F45B255" w14:textId="77777777" w:rsidR="00E001E3" w:rsidRDefault="00E001E3" w:rsidP="00756000">
      <w:pPr>
        <w:jc w:val="center"/>
        <w:rPr>
          <w:lang w:eastAsia="nl-NL"/>
        </w:rPr>
      </w:pPr>
      <w:r w:rsidRPr="00CB2168">
        <w:rPr>
          <w:noProof/>
          <w:lang w:eastAsia="nl-NL"/>
        </w:rPr>
        <w:drawing>
          <wp:inline distT="0" distB="0" distL="0" distR="0" wp14:anchorId="1FC1B298" wp14:editId="4B9AFDF1">
            <wp:extent cx="5731510" cy="2136140"/>
            <wp:effectExtent l="19050" t="19050" r="21590" b="16510"/>
            <wp:docPr id="355831728" name="Afbeelding 35583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831728" name=""/>
                    <pic:cNvPicPr/>
                  </pic:nvPicPr>
                  <pic:blipFill>
                    <a:blip r:embed="rId16"/>
                    <a:stretch>
                      <a:fillRect/>
                    </a:stretch>
                  </pic:blipFill>
                  <pic:spPr>
                    <a:xfrm>
                      <a:off x="0" y="0"/>
                      <a:ext cx="5731510" cy="2136140"/>
                    </a:xfrm>
                    <a:prstGeom prst="rect">
                      <a:avLst/>
                    </a:prstGeom>
                    <a:ln>
                      <a:solidFill>
                        <a:schemeClr val="bg1">
                          <a:lumMod val="85000"/>
                        </a:schemeClr>
                      </a:solidFill>
                    </a:ln>
                  </pic:spPr>
                </pic:pic>
              </a:graphicData>
            </a:graphic>
          </wp:inline>
        </w:drawing>
      </w:r>
    </w:p>
    <w:p w14:paraId="7B83CFEB" w14:textId="77777777" w:rsidR="007D0C16" w:rsidRDefault="007D0C16" w:rsidP="00E001E3">
      <w:pPr>
        <w:rPr>
          <w:lang w:eastAsia="nl-NL"/>
        </w:rPr>
      </w:pPr>
    </w:p>
    <w:p w14:paraId="0FD7509B" w14:textId="4B78FCB7" w:rsidR="00E001E3" w:rsidRDefault="00E001E3" w:rsidP="00E001E3">
      <w:pPr>
        <w:rPr>
          <w:lang w:eastAsia="nl-NL"/>
        </w:rPr>
      </w:pPr>
      <w:r>
        <w:rPr>
          <w:lang w:eastAsia="nl-NL"/>
        </w:rPr>
        <w:t>Voor de e-mailsjabloon teksten hoef je niet meer te kiezen tussen opgemaakt of niet. Hoewel we al jaren markdown ondersteunden voor opmaak, hebben we nu een nieuw veld waarmee het mogelijk is om de opmaak toe te voegen zonder zelf de codes te kennen. Ook is het mogelijk om gelijk te zien hoe dit er dan uitziet met de knop rechtsboven. In de volgende release gaat het hier ook mogelijk worden om via een zoekbare lijst velden toe te voegen.</w:t>
      </w:r>
    </w:p>
    <w:p w14:paraId="523C0919" w14:textId="77777777" w:rsidR="00E001E3" w:rsidRDefault="00E001E3" w:rsidP="00E001E3">
      <w:pPr>
        <w:rPr>
          <w:lang w:eastAsia="nl-NL"/>
        </w:rPr>
      </w:pPr>
    </w:p>
    <w:p w14:paraId="6435E629" w14:textId="77777777" w:rsidR="00E001E3" w:rsidRDefault="00E001E3" w:rsidP="00756000">
      <w:pPr>
        <w:jc w:val="center"/>
        <w:rPr>
          <w:lang w:eastAsia="nl-NL"/>
        </w:rPr>
      </w:pPr>
      <w:r w:rsidRPr="00300B21">
        <w:rPr>
          <w:noProof/>
          <w:lang w:eastAsia="nl-NL"/>
        </w:rPr>
        <w:lastRenderedPageBreak/>
        <w:drawing>
          <wp:inline distT="0" distB="0" distL="0" distR="0" wp14:anchorId="7CD0025A" wp14:editId="67CEB57C">
            <wp:extent cx="5731510" cy="4422775"/>
            <wp:effectExtent l="19050" t="19050" r="21590" b="15875"/>
            <wp:docPr id="551096593" name="Afbeelding 551096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096593" name=""/>
                    <pic:cNvPicPr/>
                  </pic:nvPicPr>
                  <pic:blipFill>
                    <a:blip r:embed="rId17"/>
                    <a:stretch>
                      <a:fillRect/>
                    </a:stretch>
                  </pic:blipFill>
                  <pic:spPr>
                    <a:xfrm>
                      <a:off x="0" y="0"/>
                      <a:ext cx="5731510" cy="4422775"/>
                    </a:xfrm>
                    <a:prstGeom prst="rect">
                      <a:avLst/>
                    </a:prstGeom>
                    <a:ln>
                      <a:solidFill>
                        <a:schemeClr val="bg1">
                          <a:lumMod val="85000"/>
                        </a:schemeClr>
                      </a:solidFill>
                    </a:ln>
                  </pic:spPr>
                </pic:pic>
              </a:graphicData>
            </a:graphic>
          </wp:inline>
        </w:drawing>
      </w:r>
    </w:p>
    <w:p w14:paraId="02CBAA2F" w14:textId="77777777" w:rsidR="00E001E3" w:rsidRDefault="00E001E3" w:rsidP="00E001E3">
      <w:pPr>
        <w:rPr>
          <w:lang w:eastAsia="nl-NL"/>
        </w:rPr>
      </w:pPr>
    </w:p>
    <w:p w14:paraId="5A4C8724" w14:textId="77777777" w:rsidR="00E001E3" w:rsidRDefault="00E001E3" w:rsidP="00E001E3">
      <w:pPr>
        <w:pStyle w:val="Kop4"/>
        <w:rPr>
          <w:lang w:eastAsia="nl-NL"/>
        </w:rPr>
      </w:pPr>
      <w:bookmarkStart w:id="33" w:name="_Toc154651461"/>
      <w:bookmarkStart w:id="34" w:name="_Toc155099459"/>
      <w:r>
        <w:rPr>
          <w:lang w:eastAsia="nl-NL"/>
        </w:rPr>
        <w:t>E-mailsignaaltaken</w:t>
      </w:r>
      <w:bookmarkEnd w:id="33"/>
      <w:bookmarkEnd w:id="34"/>
    </w:p>
    <w:p w14:paraId="44E96784" w14:textId="63F93AE8" w:rsidR="00E001E3" w:rsidRDefault="00E001E3" w:rsidP="00E001E3">
      <w:pPr>
        <w:rPr>
          <w:lang w:eastAsia="nl-NL"/>
        </w:rPr>
      </w:pPr>
      <w:r>
        <w:rPr>
          <w:lang w:eastAsia="nl-NL"/>
        </w:rPr>
        <w:t>Vanaf deze release gaat het mogelijk zijn om bij e-mailsignaaltaken gebruik te maken van de mooie e-mailsjablonen zoals hierboven beschreven in plaats van de rtf documentsjablonen die men hiervoor moest gebruiken. Labels en mastersjablonen zullen hierdoor dus ook beter werken. Ook gaat het mogelijk zijn meer of minder ontvangers te selecteren voor deze sjablonen.</w:t>
      </w:r>
    </w:p>
    <w:p w14:paraId="493511F6" w14:textId="77777777" w:rsidR="00E001E3" w:rsidRDefault="00E001E3" w:rsidP="00756000">
      <w:pPr>
        <w:jc w:val="center"/>
        <w:rPr>
          <w:lang w:eastAsia="nl-NL"/>
        </w:rPr>
      </w:pPr>
      <w:r w:rsidRPr="008E74EC">
        <w:rPr>
          <w:noProof/>
          <w:lang w:eastAsia="nl-NL"/>
        </w:rPr>
        <w:lastRenderedPageBreak/>
        <w:drawing>
          <wp:inline distT="0" distB="0" distL="0" distR="0" wp14:anchorId="71C83E4D" wp14:editId="6B3CCDC0">
            <wp:extent cx="5731510" cy="4902835"/>
            <wp:effectExtent l="19050" t="19050" r="21590" b="12065"/>
            <wp:docPr id="65716421" name="Afbeelding 65716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16421" name=""/>
                    <pic:cNvPicPr/>
                  </pic:nvPicPr>
                  <pic:blipFill>
                    <a:blip r:embed="rId18"/>
                    <a:stretch>
                      <a:fillRect/>
                    </a:stretch>
                  </pic:blipFill>
                  <pic:spPr>
                    <a:xfrm>
                      <a:off x="0" y="0"/>
                      <a:ext cx="5731510" cy="4902835"/>
                    </a:xfrm>
                    <a:prstGeom prst="rect">
                      <a:avLst/>
                    </a:prstGeom>
                    <a:ln>
                      <a:solidFill>
                        <a:schemeClr val="bg1">
                          <a:lumMod val="85000"/>
                        </a:schemeClr>
                      </a:solidFill>
                    </a:ln>
                  </pic:spPr>
                </pic:pic>
              </a:graphicData>
            </a:graphic>
          </wp:inline>
        </w:drawing>
      </w:r>
    </w:p>
    <w:p w14:paraId="13FEF07F" w14:textId="77777777" w:rsidR="00E001E3" w:rsidRDefault="00E001E3" w:rsidP="00E001E3">
      <w:pPr>
        <w:rPr>
          <w:lang w:eastAsia="nl-NL"/>
        </w:rPr>
      </w:pPr>
    </w:p>
    <w:p w14:paraId="365D01B8" w14:textId="77777777" w:rsidR="00E001E3" w:rsidRDefault="00E001E3" w:rsidP="00756000">
      <w:pPr>
        <w:jc w:val="center"/>
        <w:rPr>
          <w:lang w:eastAsia="nl-NL"/>
        </w:rPr>
      </w:pPr>
      <w:r w:rsidRPr="00A76389">
        <w:rPr>
          <w:noProof/>
          <w:lang w:eastAsia="nl-NL"/>
        </w:rPr>
        <w:lastRenderedPageBreak/>
        <w:drawing>
          <wp:inline distT="0" distB="0" distL="0" distR="0" wp14:anchorId="03089C3D" wp14:editId="16AE3896">
            <wp:extent cx="5731510" cy="4765675"/>
            <wp:effectExtent l="19050" t="19050" r="21590" b="15875"/>
            <wp:docPr id="1652866050" name="Afbeelding 1652866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866050" name=""/>
                    <pic:cNvPicPr/>
                  </pic:nvPicPr>
                  <pic:blipFill>
                    <a:blip r:embed="rId19"/>
                    <a:stretch>
                      <a:fillRect/>
                    </a:stretch>
                  </pic:blipFill>
                  <pic:spPr>
                    <a:xfrm>
                      <a:off x="0" y="0"/>
                      <a:ext cx="5731510" cy="4765675"/>
                    </a:xfrm>
                    <a:prstGeom prst="rect">
                      <a:avLst/>
                    </a:prstGeom>
                    <a:ln>
                      <a:solidFill>
                        <a:schemeClr val="bg1">
                          <a:lumMod val="85000"/>
                        </a:schemeClr>
                      </a:solidFill>
                    </a:ln>
                  </pic:spPr>
                </pic:pic>
              </a:graphicData>
            </a:graphic>
          </wp:inline>
        </w:drawing>
      </w:r>
    </w:p>
    <w:p w14:paraId="2917B18F" w14:textId="77777777" w:rsidR="00E001E3" w:rsidRDefault="00E001E3" w:rsidP="00E001E3">
      <w:pPr>
        <w:rPr>
          <w:lang w:eastAsia="nl-NL"/>
        </w:rPr>
      </w:pPr>
    </w:p>
    <w:p w14:paraId="0D0379E4" w14:textId="77777777" w:rsidR="00E001E3" w:rsidRDefault="00E001E3" w:rsidP="00E001E3">
      <w:pPr>
        <w:rPr>
          <w:lang w:eastAsia="nl-NL"/>
        </w:rPr>
      </w:pPr>
      <w:r>
        <w:rPr>
          <w:lang w:eastAsia="nl-NL"/>
        </w:rPr>
        <w:t>De beheerder kan ervoor kiezen om bestaande e-mailsignaal taken over te zetten naar de nieuwe berichtsjablonen door een berichtsjabloon aan te maken in berichtsjabloon beheer, en deze te selecteren bij de e-mailsignaaltaken. Een uitgebreidere uitleg met filmpje met informatie hoe deze sjablonen omgezet kunnen worden zal beschikbaar komen op het support portaal.</w:t>
      </w:r>
    </w:p>
    <w:p w14:paraId="5967E97B" w14:textId="77777777" w:rsidR="00E001E3" w:rsidRDefault="00E001E3" w:rsidP="00E001E3">
      <w:pPr>
        <w:rPr>
          <w:lang w:eastAsia="nl-NL"/>
        </w:rPr>
      </w:pPr>
    </w:p>
    <w:p w14:paraId="027502BB" w14:textId="77777777" w:rsidR="00E001E3" w:rsidRDefault="00E001E3" w:rsidP="00E001E3">
      <w:pPr>
        <w:rPr>
          <w:lang w:eastAsia="nl-NL"/>
        </w:rPr>
      </w:pPr>
      <w:r>
        <w:rPr>
          <w:lang w:eastAsia="nl-NL"/>
        </w:rPr>
        <w:t>De keuze om over te stappen op de nieuwe berichtsjablonen voor e-mail signaal taken is voor nu nog aan de beheerder, maar vanaf volgende release zal het verplicht zijn om bij nieuwe e-mailsignaal taken de nieuwe berichtsjablonen te gebruiken.</w:t>
      </w:r>
    </w:p>
    <w:p w14:paraId="5DF67AC0" w14:textId="77777777" w:rsidR="00E001E3" w:rsidRDefault="00E001E3" w:rsidP="00E001E3">
      <w:pPr>
        <w:rPr>
          <w:lang w:eastAsia="nl-NL"/>
        </w:rPr>
      </w:pPr>
    </w:p>
    <w:p w14:paraId="53D00825" w14:textId="77777777" w:rsidR="00E001E3" w:rsidRDefault="00E001E3" w:rsidP="00E001E3">
      <w:pPr>
        <w:rPr>
          <w:lang w:eastAsia="nl-NL"/>
        </w:rPr>
      </w:pPr>
      <w:r>
        <w:rPr>
          <w:lang w:eastAsia="nl-NL"/>
        </w:rPr>
        <w:t>Over twee slowtracks, zal de functionaliteit van de oude rtf-document gebaseerde e-mailsignaaltaken niet meer ondersteund worden.</w:t>
      </w:r>
    </w:p>
    <w:p w14:paraId="4A2FC5E2" w14:textId="77777777" w:rsidR="003A1AA5" w:rsidRPr="001F35AB" w:rsidRDefault="003A1AA5" w:rsidP="003A1AA5">
      <w:pPr>
        <w:pStyle w:val="Kop3"/>
        <w:rPr>
          <w:lang w:eastAsia="nl-NL"/>
        </w:rPr>
      </w:pPr>
      <w:bookmarkStart w:id="35" w:name="_Toc154556997"/>
      <w:bookmarkStart w:id="36" w:name="_Toc155099460"/>
      <w:r>
        <w:rPr>
          <w:lang w:eastAsia="nl-NL"/>
        </w:rPr>
        <w:t>Zoeken via code vestiging</w:t>
      </w:r>
      <w:bookmarkEnd w:id="35"/>
      <w:bookmarkEnd w:id="36"/>
    </w:p>
    <w:p w14:paraId="25C741C0" w14:textId="77777777" w:rsidR="003A1AA5" w:rsidRDefault="003A1AA5" w:rsidP="003A1AA5">
      <w:pPr>
        <w:rPr>
          <w:rFonts w:eastAsia="FuturaBT Light" w:cs="FuturaBT Light"/>
          <w:u w:val="single"/>
          <w:lang w:val="nl"/>
        </w:rPr>
      </w:pPr>
      <w:r w:rsidRPr="0CA6076D">
        <w:rPr>
          <w:rFonts w:eastAsia="FuturaBT Light" w:cs="FuturaBT Light"/>
          <w:u w:val="single"/>
          <w:lang w:val="nl"/>
        </w:rPr>
        <w:t>Waarom deze wijzigingen?</w:t>
      </w:r>
    </w:p>
    <w:p w14:paraId="683223A3" w14:textId="0BBA9F37" w:rsidR="003A1AA5" w:rsidRPr="00A12C34" w:rsidRDefault="003A1AA5" w:rsidP="003A1AA5">
      <w:pPr>
        <w:rPr>
          <w:lang w:eastAsia="nl-NL"/>
        </w:rPr>
      </w:pPr>
      <w:r w:rsidRPr="00A12C34">
        <w:rPr>
          <w:lang w:eastAsia="nl-NL"/>
        </w:rPr>
        <w:t>Ee</w:t>
      </w:r>
      <w:r>
        <w:rPr>
          <w:lang w:eastAsia="nl-NL"/>
        </w:rPr>
        <w:t xml:space="preserve">n grote werkgever kan </w:t>
      </w:r>
      <w:r w:rsidR="00044591">
        <w:rPr>
          <w:lang w:eastAsia="nl-NL"/>
        </w:rPr>
        <w:t>geregistreerd staan</w:t>
      </w:r>
      <w:r>
        <w:rPr>
          <w:lang w:eastAsia="nl-NL"/>
        </w:rPr>
        <w:t xml:space="preserve"> </w:t>
      </w:r>
      <w:r w:rsidR="00044591">
        <w:rPr>
          <w:lang w:eastAsia="nl-NL"/>
        </w:rPr>
        <w:t>met</w:t>
      </w:r>
      <w:r>
        <w:rPr>
          <w:lang w:eastAsia="nl-NL"/>
        </w:rPr>
        <w:t xml:space="preserve"> meerdere vestigingen. Deze vestigingen kunnen vaak in dezelfde stad </w:t>
      </w:r>
      <w:r w:rsidR="00044591">
        <w:rPr>
          <w:lang w:eastAsia="nl-NL"/>
        </w:rPr>
        <w:t>liggen</w:t>
      </w:r>
      <w:r>
        <w:rPr>
          <w:lang w:eastAsia="nl-NL"/>
        </w:rPr>
        <w:t xml:space="preserve">. Hierdoor kan het lastig zijn om de juiste vestiging aan de juiste werknemer te </w:t>
      </w:r>
      <w:r>
        <w:rPr>
          <w:lang w:eastAsia="nl-NL"/>
        </w:rPr>
        <w:lastRenderedPageBreak/>
        <w:t>koppelen. Vanaf nu kan, naast de vestigingsnaam, ook via de vestigingscode een vestiging geselecteerd worden binnen het dienstverband.</w:t>
      </w:r>
    </w:p>
    <w:p w14:paraId="668E0997" w14:textId="77777777" w:rsidR="003A1AA5" w:rsidRDefault="003A1AA5" w:rsidP="003A1AA5">
      <w:pPr>
        <w:rPr>
          <w:highlight w:val="yellow"/>
          <w:lang w:eastAsia="nl-NL"/>
        </w:rPr>
      </w:pPr>
    </w:p>
    <w:p w14:paraId="7212DCD7" w14:textId="77777777" w:rsidR="003A1AA5" w:rsidRDefault="003A1AA5" w:rsidP="003A1AA5">
      <w:pPr>
        <w:rPr>
          <w:rFonts w:eastAsia="FuturaBT Light" w:cs="FuturaBT Light"/>
          <w:u w:val="single"/>
          <w:lang w:val="nl"/>
        </w:rPr>
      </w:pPr>
      <w:r w:rsidRPr="0CA6076D">
        <w:rPr>
          <w:rFonts w:eastAsia="FuturaBT Light" w:cs="FuturaBT Light"/>
          <w:u w:val="single"/>
          <w:lang w:val="nl"/>
        </w:rPr>
        <w:t>Wat is er gewijzigd?</w:t>
      </w:r>
    </w:p>
    <w:p w14:paraId="58AF0F07" w14:textId="77777777" w:rsidR="003A1AA5" w:rsidRDefault="003A1AA5" w:rsidP="003A1AA5">
      <w:r>
        <w:t>Bij het aanmaken of wijzigen van een nieuwe werknemer wordt bij het vestigingsveld nu ook de code getoond van de vestiging. Daarnaast kan in de zoekbalk ook gezocht worden op de code van de vestiging.</w:t>
      </w:r>
    </w:p>
    <w:p w14:paraId="4EE0612D" w14:textId="51894511" w:rsidR="003A1AA5" w:rsidRDefault="003A1AA5" w:rsidP="003A1AA5"/>
    <w:p w14:paraId="10FCC8D4" w14:textId="77777777" w:rsidR="003A1AA5" w:rsidRPr="00026436" w:rsidRDefault="003A1AA5" w:rsidP="003A1AA5">
      <w:pPr>
        <w:jc w:val="center"/>
        <w:rPr>
          <w:highlight w:val="yellow"/>
          <w:lang w:eastAsia="nl-NL"/>
        </w:rPr>
      </w:pPr>
      <w:r w:rsidRPr="00CC7232">
        <w:rPr>
          <w:noProof/>
          <w:lang w:eastAsia="nl-NL"/>
        </w:rPr>
        <w:drawing>
          <wp:inline distT="0" distB="0" distL="0" distR="0" wp14:anchorId="4CB11973" wp14:editId="412A1F9A">
            <wp:extent cx="5731510" cy="2795905"/>
            <wp:effectExtent l="19050" t="19050" r="21590" b="23495"/>
            <wp:docPr id="1540633469" name="Afbeelding 1540633469" descr="Afbeelding met tekst, software, Computerpictogram,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268789" name="Afbeelding 1" descr="Afbeelding met tekst, software, Computerpictogram, Webpagina&#10;&#10;Automatisch gegenereerde beschrijving"/>
                    <pic:cNvPicPr/>
                  </pic:nvPicPr>
                  <pic:blipFill>
                    <a:blip r:embed="rId20"/>
                    <a:stretch>
                      <a:fillRect/>
                    </a:stretch>
                  </pic:blipFill>
                  <pic:spPr>
                    <a:xfrm>
                      <a:off x="0" y="0"/>
                      <a:ext cx="5731510" cy="2795905"/>
                    </a:xfrm>
                    <a:prstGeom prst="rect">
                      <a:avLst/>
                    </a:prstGeom>
                    <a:ln>
                      <a:solidFill>
                        <a:schemeClr val="bg1">
                          <a:lumMod val="85000"/>
                        </a:schemeClr>
                      </a:solidFill>
                    </a:ln>
                  </pic:spPr>
                </pic:pic>
              </a:graphicData>
            </a:graphic>
          </wp:inline>
        </w:drawing>
      </w:r>
    </w:p>
    <w:p w14:paraId="78529899" w14:textId="77777777" w:rsidR="003A1AA5" w:rsidRPr="005A577D" w:rsidRDefault="003A1AA5" w:rsidP="005A577D">
      <w:pPr>
        <w:rPr>
          <w:lang w:eastAsia="nl-NL"/>
        </w:rPr>
      </w:pPr>
    </w:p>
    <w:p w14:paraId="4C04C45F" w14:textId="4B54BA04" w:rsidR="00743ABB" w:rsidRDefault="00D015D2" w:rsidP="00D015D2">
      <w:pPr>
        <w:pStyle w:val="Kop3"/>
      </w:pPr>
      <w:bookmarkStart w:id="37" w:name="_Toc155099461"/>
      <w:bookmarkEnd w:id="2"/>
      <w:r>
        <w:t>CMM Beheer</w:t>
      </w:r>
      <w:bookmarkEnd w:id="37"/>
    </w:p>
    <w:p w14:paraId="698E2144" w14:textId="7439A9D4" w:rsidR="00D015D2" w:rsidRPr="00D015D2" w:rsidRDefault="00D015D2" w:rsidP="00D015D2">
      <w:r w:rsidRPr="00126179">
        <w:rPr>
          <w:lang w:eastAsia="nl-NL"/>
        </w:rPr>
        <w:t>De link naar het classic CMM beheer is op onzichtbaar gezet. Indien dit nog tijdelijk nodig is, kan deze alsnog worden aangezet via Support</w:t>
      </w:r>
      <w:r w:rsidR="006354A3">
        <w:rPr>
          <w:lang w:eastAsia="nl-NL"/>
        </w:rPr>
        <w:t>.</w:t>
      </w:r>
    </w:p>
    <w:p w14:paraId="6012A03F" w14:textId="008C341C" w:rsidR="00E94BEE" w:rsidRDefault="00E94BEE" w:rsidP="007B1E7F">
      <w:pPr>
        <w:pStyle w:val="Kop2"/>
      </w:pPr>
      <w:bookmarkStart w:id="38" w:name="_Toc155099462"/>
      <w:r>
        <w:t>Identity Provider</w:t>
      </w:r>
      <w:bookmarkEnd w:id="38"/>
    </w:p>
    <w:p w14:paraId="6032AB49" w14:textId="37A0D905" w:rsidR="000E1857" w:rsidRDefault="000E1857" w:rsidP="000E1857">
      <w:pPr>
        <w:pStyle w:val="Kop3"/>
      </w:pPr>
      <w:bookmarkStart w:id="39" w:name="_Toc155099463"/>
      <w:r>
        <w:t>Inloggen</w:t>
      </w:r>
      <w:bookmarkEnd w:id="39"/>
    </w:p>
    <w:p w14:paraId="3F684E4F" w14:textId="77777777" w:rsidR="007B1E7F" w:rsidRDefault="007B1E7F" w:rsidP="007B1E7F">
      <w:pPr>
        <w:rPr>
          <w:u w:val="single"/>
        </w:rPr>
      </w:pPr>
      <w:r w:rsidRPr="009D60F0">
        <w:rPr>
          <w:u w:val="single"/>
        </w:rPr>
        <w:t>Waarom deze wijziging?</w:t>
      </w:r>
    </w:p>
    <w:p w14:paraId="0E434E82" w14:textId="36E6FB1E" w:rsidR="007B1E7F" w:rsidRPr="007B1E7F" w:rsidRDefault="007B1E7F" w:rsidP="007B1E7F">
      <w:r>
        <w:t xml:space="preserve">We zijn de aflopen tijd bezig geweest met een onderzoek naar gebruikersvriendelijkheid. </w:t>
      </w:r>
      <w:r w:rsidR="00E87376">
        <w:t xml:space="preserve">Een veelgehoorde wens was om de manier van inloggen en het toevoegen een tweede stap verificatie (MFA) </w:t>
      </w:r>
      <w:r w:rsidR="00F94DEA">
        <w:t xml:space="preserve">te vereenvoudigen. </w:t>
      </w:r>
      <w:r w:rsidR="004F58CB">
        <w:t>Achterliggende reden wa</w:t>
      </w:r>
      <w:r w:rsidR="416BE29A">
        <w:t>s</w:t>
      </w:r>
      <w:r w:rsidR="004F58CB">
        <w:t xml:space="preserve"> het aantal vragen d</w:t>
      </w:r>
      <w:r w:rsidR="00CA48FC">
        <w:t xml:space="preserve">at hierover bij beheerders binnenkomt. We rekenen erop dat deze vereenvoudiging zal zorgen voor minder </w:t>
      </w:r>
      <w:r w:rsidR="00D8433C">
        <w:t>vragen van gebruikers.</w:t>
      </w:r>
    </w:p>
    <w:p w14:paraId="195FE08A" w14:textId="77777777" w:rsidR="007B1E7F" w:rsidRPr="007B1E7F" w:rsidRDefault="007B1E7F" w:rsidP="007B1E7F"/>
    <w:p w14:paraId="3EA3C5DF" w14:textId="77777777" w:rsidR="007B1E7F" w:rsidRDefault="007B1E7F" w:rsidP="007B1E7F">
      <w:pPr>
        <w:rPr>
          <w:u w:val="single"/>
        </w:rPr>
      </w:pPr>
      <w:r>
        <w:rPr>
          <w:u w:val="single"/>
        </w:rPr>
        <w:t>Wat is er gewijzigd?</w:t>
      </w:r>
    </w:p>
    <w:p w14:paraId="5F10C7FA" w14:textId="0B164715" w:rsidR="000F0C96" w:rsidRDefault="00F94DEA" w:rsidP="000F0C96">
      <w:r>
        <w:t>De stappen om in te loggen en om een tweede stap verificatie toe te voegen zijn flink verbeter</w:t>
      </w:r>
      <w:r w:rsidR="1809353F">
        <w:t>d</w:t>
      </w:r>
      <w:r w:rsidR="009645A5">
        <w:t>:</w:t>
      </w:r>
    </w:p>
    <w:p w14:paraId="307CF029" w14:textId="63D5919B" w:rsidR="0076015C" w:rsidRDefault="00C56E5C" w:rsidP="00C56E5C">
      <w:pPr>
        <w:pStyle w:val="Lijstalinea"/>
      </w:pPr>
      <w:r>
        <w:t xml:space="preserve">De </w:t>
      </w:r>
      <w:r w:rsidR="00366CE5">
        <w:t xml:space="preserve">stappen voor het koppelen </w:t>
      </w:r>
      <w:r w:rsidR="009645A5">
        <w:t xml:space="preserve">van een </w:t>
      </w:r>
      <w:r w:rsidR="00366CE5">
        <w:t>MFA</w:t>
      </w:r>
      <w:r w:rsidR="009645A5">
        <w:t xml:space="preserve">-apparaat </w:t>
      </w:r>
      <w:r w:rsidR="00366CE5">
        <w:t xml:space="preserve">zijn </w:t>
      </w:r>
      <w:r>
        <w:t>aangepast</w:t>
      </w:r>
      <w:r w:rsidR="0076015C">
        <w:t>:</w:t>
      </w:r>
    </w:p>
    <w:p w14:paraId="1BD385A7" w14:textId="6AE363EA" w:rsidR="00F12D26" w:rsidRDefault="00194BB8" w:rsidP="006C426C">
      <w:pPr>
        <w:pStyle w:val="Lijstalinea"/>
      </w:pPr>
      <w:r>
        <w:t xml:space="preserve">Het is nu niet meer verplicht om alle </w:t>
      </w:r>
      <w:r w:rsidR="00F12D26">
        <w:t>stappen van alle apparaten te doorlopen.</w:t>
      </w:r>
    </w:p>
    <w:p w14:paraId="03619F33" w14:textId="7C7C0A00" w:rsidR="0076015C" w:rsidRDefault="0082343A" w:rsidP="006C426C">
      <w:pPr>
        <w:pStyle w:val="Lijstalinea"/>
      </w:pPr>
      <w:r>
        <w:t xml:space="preserve">Na het inloggen is er een keuze voor authenticatie methode toegevoegd. </w:t>
      </w:r>
    </w:p>
    <w:p w14:paraId="67359E57" w14:textId="048C542C" w:rsidR="00B876D6" w:rsidRDefault="00B876D6" w:rsidP="006C426C">
      <w:pPr>
        <w:pStyle w:val="Lijstalinea"/>
      </w:pPr>
      <w:r>
        <w:lastRenderedPageBreak/>
        <w:t xml:space="preserve">Bij sms (telefoonnummer) is er een landkeuze toegevoegd </w:t>
      </w:r>
      <w:r w:rsidR="007B48FB">
        <w:t xml:space="preserve">en wordt het nummer nu </w:t>
      </w:r>
      <w:r w:rsidR="00844E7E">
        <w:t xml:space="preserve">automatisch </w:t>
      </w:r>
      <w:r w:rsidR="00636B06">
        <w:t xml:space="preserve">opgeslagen in </w:t>
      </w:r>
      <w:r w:rsidR="00844E7E">
        <w:t>het juiste formaat</w:t>
      </w:r>
      <w:r w:rsidR="007B48FB">
        <w:t>.</w:t>
      </w:r>
      <w:r w:rsidR="00844E7E">
        <w:t xml:space="preserve"> </w:t>
      </w:r>
    </w:p>
    <w:p w14:paraId="157B4FD5" w14:textId="3DBC9521" w:rsidR="00B7356D" w:rsidRDefault="00A72AF4" w:rsidP="006C426C">
      <w:pPr>
        <w:pStyle w:val="Lijstalinea"/>
      </w:pPr>
      <w:r>
        <w:t xml:space="preserve">De gebruiker kan gemakkelijker zelf kiezen </w:t>
      </w:r>
      <w:r w:rsidR="00B7356D">
        <w:t xml:space="preserve">voor 1 of meer </w:t>
      </w:r>
      <w:r>
        <w:t xml:space="preserve">authenticatie methodes. </w:t>
      </w:r>
    </w:p>
    <w:p w14:paraId="7A495965" w14:textId="63890D63" w:rsidR="00C56E5C" w:rsidRDefault="00366CE5" w:rsidP="00C56E5C">
      <w:pPr>
        <w:pStyle w:val="Lijstalinea"/>
      </w:pPr>
      <w:r>
        <w:t>Het is</w:t>
      </w:r>
      <w:r w:rsidR="009645A5">
        <w:t xml:space="preserve"> nu</w:t>
      </w:r>
      <w:r>
        <w:t xml:space="preserve"> makkelijker om een </w:t>
      </w:r>
      <w:r w:rsidR="00AA1189">
        <w:t>SMS-code, Verificatie-app, XS-Verzuim app, of Yubikey in te stellen.</w:t>
      </w:r>
    </w:p>
    <w:p w14:paraId="12ADCB93" w14:textId="5E6AC9E5" w:rsidR="00C56E5C" w:rsidRDefault="00776537" w:rsidP="0020089E">
      <w:pPr>
        <w:pStyle w:val="Lijstalinea"/>
      </w:pPr>
      <w:r>
        <w:t xml:space="preserve">De </w:t>
      </w:r>
      <w:r w:rsidR="00C56E5C">
        <w:t xml:space="preserve">teksten zijn </w:t>
      </w:r>
      <w:r w:rsidR="0029665C">
        <w:t>eenvoudiger gemaakt</w:t>
      </w:r>
      <w:r w:rsidR="009645A5">
        <w:t>.</w:t>
      </w:r>
    </w:p>
    <w:p w14:paraId="63A777EB" w14:textId="77777777" w:rsidR="00073E42" w:rsidRDefault="00073E42" w:rsidP="00073E42"/>
    <w:p w14:paraId="55B08F97" w14:textId="27A4323D" w:rsidR="0020089E" w:rsidRDefault="0016756A" w:rsidP="0016756A">
      <w:pPr>
        <w:jc w:val="center"/>
      </w:pPr>
      <w:r>
        <w:rPr>
          <w:noProof/>
        </w:rPr>
        <w:drawing>
          <wp:inline distT="0" distB="0" distL="0" distR="0" wp14:anchorId="61282693" wp14:editId="6078AE2C">
            <wp:extent cx="5731510" cy="2440305"/>
            <wp:effectExtent l="19050" t="19050" r="21590" b="17145"/>
            <wp:docPr id="1633611694" name="Afbeelding 163361169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611694" name="Picture 1" descr="A screenshot of a computer&#10;&#10;Description automatically generated"/>
                    <pic:cNvPicPr/>
                  </pic:nvPicPr>
                  <pic:blipFill>
                    <a:blip r:embed="rId21"/>
                    <a:stretch>
                      <a:fillRect/>
                    </a:stretch>
                  </pic:blipFill>
                  <pic:spPr>
                    <a:xfrm>
                      <a:off x="0" y="0"/>
                      <a:ext cx="5731510" cy="2440305"/>
                    </a:xfrm>
                    <a:prstGeom prst="rect">
                      <a:avLst/>
                    </a:prstGeom>
                    <a:ln>
                      <a:solidFill>
                        <a:schemeClr val="bg1">
                          <a:lumMod val="85000"/>
                        </a:schemeClr>
                      </a:solidFill>
                    </a:ln>
                  </pic:spPr>
                </pic:pic>
              </a:graphicData>
            </a:graphic>
          </wp:inline>
        </w:drawing>
      </w:r>
    </w:p>
    <w:p w14:paraId="4F316AA7" w14:textId="08ACC2D0" w:rsidR="00830522" w:rsidRDefault="00830522" w:rsidP="0016756A">
      <w:pPr>
        <w:jc w:val="center"/>
      </w:pPr>
      <w:r>
        <w:rPr>
          <w:noProof/>
        </w:rPr>
        <w:drawing>
          <wp:inline distT="0" distB="0" distL="0" distR="0" wp14:anchorId="66BA5FA1" wp14:editId="3F0C9338">
            <wp:extent cx="5731510" cy="2020570"/>
            <wp:effectExtent l="19050" t="19050" r="21590" b="17780"/>
            <wp:docPr id="287620483" name="Afbeelding 28762048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620483" name="Picture 1" descr="A screenshot of a computer&#10;&#10;Description automatically generated"/>
                    <pic:cNvPicPr/>
                  </pic:nvPicPr>
                  <pic:blipFill>
                    <a:blip r:embed="rId22"/>
                    <a:stretch>
                      <a:fillRect/>
                    </a:stretch>
                  </pic:blipFill>
                  <pic:spPr>
                    <a:xfrm>
                      <a:off x="0" y="0"/>
                      <a:ext cx="5731510" cy="2020570"/>
                    </a:xfrm>
                    <a:prstGeom prst="rect">
                      <a:avLst/>
                    </a:prstGeom>
                    <a:ln>
                      <a:solidFill>
                        <a:schemeClr val="bg1">
                          <a:lumMod val="85000"/>
                        </a:schemeClr>
                      </a:solidFill>
                    </a:ln>
                  </pic:spPr>
                </pic:pic>
              </a:graphicData>
            </a:graphic>
          </wp:inline>
        </w:drawing>
      </w:r>
    </w:p>
    <w:p w14:paraId="0EEAFEDF" w14:textId="736806E0" w:rsidR="006B0B19" w:rsidRDefault="006B0B19" w:rsidP="0016756A">
      <w:pPr>
        <w:jc w:val="center"/>
      </w:pPr>
      <w:r>
        <w:rPr>
          <w:noProof/>
        </w:rPr>
        <w:drawing>
          <wp:inline distT="0" distB="0" distL="0" distR="0" wp14:anchorId="78DCB05D" wp14:editId="0C8AAC9C">
            <wp:extent cx="5731510" cy="2712085"/>
            <wp:effectExtent l="19050" t="19050" r="21590" b="12065"/>
            <wp:docPr id="1911622918" name="Afbeelding 19116229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622918" name="Picture 1" descr="A screenshot of a computer&#10;&#10;Description automatically generated"/>
                    <pic:cNvPicPr/>
                  </pic:nvPicPr>
                  <pic:blipFill>
                    <a:blip r:embed="rId23"/>
                    <a:stretch>
                      <a:fillRect/>
                    </a:stretch>
                  </pic:blipFill>
                  <pic:spPr>
                    <a:xfrm>
                      <a:off x="0" y="0"/>
                      <a:ext cx="5731510" cy="2712085"/>
                    </a:xfrm>
                    <a:prstGeom prst="rect">
                      <a:avLst/>
                    </a:prstGeom>
                    <a:ln>
                      <a:solidFill>
                        <a:schemeClr val="bg1">
                          <a:lumMod val="85000"/>
                        </a:schemeClr>
                      </a:solidFill>
                    </a:ln>
                  </pic:spPr>
                </pic:pic>
              </a:graphicData>
            </a:graphic>
          </wp:inline>
        </w:drawing>
      </w:r>
    </w:p>
    <w:p w14:paraId="399763D8" w14:textId="2F47A537" w:rsidR="002B6577" w:rsidRDefault="00B32711" w:rsidP="002B6577">
      <w:pPr>
        <w:pStyle w:val="Kop2"/>
      </w:pPr>
      <w:bookmarkStart w:id="40" w:name="_Toc155099464"/>
      <w:r>
        <w:lastRenderedPageBreak/>
        <w:t>Organi</w:t>
      </w:r>
      <w:r w:rsidR="000A3157">
        <w:t>z</w:t>
      </w:r>
      <w:r>
        <w:t>ations</w:t>
      </w:r>
      <w:bookmarkEnd w:id="40"/>
    </w:p>
    <w:p w14:paraId="1380719A" w14:textId="6897423C" w:rsidR="004941FC" w:rsidRPr="00E01CA5" w:rsidRDefault="004941FC" w:rsidP="004941FC">
      <w:pPr>
        <w:pStyle w:val="Kop3"/>
        <w:rPr>
          <w:lang w:eastAsia="nl-NL"/>
        </w:rPr>
      </w:pPr>
      <w:bookmarkStart w:id="41" w:name="_Toc152314429"/>
      <w:bookmarkStart w:id="42" w:name="_Toc155099465"/>
      <w:r w:rsidRPr="0AD4F4EF">
        <w:rPr>
          <w:lang w:eastAsia="nl-NL"/>
        </w:rPr>
        <w:t>Dataveld voor vestigingen</w:t>
      </w:r>
      <w:bookmarkEnd w:id="41"/>
      <w:bookmarkEnd w:id="42"/>
    </w:p>
    <w:p w14:paraId="4192D04D" w14:textId="77777777" w:rsidR="004941FC" w:rsidRPr="009D60F0" w:rsidRDefault="004941FC" w:rsidP="004941FC">
      <w:pPr>
        <w:rPr>
          <w:u w:val="single"/>
        </w:rPr>
      </w:pPr>
      <w:r w:rsidRPr="009D60F0">
        <w:rPr>
          <w:u w:val="single"/>
        </w:rPr>
        <w:t>Waarom deze wijziging?</w:t>
      </w:r>
    </w:p>
    <w:p w14:paraId="384DEC05" w14:textId="03EB16C9" w:rsidR="004941FC" w:rsidRPr="009D60F0" w:rsidRDefault="004941FC" w:rsidP="004941FC">
      <w:pPr>
        <w:rPr>
          <w:lang w:eastAsia="nl-NL"/>
        </w:rPr>
      </w:pPr>
      <w:r w:rsidRPr="009D60F0">
        <w:rPr>
          <w:lang w:eastAsia="nl-NL"/>
        </w:rPr>
        <w:t>Bij de verslaglegging of rapportage naar een werkgever toe kan het van belang zijn dat het bekend is bij welke vestiging(en) de werknemer actief is.</w:t>
      </w:r>
      <w:r>
        <w:rPr>
          <w:lang w:eastAsia="nl-NL"/>
        </w:rPr>
        <w:t xml:space="preserve"> Het is nu mogelijk om een dataveld toe te voegen v</w:t>
      </w:r>
      <w:r w:rsidR="003102EB">
        <w:rPr>
          <w:lang w:eastAsia="nl-NL"/>
        </w:rPr>
        <w:t>oor</w:t>
      </w:r>
      <w:r>
        <w:rPr>
          <w:lang w:eastAsia="nl-NL"/>
        </w:rPr>
        <w:t xml:space="preserve"> alle vestigingen</w:t>
      </w:r>
      <w:r w:rsidR="00925980">
        <w:rPr>
          <w:lang w:eastAsia="nl-NL"/>
        </w:rPr>
        <w:t xml:space="preserve"> waar de medewerker een actief dienstverband heeft</w:t>
      </w:r>
      <w:r>
        <w:rPr>
          <w:lang w:eastAsia="nl-NL"/>
        </w:rPr>
        <w:t>.</w:t>
      </w:r>
    </w:p>
    <w:p w14:paraId="206451B0" w14:textId="77777777" w:rsidR="004941FC" w:rsidRDefault="004941FC" w:rsidP="004941FC">
      <w:pPr>
        <w:rPr>
          <w:highlight w:val="yellow"/>
          <w:lang w:eastAsia="nl-NL"/>
        </w:rPr>
      </w:pPr>
    </w:p>
    <w:p w14:paraId="439E868F" w14:textId="77777777" w:rsidR="004941FC" w:rsidRDefault="004941FC" w:rsidP="004941FC">
      <w:pPr>
        <w:rPr>
          <w:u w:val="single"/>
        </w:rPr>
      </w:pPr>
      <w:r>
        <w:rPr>
          <w:u w:val="single"/>
        </w:rPr>
        <w:t>Wat is er gewijzigd?</w:t>
      </w:r>
    </w:p>
    <w:p w14:paraId="2759CE00" w14:textId="6485D981" w:rsidR="002B6577" w:rsidRPr="002B6577" w:rsidRDefault="00E54B0D" w:rsidP="002B6577">
      <w:r>
        <w:t>H</w:t>
      </w:r>
      <w:r w:rsidR="00300B71">
        <w:t>et dataveld ‘Vestigingen’</w:t>
      </w:r>
      <w:r w:rsidR="00352634">
        <w:t xml:space="preserve"> </w:t>
      </w:r>
      <w:r w:rsidR="004941FC">
        <w:t xml:space="preserve">kan in een sjabloon opgenomen worden. Hierin </w:t>
      </w:r>
      <w:r w:rsidR="00A653F9">
        <w:t>wordt</w:t>
      </w:r>
      <w:r w:rsidR="00FE76EF">
        <w:t xml:space="preserve"> </w:t>
      </w:r>
      <w:r w:rsidR="002133B8">
        <w:t>de</w:t>
      </w:r>
      <w:r w:rsidR="00FE76EF">
        <w:t xml:space="preserve"> vestiging</w:t>
      </w:r>
      <w:r w:rsidR="002133B8">
        <w:t>snaam</w:t>
      </w:r>
      <w:r w:rsidR="00FE76EF">
        <w:t xml:space="preserve"> van een medewerker getoond</w:t>
      </w:r>
      <w:r w:rsidR="0056795D">
        <w:t xml:space="preserve"> waar deze medewerker een actief dienstverband bij heeft.</w:t>
      </w:r>
      <w:r w:rsidR="004941FC">
        <w:t xml:space="preserve"> Wanneer een werknemer meerdere lopende dienstverbanden heeft (bij meerdere vestigingen), dan worden alle vestigingen getoond waar deze werknemer actief is.</w:t>
      </w:r>
    </w:p>
    <w:p w14:paraId="21D4A75A" w14:textId="5E1ADA8C" w:rsidR="000F0C96" w:rsidRDefault="00C26DEA" w:rsidP="000F0C96">
      <w:pPr>
        <w:pStyle w:val="Kop2"/>
      </w:pPr>
      <w:bookmarkStart w:id="43" w:name="_Toc47086178"/>
      <w:bookmarkStart w:id="44" w:name="_Toc155099466"/>
      <w:r>
        <w:t>Dashboards &amp; Re</w:t>
      </w:r>
      <w:r w:rsidR="000F0C96">
        <w:t>por</w:t>
      </w:r>
      <w:bookmarkEnd w:id="43"/>
      <w:r>
        <w:t>ts</w:t>
      </w:r>
      <w:bookmarkEnd w:id="44"/>
    </w:p>
    <w:p w14:paraId="3BDB3333" w14:textId="77777777" w:rsidR="00491C37" w:rsidRPr="001D7F07" w:rsidRDefault="00491C37" w:rsidP="00491C37">
      <w:pPr>
        <w:pStyle w:val="Kop3"/>
        <w:rPr>
          <w:lang w:eastAsia="nl-NL"/>
        </w:rPr>
      </w:pPr>
      <w:bookmarkStart w:id="45" w:name="_Toc151119658"/>
      <w:bookmarkStart w:id="46" w:name="_Toc155099467"/>
      <w:r w:rsidRPr="0AD4F4EF">
        <w:rPr>
          <w:lang w:eastAsia="nl-NL"/>
        </w:rPr>
        <w:t>Nieuwe rapportage: tevredenheidsonderzoek selectie</w:t>
      </w:r>
      <w:bookmarkEnd w:id="45"/>
      <w:bookmarkEnd w:id="46"/>
    </w:p>
    <w:p w14:paraId="63480FA1" w14:textId="77777777" w:rsidR="00491C37" w:rsidRDefault="00491C37" w:rsidP="00491C37">
      <w:pPr>
        <w:rPr>
          <w:u w:val="single"/>
        </w:rPr>
      </w:pPr>
      <w:r>
        <w:rPr>
          <w:u w:val="single"/>
        </w:rPr>
        <w:t>Waarom deze wijziging?</w:t>
      </w:r>
    </w:p>
    <w:p w14:paraId="5E8C871A" w14:textId="77777777" w:rsidR="00491C37" w:rsidRDefault="00491C37" w:rsidP="00491C37">
      <w:pPr>
        <w:rPr>
          <w:highlight w:val="yellow"/>
          <w:lang w:eastAsia="nl-NL"/>
        </w:rPr>
      </w:pPr>
      <w:r>
        <w:t>Dit nieuwe rapport is uitgeleverd om een lijst van werknemers te kunnen samenstellen die een klanttevredenheidsonderzoek mogen ontvangen.</w:t>
      </w:r>
    </w:p>
    <w:p w14:paraId="5027D4B3" w14:textId="77777777" w:rsidR="00491C37" w:rsidRDefault="00491C37" w:rsidP="00491C37">
      <w:pPr>
        <w:rPr>
          <w:highlight w:val="yellow"/>
          <w:lang w:eastAsia="nl-NL"/>
        </w:rPr>
      </w:pPr>
    </w:p>
    <w:p w14:paraId="2317B238" w14:textId="77777777" w:rsidR="00491C37" w:rsidRDefault="00491C37" w:rsidP="00491C37">
      <w:pPr>
        <w:rPr>
          <w:u w:val="single"/>
        </w:rPr>
      </w:pPr>
      <w:r>
        <w:rPr>
          <w:u w:val="single"/>
        </w:rPr>
        <w:t>Wat is er gewijzigd?</w:t>
      </w:r>
    </w:p>
    <w:p w14:paraId="5F1CC3FE" w14:textId="77777777" w:rsidR="00491C37" w:rsidRDefault="00491C37" w:rsidP="00491C37">
      <w:r w:rsidRPr="0065693D">
        <w:t>Met</w:t>
      </w:r>
      <w:r>
        <w:t xml:space="preserve"> filters kan de gewenste selectie gemaakt worden op </w:t>
      </w:r>
      <w:r w:rsidRPr="0065693D">
        <w:t>organisatieonderdeel</w:t>
      </w:r>
      <w:r>
        <w:t xml:space="preserve">, selectieperiode, protocol(len), en het aantal dagen dat een traject open heeft gestaan. Alleen afgesloten trajecten worden </w:t>
      </w:r>
      <w:r w:rsidRPr="0065693D">
        <w:t>meegenomen in de selectie.</w:t>
      </w:r>
      <w:r>
        <w:t xml:space="preserve"> Overleden werknemers worden </w:t>
      </w:r>
      <w:r w:rsidRPr="0065693D">
        <w:t>uitgesloten.</w:t>
      </w:r>
    </w:p>
    <w:p w14:paraId="6D97C335" w14:textId="77777777" w:rsidR="00491C37" w:rsidRDefault="00491C37" w:rsidP="00491C37">
      <w:r>
        <w:t>Dit rapport bevat een tabel met relevante gegevens, zoals het e-mailadres van de werknemer, trajectgegevens, werkgever, en de afdeling van het leidend dienstverband.</w:t>
      </w:r>
    </w:p>
    <w:p w14:paraId="7228C395" w14:textId="77777777" w:rsidR="00491C37" w:rsidRDefault="00491C37" w:rsidP="00491C37"/>
    <w:p w14:paraId="20E42ABC" w14:textId="77777777" w:rsidR="00491C37" w:rsidRPr="00C5680B" w:rsidRDefault="00491C37" w:rsidP="00491C37">
      <w:pPr>
        <w:rPr>
          <w:u w:val="single"/>
        </w:rPr>
      </w:pPr>
      <w:r w:rsidRPr="00C5680B">
        <w:rPr>
          <w:u w:val="single"/>
        </w:rPr>
        <w:t>Privacy en Security</w:t>
      </w:r>
    </w:p>
    <w:p w14:paraId="6C482EA8" w14:textId="77777777" w:rsidR="00491C37" w:rsidRDefault="00491C37" w:rsidP="00491C37">
      <w:r>
        <w:t>In dit rapport worden alleen de trajecten getoond van protocolvariaties en werknemers waarvoor de gebruiker bij het opvragen van het overzicht in XS is geautoriseerd. Er worden alleen protocollen getoond in het filter waar de gebruiker rechten voor heeft. Het rapport is geplaatst in de Statistieken map ‘Overige rapportages’.</w:t>
      </w:r>
    </w:p>
    <w:p w14:paraId="2832E45C" w14:textId="77777777" w:rsidR="00491C37" w:rsidRDefault="00491C37" w:rsidP="00491C37"/>
    <w:p w14:paraId="436F64AE" w14:textId="77777777" w:rsidR="00491C37" w:rsidRPr="00BD44E4" w:rsidRDefault="00491C37" w:rsidP="00491C37">
      <w:pPr>
        <w:jc w:val="center"/>
      </w:pPr>
      <w:r w:rsidRPr="000404A9">
        <w:rPr>
          <w:noProof/>
        </w:rPr>
        <w:drawing>
          <wp:inline distT="0" distB="0" distL="0" distR="0" wp14:anchorId="23763716" wp14:editId="2135159B">
            <wp:extent cx="6061381" cy="933450"/>
            <wp:effectExtent l="19050" t="19050" r="15875" b="19050"/>
            <wp:docPr id="220296169" name="Afbeelding 22029616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296169" name="Picture 1" descr="A screenshot of a computer&#10;&#10;Description automatically generated"/>
                    <pic:cNvPicPr/>
                  </pic:nvPicPr>
                  <pic:blipFill>
                    <a:blip r:embed="rId24"/>
                    <a:stretch>
                      <a:fillRect/>
                    </a:stretch>
                  </pic:blipFill>
                  <pic:spPr>
                    <a:xfrm>
                      <a:off x="0" y="0"/>
                      <a:ext cx="6065337" cy="934059"/>
                    </a:xfrm>
                    <a:prstGeom prst="rect">
                      <a:avLst/>
                    </a:prstGeom>
                    <a:ln>
                      <a:solidFill>
                        <a:schemeClr val="bg1">
                          <a:lumMod val="85000"/>
                        </a:schemeClr>
                      </a:solidFill>
                    </a:ln>
                  </pic:spPr>
                </pic:pic>
              </a:graphicData>
            </a:graphic>
          </wp:inline>
        </w:drawing>
      </w:r>
    </w:p>
    <w:p w14:paraId="7624DFE3" w14:textId="77777777" w:rsidR="000F0C96" w:rsidRDefault="000F0C96" w:rsidP="000F0C96"/>
    <w:p w14:paraId="3C77D579" w14:textId="77777777" w:rsidR="0012346D" w:rsidRDefault="0012346D" w:rsidP="0012346D">
      <w:pPr>
        <w:pStyle w:val="Kop3"/>
      </w:pPr>
      <w:bookmarkStart w:id="47" w:name="_Toc153462853"/>
      <w:bookmarkStart w:id="48" w:name="_Toc155099468"/>
      <w:r>
        <w:lastRenderedPageBreak/>
        <w:t>Kolom Identificatiecode toegevoegd aan rapportage Verrichtingprijzen</w:t>
      </w:r>
      <w:bookmarkEnd w:id="47"/>
      <w:bookmarkEnd w:id="48"/>
    </w:p>
    <w:p w14:paraId="5C454F3C" w14:textId="77777777" w:rsidR="0012346D" w:rsidRDefault="0012346D" w:rsidP="0012346D">
      <w:pPr>
        <w:rPr>
          <w:u w:val="single"/>
        </w:rPr>
      </w:pPr>
      <w:r>
        <w:rPr>
          <w:u w:val="single"/>
        </w:rPr>
        <w:t>Waarom deze wijziging?</w:t>
      </w:r>
    </w:p>
    <w:p w14:paraId="69FD8730" w14:textId="77777777" w:rsidR="0012346D" w:rsidRPr="00F04A8F" w:rsidRDefault="0012346D" w:rsidP="0012346D">
      <w:pPr>
        <w:rPr>
          <w:lang w:eastAsia="nl-NL"/>
        </w:rPr>
      </w:pPr>
      <w:r w:rsidRPr="00F04A8F">
        <w:rPr>
          <w:lang w:eastAsia="nl-NL"/>
        </w:rPr>
        <w:t xml:space="preserve">Door </w:t>
      </w:r>
      <w:r>
        <w:rPr>
          <w:lang w:eastAsia="nl-NL"/>
        </w:rPr>
        <w:t>middel van deze kolom kan de getoonde verrichting (taak, spreekuur, opdracht) gemakkelijker in beheer teruggevonden worden.</w:t>
      </w:r>
    </w:p>
    <w:p w14:paraId="3E3826D6" w14:textId="77777777" w:rsidR="0012346D" w:rsidRDefault="0012346D" w:rsidP="0012346D">
      <w:pPr>
        <w:rPr>
          <w:highlight w:val="yellow"/>
          <w:lang w:eastAsia="nl-NL"/>
        </w:rPr>
      </w:pPr>
    </w:p>
    <w:p w14:paraId="0B36B6E3" w14:textId="77777777" w:rsidR="0012346D" w:rsidRDefault="0012346D" w:rsidP="0012346D">
      <w:r w:rsidRPr="0CA6076D">
        <w:rPr>
          <w:rFonts w:eastAsia="FuturaBT Light" w:cs="FuturaBT Light"/>
          <w:u w:val="single"/>
          <w:lang w:val="nl"/>
        </w:rPr>
        <w:t>Wat is er gewijzigd?</w:t>
      </w:r>
    </w:p>
    <w:p w14:paraId="4D12DF75" w14:textId="036C1CD8" w:rsidR="0012346D" w:rsidRDefault="0012346D" w:rsidP="0012346D">
      <w:r>
        <w:t xml:space="preserve">In de rapportage Verrichtingprijzen is de kolom ‘Identificatie code’ toegevoegd. Deze toont, afhankelijk van het type verrichting (taak, spreekuur of opdracht), de unieke identificatie code uit Xpert Suite. De kolom staat naast de bestaande kolom ‘Type verrichting’, </w:t>
      </w:r>
      <w:r w:rsidR="0084659A">
        <w:t>waarin</w:t>
      </w:r>
      <w:r>
        <w:t xml:space="preserve"> staat of de verrichting een taak, spreekuur, of opdracht is. Door deze twee kolommen te combineren, kan precies achterhaald worden om welke ingerichte verrichting het gaat.</w:t>
      </w:r>
    </w:p>
    <w:p w14:paraId="68135FCC" w14:textId="77777777" w:rsidR="0012346D" w:rsidRDefault="0012346D" w:rsidP="0012346D"/>
    <w:p w14:paraId="4A4EFC36" w14:textId="77777777" w:rsidR="0012346D" w:rsidRDefault="0012346D" w:rsidP="0012346D">
      <w:pPr>
        <w:pStyle w:val="Kop3"/>
      </w:pPr>
      <w:bookmarkStart w:id="49" w:name="_Toc153462854"/>
      <w:bookmarkStart w:id="50" w:name="_Toc155099469"/>
      <w:r>
        <w:t>Organisatie onderdeel selectieparameters tonen nu ook ‘lege’ organisatie onderdelen</w:t>
      </w:r>
      <w:bookmarkEnd w:id="49"/>
      <w:bookmarkEnd w:id="50"/>
    </w:p>
    <w:p w14:paraId="532E7B0F" w14:textId="77777777" w:rsidR="0012346D" w:rsidRPr="001E5F35" w:rsidRDefault="0012346D" w:rsidP="0012346D">
      <w:pPr>
        <w:spacing w:line="240" w:lineRule="auto"/>
        <w:rPr>
          <w:u w:val="single"/>
        </w:rPr>
      </w:pPr>
      <w:r w:rsidRPr="001E5F35">
        <w:rPr>
          <w:u w:val="single"/>
        </w:rPr>
        <w:t>Waarom deze wijziging?</w:t>
      </w:r>
    </w:p>
    <w:p w14:paraId="3933C751" w14:textId="49DA49A2" w:rsidR="0012346D" w:rsidRPr="001E5F35" w:rsidRDefault="0012346D" w:rsidP="0012346D">
      <w:pPr>
        <w:spacing w:line="240" w:lineRule="auto"/>
        <w:rPr>
          <w:lang w:eastAsia="nl-NL"/>
        </w:rPr>
      </w:pPr>
      <w:r w:rsidRPr="001E5F35">
        <w:rPr>
          <w:lang w:eastAsia="nl-NL"/>
        </w:rPr>
        <w:t xml:space="preserve">Door nu alle ingerichte </w:t>
      </w:r>
      <w:r w:rsidR="000674DE" w:rsidRPr="001E5F35">
        <w:rPr>
          <w:lang w:eastAsia="nl-NL"/>
        </w:rPr>
        <w:t>organisatieonderdelen</w:t>
      </w:r>
      <w:r w:rsidRPr="001E5F35">
        <w:rPr>
          <w:lang w:eastAsia="nl-NL"/>
        </w:rPr>
        <w:t xml:space="preserve"> te tonen, geven de selectielijstjes beter weer wat er daadwerkelijk ingericht is in beheer.</w:t>
      </w:r>
    </w:p>
    <w:p w14:paraId="1272323D" w14:textId="77777777" w:rsidR="0012346D" w:rsidRPr="001E5F35" w:rsidRDefault="0012346D" w:rsidP="0012346D">
      <w:pPr>
        <w:spacing w:line="240" w:lineRule="auto"/>
        <w:rPr>
          <w:rFonts w:ascii="Segoe UI" w:eastAsia="Times New Roman" w:hAnsi="Segoe UI" w:cs="Segoe UI"/>
          <w:iCs/>
          <w:color w:val="000000"/>
          <w:sz w:val="21"/>
          <w:szCs w:val="21"/>
        </w:rPr>
      </w:pPr>
    </w:p>
    <w:p w14:paraId="41FE1066" w14:textId="77777777" w:rsidR="0012346D" w:rsidRPr="001E5F35" w:rsidRDefault="0012346D" w:rsidP="0012346D">
      <w:pPr>
        <w:spacing w:line="240" w:lineRule="auto"/>
        <w:rPr>
          <w:u w:val="single"/>
        </w:rPr>
      </w:pPr>
      <w:r w:rsidRPr="001E5F35">
        <w:rPr>
          <w:u w:val="single"/>
        </w:rPr>
        <w:t>Wat is er gewijzigd?</w:t>
      </w:r>
    </w:p>
    <w:p w14:paraId="4AC7E269" w14:textId="18999E3D" w:rsidR="0012346D" w:rsidRPr="001E5F35" w:rsidRDefault="0012346D" w:rsidP="0012346D">
      <w:pPr>
        <w:spacing w:line="240" w:lineRule="auto"/>
        <w:rPr>
          <w:lang w:eastAsia="nl-NL"/>
        </w:rPr>
      </w:pPr>
      <w:r w:rsidRPr="001E5F35">
        <w:rPr>
          <w:lang w:eastAsia="nl-NL"/>
        </w:rPr>
        <w:t xml:space="preserve">In de selectieparameters 'Kies organisatieonderdeel', 'Detailleer keuze' en 'Kies eenheden', die </w:t>
      </w:r>
      <w:r>
        <w:rPr>
          <w:lang w:eastAsia="nl-NL"/>
        </w:rPr>
        <w:t xml:space="preserve">voor </w:t>
      </w:r>
      <w:r w:rsidRPr="001E5F35">
        <w:rPr>
          <w:lang w:eastAsia="nl-NL"/>
        </w:rPr>
        <w:t xml:space="preserve">bijna alle (verzuim)rapportages aanwezig zijn, worden nu ook 'lege' </w:t>
      </w:r>
      <w:r w:rsidR="000674DE" w:rsidRPr="001E5F35">
        <w:rPr>
          <w:lang w:eastAsia="nl-NL"/>
        </w:rPr>
        <w:t>organisatieonderdelen</w:t>
      </w:r>
      <w:r w:rsidRPr="001E5F35">
        <w:rPr>
          <w:lang w:eastAsia="nl-NL"/>
        </w:rPr>
        <w:t xml:space="preserve"> getoond die ingericht zijn in de organisatiestructuur. Denk hierbij aan mappen waar geen </w:t>
      </w:r>
      <w:r w:rsidR="000674DE" w:rsidRPr="001E5F35">
        <w:rPr>
          <w:lang w:eastAsia="nl-NL"/>
        </w:rPr>
        <w:t>organisatieonderdelen</w:t>
      </w:r>
      <w:r w:rsidRPr="001E5F35">
        <w:rPr>
          <w:lang w:eastAsia="nl-NL"/>
        </w:rPr>
        <w:t xml:space="preserve"> onder hangen, of werkgevers zonder afdelingen. Voorheen werden alleen </w:t>
      </w:r>
      <w:r w:rsidR="000674DE" w:rsidRPr="001E5F35">
        <w:rPr>
          <w:lang w:eastAsia="nl-NL"/>
        </w:rPr>
        <w:t>organisatieonderdelen</w:t>
      </w:r>
      <w:r w:rsidRPr="001E5F35">
        <w:rPr>
          <w:lang w:eastAsia="nl-NL"/>
        </w:rPr>
        <w:t xml:space="preserve"> getoond waar daadwerkelijk actieve dienstverbanden onder hingen, omdat dit ook de enige onderdelen zijn waar verzuimcijfers op te berekenen zijn.</w:t>
      </w:r>
    </w:p>
    <w:p w14:paraId="7145A950" w14:textId="77777777" w:rsidR="0012346D" w:rsidRPr="001E5F35" w:rsidRDefault="0012346D" w:rsidP="0012346D">
      <w:pPr>
        <w:spacing w:line="240" w:lineRule="auto"/>
        <w:rPr>
          <w:lang w:eastAsia="nl-NL"/>
        </w:rPr>
      </w:pPr>
    </w:p>
    <w:p w14:paraId="187D53BB" w14:textId="50B6948B" w:rsidR="0012346D" w:rsidRPr="001E5F35" w:rsidRDefault="0012346D" w:rsidP="0012346D">
      <w:pPr>
        <w:spacing w:line="240" w:lineRule="auto"/>
        <w:rPr>
          <w:lang w:eastAsia="nl-NL"/>
        </w:rPr>
      </w:pPr>
      <w:r w:rsidRPr="001E5F35">
        <w:rPr>
          <w:lang w:eastAsia="nl-NL"/>
        </w:rPr>
        <w:t xml:space="preserve">Daarnaast zijn ook de laadtijden van deze parameters aanzienlijk verlaagd, zodat het kiezen van het juiste </w:t>
      </w:r>
      <w:r w:rsidR="000674DE" w:rsidRPr="001E5F35">
        <w:rPr>
          <w:lang w:eastAsia="nl-NL"/>
        </w:rPr>
        <w:t>organisatieonderdeel</w:t>
      </w:r>
      <w:r w:rsidRPr="001E5F35">
        <w:rPr>
          <w:lang w:eastAsia="nl-NL"/>
        </w:rPr>
        <w:t xml:space="preserve"> soepeler verloopt.</w:t>
      </w:r>
    </w:p>
    <w:p w14:paraId="2233E8D4" w14:textId="77777777" w:rsidR="0012346D" w:rsidRDefault="0012346D" w:rsidP="000F0C96"/>
    <w:p w14:paraId="78875E6D" w14:textId="010C9CA9" w:rsidR="007C7858" w:rsidRDefault="007C7858" w:rsidP="007C7858">
      <w:pPr>
        <w:pStyle w:val="Kop2"/>
      </w:pPr>
      <w:bookmarkStart w:id="51" w:name="_Toc155099470"/>
      <w:r>
        <w:t>UI/UX aanpassingen</w:t>
      </w:r>
      <w:bookmarkEnd w:id="51"/>
    </w:p>
    <w:p w14:paraId="0453ACC8" w14:textId="77777777" w:rsidR="006A01D0" w:rsidRPr="00F1775A" w:rsidRDefault="006A01D0" w:rsidP="006A01D0">
      <w:r w:rsidRPr="00F1775A">
        <w:t>Binnen de Xpert Suite i</w:t>
      </w:r>
      <w:r>
        <w:t>s een optie toegevoegd waarbij een tekst met één klik gekopieerd kan worden. Deze functionaliteit zal bij sommige e-mailadresvelden worden toegepast.</w:t>
      </w:r>
    </w:p>
    <w:p w14:paraId="19181926" w14:textId="77777777" w:rsidR="006A01D0" w:rsidRPr="00F1775A" w:rsidRDefault="006A01D0" w:rsidP="006A01D0">
      <w:r>
        <w:t>Let op: dit wordt niet ondersteund in de Internet Explorer-modus via Edge.</w:t>
      </w:r>
    </w:p>
    <w:p w14:paraId="4C898BE3" w14:textId="77777777" w:rsidR="006A01D0" w:rsidRDefault="006A01D0" w:rsidP="006A01D0"/>
    <w:p w14:paraId="53C86F70" w14:textId="77777777" w:rsidR="006A01D0" w:rsidRDefault="006A01D0" w:rsidP="006A01D0">
      <w:pPr>
        <w:jc w:val="center"/>
      </w:pPr>
      <w:r>
        <w:rPr>
          <w:noProof/>
        </w:rPr>
        <w:drawing>
          <wp:inline distT="0" distB="0" distL="0" distR="0" wp14:anchorId="7DE3FE05" wp14:editId="2E94FE9A">
            <wp:extent cx="4820479" cy="1143000"/>
            <wp:effectExtent l="19050" t="19050" r="18415" b="19050"/>
            <wp:docPr id="36609365" name="Afbeelding 36609365"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09365" name="Picture 1" descr="A white background with black text&#10;&#10;Description automatically generated"/>
                    <pic:cNvPicPr/>
                  </pic:nvPicPr>
                  <pic:blipFill>
                    <a:blip r:embed="rId25"/>
                    <a:stretch>
                      <a:fillRect/>
                    </a:stretch>
                  </pic:blipFill>
                  <pic:spPr>
                    <a:xfrm>
                      <a:off x="0" y="0"/>
                      <a:ext cx="4824164" cy="1143874"/>
                    </a:xfrm>
                    <a:prstGeom prst="rect">
                      <a:avLst/>
                    </a:prstGeom>
                    <a:ln>
                      <a:solidFill>
                        <a:schemeClr val="bg1">
                          <a:lumMod val="85000"/>
                        </a:schemeClr>
                      </a:solidFill>
                    </a:ln>
                  </pic:spPr>
                </pic:pic>
              </a:graphicData>
            </a:graphic>
          </wp:inline>
        </w:drawing>
      </w:r>
    </w:p>
    <w:p w14:paraId="4B67EBB6" w14:textId="77777777" w:rsidR="006A01D0" w:rsidRDefault="006A01D0" w:rsidP="006A01D0"/>
    <w:p w14:paraId="6CCA7EA7" w14:textId="77777777" w:rsidR="006A01D0" w:rsidRDefault="006A01D0" w:rsidP="006A01D0">
      <w:pPr>
        <w:jc w:val="center"/>
      </w:pPr>
      <w:r>
        <w:rPr>
          <w:noProof/>
        </w:rPr>
        <w:lastRenderedPageBreak/>
        <w:drawing>
          <wp:inline distT="0" distB="0" distL="0" distR="0" wp14:anchorId="24F82C4B" wp14:editId="5FC8049F">
            <wp:extent cx="4823129" cy="1104900"/>
            <wp:effectExtent l="19050" t="19050" r="15875" b="19050"/>
            <wp:docPr id="1060494884" name="Afbeelding 1060494884" descr="A close-up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494884" name="Picture 1" descr="A close-up of a website&#10;&#10;Description automatically generated"/>
                    <pic:cNvPicPr/>
                  </pic:nvPicPr>
                  <pic:blipFill>
                    <a:blip r:embed="rId26"/>
                    <a:stretch>
                      <a:fillRect/>
                    </a:stretch>
                  </pic:blipFill>
                  <pic:spPr>
                    <a:xfrm>
                      <a:off x="0" y="0"/>
                      <a:ext cx="4829286" cy="1106311"/>
                    </a:xfrm>
                    <a:prstGeom prst="rect">
                      <a:avLst/>
                    </a:prstGeom>
                    <a:ln>
                      <a:solidFill>
                        <a:schemeClr val="bg1">
                          <a:lumMod val="85000"/>
                        </a:schemeClr>
                      </a:solidFill>
                    </a:ln>
                  </pic:spPr>
                </pic:pic>
              </a:graphicData>
            </a:graphic>
          </wp:inline>
        </w:drawing>
      </w:r>
    </w:p>
    <w:p w14:paraId="2F69CF32" w14:textId="77777777" w:rsidR="006A01D0" w:rsidRDefault="006A01D0" w:rsidP="006A01D0"/>
    <w:p w14:paraId="093E74D4" w14:textId="77777777" w:rsidR="006A01D0" w:rsidRPr="00F1775A" w:rsidRDefault="006A01D0" w:rsidP="006A01D0">
      <w:r w:rsidRPr="00F1775A">
        <w:t>Dit is hetzelfde gedrag a</w:t>
      </w:r>
      <w:r>
        <w:t>ls CTRL+C van een geselecteerde tekst.</w:t>
      </w:r>
    </w:p>
    <w:p w14:paraId="3C149D51" w14:textId="77777777" w:rsidR="006A01D0" w:rsidRDefault="006A01D0" w:rsidP="006A01D0">
      <w:pPr>
        <w:jc w:val="center"/>
      </w:pPr>
      <w:r>
        <w:rPr>
          <w:noProof/>
        </w:rPr>
        <w:drawing>
          <wp:inline distT="0" distB="0" distL="0" distR="0" wp14:anchorId="17663DA0" wp14:editId="4856F240">
            <wp:extent cx="4714286" cy="666667"/>
            <wp:effectExtent l="19050" t="19050" r="10160" b="19685"/>
            <wp:docPr id="1440808082" name="Afbeelding 1440808082" descr="A black and white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808082" name="Picture 1" descr="A black and white rectangular object&#10;&#10;Description automatically generated"/>
                    <pic:cNvPicPr/>
                  </pic:nvPicPr>
                  <pic:blipFill>
                    <a:blip r:embed="rId27"/>
                    <a:stretch>
                      <a:fillRect/>
                    </a:stretch>
                  </pic:blipFill>
                  <pic:spPr>
                    <a:xfrm>
                      <a:off x="0" y="0"/>
                      <a:ext cx="4714286" cy="666667"/>
                    </a:xfrm>
                    <a:prstGeom prst="rect">
                      <a:avLst/>
                    </a:prstGeom>
                    <a:ln>
                      <a:solidFill>
                        <a:schemeClr val="bg1">
                          <a:lumMod val="85000"/>
                        </a:schemeClr>
                      </a:solidFill>
                    </a:ln>
                  </pic:spPr>
                </pic:pic>
              </a:graphicData>
            </a:graphic>
          </wp:inline>
        </w:drawing>
      </w:r>
    </w:p>
    <w:p w14:paraId="6303B36D" w14:textId="77777777" w:rsidR="007C7858" w:rsidRPr="007C7858" w:rsidRDefault="007C7858" w:rsidP="007C7858"/>
    <w:p w14:paraId="5149C1C4" w14:textId="26F9E509" w:rsidR="001A4259" w:rsidRPr="007C7858" w:rsidRDefault="001A4259" w:rsidP="001A4259">
      <w:pPr>
        <w:pStyle w:val="Kop2"/>
      </w:pPr>
      <w:bookmarkStart w:id="52" w:name="_Toc155099471"/>
      <w:r>
        <w:t>VerzuimNL</w:t>
      </w:r>
      <w:bookmarkEnd w:id="52"/>
    </w:p>
    <w:p w14:paraId="437DF927" w14:textId="77777777" w:rsidR="00E17EF5" w:rsidRPr="00195CEC" w:rsidRDefault="00E17EF5" w:rsidP="00E17EF5">
      <w:pPr>
        <w:pStyle w:val="Kop3"/>
      </w:pPr>
      <w:bookmarkStart w:id="53" w:name="_Toc154732677"/>
      <w:bookmarkStart w:id="54" w:name="_Toc155099472"/>
      <w:r>
        <w:t>Nieuwe schermen voor gedeeltelijk hersteld melden</w:t>
      </w:r>
      <w:bookmarkEnd w:id="53"/>
      <w:bookmarkEnd w:id="54"/>
    </w:p>
    <w:p w14:paraId="52CC2FC6" w14:textId="77777777" w:rsidR="00E17EF5" w:rsidRPr="00446CCC" w:rsidRDefault="00E17EF5" w:rsidP="00E17EF5">
      <w:pPr>
        <w:rPr>
          <w:rFonts w:eastAsia="FuturaBT Light" w:cs="FuturaBT Light"/>
          <w:u w:val="single"/>
        </w:rPr>
      </w:pPr>
      <w:r w:rsidRPr="00446CCC">
        <w:rPr>
          <w:rFonts w:eastAsia="FuturaBT Light" w:cs="FuturaBT Light"/>
          <w:u w:val="single"/>
        </w:rPr>
        <w:t>Waarom deze wijzigingen?</w:t>
      </w:r>
    </w:p>
    <w:p w14:paraId="7E519A44" w14:textId="77777777" w:rsidR="00E17EF5" w:rsidRDefault="00E17EF5" w:rsidP="00E17EF5">
      <w:r>
        <w:t>De schermen waarmee een medewerker gedeeltelijk hersteld wordt gemeld kunnen, afhankelijk van de inrichting, op meerdere manieren benaderd worden. Op sommige plekken in de applicatie werd er nog verwezen naar de oude schermen.</w:t>
      </w:r>
    </w:p>
    <w:p w14:paraId="1B980CA7" w14:textId="77777777" w:rsidR="00E17EF5" w:rsidRPr="00247151" w:rsidRDefault="00E17EF5" w:rsidP="00E17EF5"/>
    <w:p w14:paraId="332A3684" w14:textId="77777777" w:rsidR="00E17EF5" w:rsidRDefault="00E17EF5" w:rsidP="00E17EF5">
      <w:r w:rsidRPr="00446CCC">
        <w:rPr>
          <w:rFonts w:eastAsia="FuturaBT Light" w:cs="FuturaBT Light"/>
          <w:u w:val="single"/>
        </w:rPr>
        <w:t>Wat is er gewijzigd?</w:t>
      </w:r>
    </w:p>
    <w:p w14:paraId="757A233E" w14:textId="77777777" w:rsidR="00E17EF5" w:rsidRDefault="00E17EF5" w:rsidP="00E17EF5">
      <w:r>
        <w:t>Deze inconsistentie is nu opgelost waardoor overal de nieuwe schermen gebruikt worden. Dit betreft onderstaande scherm. Functioneel is er niets gewijzigd.</w:t>
      </w:r>
    </w:p>
    <w:p w14:paraId="69A6F1B0" w14:textId="77777777" w:rsidR="00E17EF5" w:rsidRDefault="00E17EF5" w:rsidP="00E17EF5"/>
    <w:p w14:paraId="4492E9FE" w14:textId="77777777" w:rsidR="00B35E15" w:rsidRPr="00B35E15" w:rsidRDefault="00E17EF5" w:rsidP="00E17EF5">
      <w:pPr>
        <w:jc w:val="center"/>
      </w:pPr>
      <w:r w:rsidRPr="00EB2ECB">
        <w:rPr>
          <w:noProof/>
        </w:rPr>
        <w:drawing>
          <wp:inline distT="0" distB="0" distL="0" distR="0" wp14:anchorId="5327952E" wp14:editId="3092F2BC">
            <wp:extent cx="5731510" cy="3004820"/>
            <wp:effectExtent l="19050" t="19050" r="21590" b="24130"/>
            <wp:docPr id="753715425" name="Afbeelding 75371542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715425" name="Picture 1" descr="A screenshot of a computer&#10;&#10;Description automatically generated"/>
                    <pic:cNvPicPr/>
                  </pic:nvPicPr>
                  <pic:blipFill>
                    <a:blip r:embed="rId28"/>
                    <a:stretch>
                      <a:fillRect/>
                    </a:stretch>
                  </pic:blipFill>
                  <pic:spPr>
                    <a:xfrm>
                      <a:off x="0" y="0"/>
                      <a:ext cx="5731510" cy="3004820"/>
                    </a:xfrm>
                    <a:prstGeom prst="rect">
                      <a:avLst/>
                    </a:prstGeom>
                    <a:ln>
                      <a:solidFill>
                        <a:schemeClr val="bg1">
                          <a:lumMod val="85000"/>
                        </a:schemeClr>
                      </a:solidFill>
                    </a:ln>
                  </pic:spPr>
                </pic:pic>
              </a:graphicData>
            </a:graphic>
          </wp:inline>
        </w:drawing>
      </w:r>
    </w:p>
    <w:p w14:paraId="0D86903B" w14:textId="77777777" w:rsidR="00B35E15" w:rsidRPr="009C6E91" w:rsidRDefault="00B35E15" w:rsidP="00B35E15">
      <w:pPr>
        <w:pStyle w:val="Kop2"/>
      </w:pPr>
      <w:bookmarkStart w:id="55" w:name="_Toc155099473"/>
      <w:r>
        <w:lastRenderedPageBreak/>
        <w:t>Connect XS</w:t>
      </w:r>
      <w:bookmarkEnd w:id="55"/>
    </w:p>
    <w:p w14:paraId="7E57D7D5" w14:textId="77777777" w:rsidR="00B35E15" w:rsidRPr="0065693D" w:rsidRDefault="00B35E15" w:rsidP="00B35E15">
      <w:pPr>
        <w:pStyle w:val="Kop3"/>
      </w:pPr>
      <w:bookmarkStart w:id="56" w:name="_Toc151119669"/>
      <w:bookmarkStart w:id="57" w:name="_Toc155099474"/>
      <w:r>
        <w:t>Contractueel salaris in inkomende koppelingen Loket.nl en NMBRS</w:t>
      </w:r>
      <w:bookmarkEnd w:id="56"/>
      <w:bookmarkEnd w:id="57"/>
    </w:p>
    <w:p w14:paraId="0B00139F" w14:textId="77777777" w:rsidR="00B35E15" w:rsidRPr="0065693D" w:rsidRDefault="00B35E15" w:rsidP="00B35E15">
      <w:pPr>
        <w:rPr>
          <w:u w:val="single"/>
        </w:rPr>
      </w:pPr>
      <w:r w:rsidRPr="0065693D">
        <w:rPr>
          <w:u w:val="single"/>
        </w:rPr>
        <w:t>Waarom deze wijziging?</w:t>
      </w:r>
    </w:p>
    <w:p w14:paraId="1CFD7D60" w14:textId="77777777" w:rsidR="00B35E15" w:rsidRPr="0065693D" w:rsidRDefault="00B35E15" w:rsidP="00B35E15">
      <w:r w:rsidRPr="0065693D">
        <w:t>Voor onze volmacht klanten is het belangrijk dat de juiste salarisinformatie van een medewerker bekend is. Met deze informatie kan de verzuimschade correct berekend worden. Vanaf deze release zijn voor NMBRS en Loket.nl de resterende loonbegrippen toegevoegd aan de koppeling.</w:t>
      </w:r>
    </w:p>
    <w:p w14:paraId="43BF91B5" w14:textId="77777777" w:rsidR="00B35E15" w:rsidRPr="0065693D" w:rsidRDefault="00B35E15" w:rsidP="00B35E15"/>
    <w:p w14:paraId="2745B1AF" w14:textId="77777777" w:rsidR="00B35E15" w:rsidRDefault="00B35E15" w:rsidP="00B35E15">
      <w:pPr>
        <w:rPr>
          <w:u w:val="single"/>
        </w:rPr>
      </w:pPr>
      <w:r>
        <w:rPr>
          <w:u w:val="single"/>
        </w:rPr>
        <w:t>Wat is er gewijzigd?</w:t>
      </w:r>
    </w:p>
    <w:p w14:paraId="37BE53C0" w14:textId="77777777" w:rsidR="00B35E15" w:rsidRPr="0065693D" w:rsidRDefault="00B35E15" w:rsidP="00B35E15">
      <w:r w:rsidRPr="0065693D">
        <w:t>Voor de NMBRS en Loket.nl API zijn een viertal velden toegevoegd aan de API:</w:t>
      </w:r>
    </w:p>
    <w:p w14:paraId="1B9FCA0A" w14:textId="77777777" w:rsidR="00B35E15" w:rsidRPr="0065693D" w:rsidRDefault="00B35E15" w:rsidP="00C56E5C">
      <w:pPr>
        <w:pStyle w:val="Lijstalinea"/>
      </w:pPr>
      <w:r w:rsidRPr="0065693D">
        <w:t>SV Loon</w:t>
      </w:r>
    </w:p>
    <w:p w14:paraId="5C169A94" w14:textId="77777777" w:rsidR="00B35E15" w:rsidRPr="0065693D" w:rsidRDefault="00B35E15" w:rsidP="00C56E5C">
      <w:pPr>
        <w:pStyle w:val="Lijstalinea"/>
      </w:pPr>
      <w:r w:rsidRPr="0065693D">
        <w:t>Uniform Loon</w:t>
      </w:r>
    </w:p>
    <w:p w14:paraId="6A34FB67" w14:textId="77777777" w:rsidR="00B35E15" w:rsidRPr="0065693D" w:rsidRDefault="00B35E15" w:rsidP="00C56E5C">
      <w:pPr>
        <w:pStyle w:val="Lijstalinea"/>
      </w:pPr>
      <w:r w:rsidRPr="0065693D">
        <w:t>Loon voor Loonheffing</w:t>
      </w:r>
    </w:p>
    <w:p w14:paraId="0D9D7DE1" w14:textId="77777777" w:rsidR="00B35E15" w:rsidRPr="0065693D" w:rsidRDefault="00B35E15" w:rsidP="00C56E5C">
      <w:pPr>
        <w:pStyle w:val="Lijstalinea"/>
      </w:pPr>
      <w:r w:rsidRPr="0065693D">
        <w:t>Pensioengevend salaris.</w:t>
      </w:r>
    </w:p>
    <w:p w14:paraId="6DF2E3F2" w14:textId="77777777" w:rsidR="00B35E15" w:rsidRPr="0065693D" w:rsidRDefault="00B35E15" w:rsidP="00B35E15"/>
    <w:p w14:paraId="1A1FB87F" w14:textId="77777777" w:rsidR="00B35E15" w:rsidRPr="0065693D" w:rsidRDefault="00B35E15" w:rsidP="00B35E15">
      <w:r w:rsidRPr="0065693D">
        <w:t>Vanuit NMBRS en Loket.nl kunnen alleen het bruto maandloon en het bruto vierweken loon worden opgehaald via de API. De velden SV Loon, Uniform Loon en Loon voor Loonheffing worden daarom aan de hand van de volgende formule berekend:</w:t>
      </w:r>
    </w:p>
    <w:p w14:paraId="4DF5A419" w14:textId="77777777" w:rsidR="00B35E15" w:rsidRDefault="00B35E15" w:rsidP="00B35E15">
      <w:pPr>
        <w:ind w:firstLine="708"/>
      </w:pPr>
      <w:r w:rsidRPr="0065693D">
        <w:t>Bruto maandloon * 12.96</w:t>
      </w:r>
    </w:p>
    <w:p w14:paraId="63A52341" w14:textId="77777777" w:rsidR="00B35E15" w:rsidRPr="0065693D" w:rsidRDefault="00B35E15" w:rsidP="00B35E15">
      <w:r w:rsidRPr="0065693D">
        <w:t>Als het bruto vierweken loon gevuld is:</w:t>
      </w:r>
    </w:p>
    <w:p w14:paraId="51465C17" w14:textId="77777777" w:rsidR="00B35E15" w:rsidRPr="0065693D" w:rsidRDefault="00B35E15" w:rsidP="00B35E15">
      <w:pPr>
        <w:ind w:firstLine="708"/>
      </w:pPr>
      <w:r w:rsidRPr="0065693D">
        <w:t>Bruto vierweken loon * 14.04</w:t>
      </w:r>
    </w:p>
    <w:p w14:paraId="1347B247" w14:textId="77777777" w:rsidR="00B35E15" w:rsidRPr="0065693D" w:rsidRDefault="00B35E15" w:rsidP="00B35E15"/>
    <w:p w14:paraId="408F120E" w14:textId="77777777" w:rsidR="00B35E15" w:rsidRPr="0065693D" w:rsidRDefault="00B35E15" w:rsidP="00B35E15">
      <w:r w:rsidRPr="00E14224">
        <w:t xml:space="preserve">Deze formules zijn voorgevuld in de configuratie. Als je wilt afwijken, kun je de formule in XS Connect </w:t>
      </w:r>
      <w:r>
        <w:t xml:space="preserve">bij de custom mapping van een koppeling </w:t>
      </w:r>
      <w:r w:rsidRPr="00E14224">
        <w:t>aanpassen. Het pensioengevend salaris is aanpasbaar maar heeft geen vooraf gedefinieerde formule. Als je dit wilt importeren, kan hier een configuratieformule worden toegevoegd.</w:t>
      </w:r>
    </w:p>
    <w:p w14:paraId="4BB468C5" w14:textId="77777777" w:rsidR="00B35E15" w:rsidRDefault="00B35E15" w:rsidP="00B35E15"/>
    <w:p w14:paraId="6324248E" w14:textId="77777777" w:rsidR="00B35E15" w:rsidRDefault="00B35E15" w:rsidP="00756000">
      <w:pPr>
        <w:jc w:val="center"/>
      </w:pPr>
      <w:r>
        <w:rPr>
          <w:noProof/>
        </w:rPr>
        <w:drawing>
          <wp:inline distT="0" distB="0" distL="0" distR="0" wp14:anchorId="1EA6680B" wp14:editId="1C19A165">
            <wp:extent cx="5731510" cy="2733675"/>
            <wp:effectExtent l="19050" t="19050" r="21590" b="28575"/>
            <wp:docPr id="1571980588" name="Afbeelding 1571980588"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980588" name="Picture 1" descr="A screenshot of a chat&#10;&#10;Description automatically generated"/>
                    <pic:cNvPicPr/>
                  </pic:nvPicPr>
                  <pic:blipFill>
                    <a:blip r:embed="rId29"/>
                    <a:stretch>
                      <a:fillRect/>
                    </a:stretch>
                  </pic:blipFill>
                  <pic:spPr>
                    <a:xfrm>
                      <a:off x="0" y="0"/>
                      <a:ext cx="5731510" cy="2733675"/>
                    </a:xfrm>
                    <a:prstGeom prst="rect">
                      <a:avLst/>
                    </a:prstGeom>
                    <a:ln>
                      <a:solidFill>
                        <a:schemeClr val="bg1">
                          <a:lumMod val="85000"/>
                        </a:schemeClr>
                      </a:solidFill>
                    </a:ln>
                  </pic:spPr>
                </pic:pic>
              </a:graphicData>
            </a:graphic>
          </wp:inline>
        </w:drawing>
      </w:r>
    </w:p>
    <w:p w14:paraId="7C9B575D" w14:textId="77777777" w:rsidR="00B35E15" w:rsidRPr="0065693D" w:rsidRDefault="00B35E15" w:rsidP="00B35E15">
      <w:pPr>
        <w:pStyle w:val="Kop3"/>
      </w:pPr>
      <w:bookmarkStart w:id="58" w:name="_Toc151119670"/>
      <w:bookmarkStart w:id="59" w:name="_Toc155099475"/>
      <w:r>
        <w:lastRenderedPageBreak/>
        <w:t>Koppeling houdt rekening met configuratieparameter ‘Wage Definition’</w:t>
      </w:r>
      <w:bookmarkEnd w:id="58"/>
      <w:bookmarkEnd w:id="59"/>
    </w:p>
    <w:p w14:paraId="6E738DAF" w14:textId="77777777" w:rsidR="00B35E15" w:rsidRPr="0065693D" w:rsidRDefault="00B35E15" w:rsidP="00B35E15">
      <w:pPr>
        <w:rPr>
          <w:u w:val="single"/>
        </w:rPr>
      </w:pPr>
      <w:r w:rsidRPr="0065693D">
        <w:rPr>
          <w:u w:val="single"/>
        </w:rPr>
        <w:t>Waarom deze wijziging?</w:t>
      </w:r>
    </w:p>
    <w:p w14:paraId="620F5900" w14:textId="77777777" w:rsidR="00B35E15" w:rsidRDefault="00B35E15" w:rsidP="00B35E15">
      <w:r w:rsidRPr="00173D73">
        <w:t>In Xpert Suite kun je aangeven of bij een medewerker meerdere loonbegrippen kunnen worden vastgelegd. Eerder werd deze configuratieparameter niet uitgelezen door de importkoppelingen. Nu sluit de import volledig aan bij de inrichting in Xpert Suite.</w:t>
      </w:r>
    </w:p>
    <w:p w14:paraId="01D63A88" w14:textId="77777777" w:rsidR="00B35E15" w:rsidRPr="0065693D" w:rsidRDefault="00B35E15" w:rsidP="00B35E15"/>
    <w:p w14:paraId="12902B9B" w14:textId="77777777" w:rsidR="00B35E15" w:rsidRDefault="00B35E15" w:rsidP="00B35E15">
      <w:pPr>
        <w:rPr>
          <w:u w:val="single"/>
        </w:rPr>
      </w:pPr>
      <w:r>
        <w:rPr>
          <w:u w:val="single"/>
        </w:rPr>
        <w:t>Wat is er gewijzigd?</w:t>
      </w:r>
    </w:p>
    <w:p w14:paraId="3FE595A1" w14:textId="77777777" w:rsidR="00B35E15" w:rsidRPr="0065693D" w:rsidRDefault="00B35E15" w:rsidP="00B35E15">
      <w:r w:rsidRPr="00173D73">
        <w:t>Als is ingericht dat slechts één loonbegrip mag worden vastgelegd, verwerkt de koppeling alleen het primaire loonbegrip. Zelfs als er meerdere loonbegrippen worden aangeleverd, wordt alleen het primaire loonbegrip verwerkt. Op het logverslag komt wel een waarschuwing dat de extra loonbegrippen niet zijn verwerkt.</w:t>
      </w:r>
    </w:p>
    <w:p w14:paraId="65AA146F" w14:textId="77777777" w:rsidR="00B35E15" w:rsidRPr="0065693D" w:rsidRDefault="00B35E15" w:rsidP="00B35E15">
      <w:pPr>
        <w:pStyle w:val="Kop3"/>
      </w:pPr>
      <w:bookmarkStart w:id="60" w:name="_Toc151119671"/>
      <w:bookmarkStart w:id="61" w:name="_Toc155099476"/>
      <w:r>
        <w:t>Documentenexport en nieuwe triggers | Document Versturen na beoordeling</w:t>
      </w:r>
      <w:bookmarkEnd w:id="60"/>
      <w:bookmarkEnd w:id="61"/>
    </w:p>
    <w:p w14:paraId="48DEC316" w14:textId="77777777" w:rsidR="00B35E15" w:rsidRPr="0065693D" w:rsidRDefault="00B35E15" w:rsidP="00B35E15">
      <w:pPr>
        <w:rPr>
          <w:u w:val="single"/>
        </w:rPr>
      </w:pPr>
      <w:r w:rsidRPr="0065693D">
        <w:rPr>
          <w:u w:val="single"/>
        </w:rPr>
        <w:t>Waarom deze wijziging?</w:t>
      </w:r>
    </w:p>
    <w:p w14:paraId="24EEF7E3" w14:textId="77777777" w:rsidR="00B35E15" w:rsidRPr="0065693D" w:rsidRDefault="00B35E15" w:rsidP="00B35E15">
      <w:r w:rsidRPr="0065693D">
        <w:t>De AFAS en SIVI-documentenexport hield nooit rekening met de beoordelingsfunctionaliteit. Hierdoor werden documenten al verstuurd voordat ze beoordeeld waren. Vanaf deze release kijkt deze export wel naar de beoordelingsstatus.</w:t>
      </w:r>
    </w:p>
    <w:p w14:paraId="7EA89195" w14:textId="77777777" w:rsidR="00B35E15" w:rsidRDefault="00B35E15" w:rsidP="00B35E15"/>
    <w:p w14:paraId="23E60455" w14:textId="77777777" w:rsidR="00B35E15" w:rsidRDefault="00B35E15" w:rsidP="00B35E15">
      <w:pPr>
        <w:rPr>
          <w:u w:val="single"/>
        </w:rPr>
      </w:pPr>
      <w:r>
        <w:rPr>
          <w:u w:val="single"/>
        </w:rPr>
        <w:t>Wat is er gewijzigd?</w:t>
      </w:r>
    </w:p>
    <w:p w14:paraId="4A40E674" w14:textId="77777777" w:rsidR="00B35E15" w:rsidRPr="0065693D" w:rsidRDefault="00B35E15" w:rsidP="00B35E15">
      <w:r w:rsidRPr="0065693D">
        <w:t xml:space="preserve">In het triggerbeheer zijn nieuwe triggers toegevoegd die aangeven of een spreekuurdocument of een trajectdocument definitief zijn (en dus ook beoordeeld). </w:t>
      </w:r>
    </w:p>
    <w:p w14:paraId="36D5C51C" w14:textId="77777777" w:rsidR="00B35E15" w:rsidRPr="0065693D" w:rsidRDefault="00B35E15" w:rsidP="00B35E15">
      <w:r w:rsidRPr="0065693D">
        <w:t>De nieuwe triggers zijn:</w:t>
      </w:r>
    </w:p>
    <w:p w14:paraId="41F79C43" w14:textId="77777777" w:rsidR="00B35E15" w:rsidRPr="0065693D" w:rsidRDefault="00B35E15" w:rsidP="00C56E5C">
      <w:pPr>
        <w:pStyle w:val="Lijstalinea"/>
      </w:pPr>
      <w:r w:rsidRPr="0065693D">
        <w:t>Definitief spreekuurdocument opgeslagen (en, als ingesteld, beoordeeld)</w:t>
      </w:r>
    </w:p>
    <w:p w14:paraId="53328F0E" w14:textId="77777777" w:rsidR="00B35E15" w:rsidRPr="0065693D" w:rsidRDefault="00B35E15" w:rsidP="00C56E5C">
      <w:pPr>
        <w:pStyle w:val="Lijstalinea"/>
      </w:pPr>
      <w:r w:rsidRPr="0065693D">
        <w:t>Definitief trajectdocument opgeslagen (en, als ingesteld, beoordeeld)</w:t>
      </w:r>
    </w:p>
    <w:p w14:paraId="55A6E852" w14:textId="77777777" w:rsidR="00B35E15" w:rsidRPr="0065693D" w:rsidRDefault="00B35E15" w:rsidP="00B35E15"/>
    <w:p w14:paraId="7F2B82A1" w14:textId="77777777" w:rsidR="00B35E15" w:rsidRPr="0065693D" w:rsidRDefault="00B35E15" w:rsidP="00B35E15">
      <w:r w:rsidRPr="0065693D">
        <w:t>Deze triggers staan standaard ingesteld bij zowel XS Connect documentenkoppelingen als bij ‘oudere’ documentenkoppelingen om bij het voldoen aan deze voorwaarde pas een document te exporteren.</w:t>
      </w:r>
    </w:p>
    <w:p w14:paraId="433F4975" w14:textId="77777777" w:rsidR="00B35E15" w:rsidRPr="0065693D" w:rsidRDefault="00B35E15" w:rsidP="00B35E15"/>
    <w:p w14:paraId="6DF1E7CA" w14:textId="77777777" w:rsidR="00B35E15" w:rsidRPr="007D78CE" w:rsidRDefault="00B35E15" w:rsidP="00B35E15">
      <w:r w:rsidRPr="00782C28">
        <w:t>Deze triggers zijn ook te gebruiken in andere contexten en zijn te vinden in het triggerbeheer. Het kan een verbetering zijn om deze triggers ook buiten de documentenexport in te stellen.</w:t>
      </w:r>
    </w:p>
    <w:p w14:paraId="28DDA450" w14:textId="77777777" w:rsidR="00B35E15" w:rsidRDefault="00B35E15" w:rsidP="00B35E15">
      <w:pPr>
        <w:pStyle w:val="Kop3"/>
      </w:pPr>
      <w:bookmarkStart w:id="62" w:name="_Toc152314435"/>
      <w:bookmarkStart w:id="63" w:name="_Toc155099477"/>
      <w:r>
        <w:t>Encoding toegevoegd bij standaard exports</w:t>
      </w:r>
      <w:bookmarkEnd w:id="62"/>
      <w:bookmarkEnd w:id="63"/>
    </w:p>
    <w:p w14:paraId="59F5619C" w14:textId="77777777" w:rsidR="00B35E15" w:rsidRDefault="00B35E15" w:rsidP="00B35E15">
      <w:pPr>
        <w:rPr>
          <w:u w:val="single"/>
        </w:rPr>
      </w:pPr>
      <w:r>
        <w:rPr>
          <w:u w:val="single"/>
        </w:rPr>
        <w:t>Waarom deze wijziging?</w:t>
      </w:r>
    </w:p>
    <w:p w14:paraId="35AE81A1" w14:textId="77777777" w:rsidR="00B35E15" w:rsidRDefault="00B35E15" w:rsidP="00B35E15">
      <w:r>
        <w:t>Op het moment dat je data verstuurt naar een andere partij, is het van belang dat het databestand aan hetzelfde format voldoet als dat de ontvangende partij verwacht. Hierin hebben we een verbetering aangebracht door drie verschillende encoding formats te kunnen configureren bij de standaard exports</w:t>
      </w:r>
    </w:p>
    <w:p w14:paraId="02AFBCCF" w14:textId="77777777" w:rsidR="00B35E15" w:rsidRPr="00AA389C" w:rsidRDefault="00B35E15" w:rsidP="00B35E15"/>
    <w:p w14:paraId="2AEAF0F8" w14:textId="77777777" w:rsidR="00B35E15" w:rsidRDefault="00B35E15" w:rsidP="00B35E15">
      <w:pPr>
        <w:rPr>
          <w:u w:val="single"/>
        </w:rPr>
      </w:pPr>
      <w:r>
        <w:rPr>
          <w:u w:val="single"/>
        </w:rPr>
        <w:t>Wat is er gewijzigd?</w:t>
      </w:r>
    </w:p>
    <w:p w14:paraId="122B348A" w14:textId="77777777" w:rsidR="00B35E15" w:rsidRPr="009E6863" w:rsidRDefault="00B35E15" w:rsidP="00B35E15">
      <w:r>
        <w:t>Bij het configureren van een standaard export kun je nu zelf de encoding instellen. Hierbij zijn ‘UTF-8’, ‘ASCII’ en ‘Windows-1252’ de mogelijke formats. Standaard staat deze instelling gevuld met ‘UTF-8’.</w:t>
      </w:r>
    </w:p>
    <w:p w14:paraId="1E8B3F78" w14:textId="77777777" w:rsidR="00B35E15" w:rsidRPr="00D03692" w:rsidRDefault="00B35E15" w:rsidP="00B35E15"/>
    <w:p w14:paraId="5F0E8DF2" w14:textId="77777777" w:rsidR="00B35E15" w:rsidRDefault="00B35E15" w:rsidP="00B35E15">
      <w:pPr>
        <w:jc w:val="center"/>
      </w:pPr>
      <w:r>
        <w:rPr>
          <w:noProof/>
        </w:rPr>
        <w:lastRenderedPageBreak/>
        <w:drawing>
          <wp:inline distT="0" distB="0" distL="0" distR="0" wp14:anchorId="16AE4187" wp14:editId="3614A4B2">
            <wp:extent cx="5731510" cy="4935855"/>
            <wp:effectExtent l="19050" t="19050" r="21590" b="17145"/>
            <wp:docPr id="2070312100" name="Afbeelding 2070312100" descr="A screenshot of a log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312100" name="Picture 1" descr="A screenshot of a login&#10;&#10;Description automatically generated"/>
                    <pic:cNvPicPr/>
                  </pic:nvPicPr>
                  <pic:blipFill>
                    <a:blip r:embed="rId30"/>
                    <a:stretch>
                      <a:fillRect/>
                    </a:stretch>
                  </pic:blipFill>
                  <pic:spPr>
                    <a:xfrm>
                      <a:off x="0" y="0"/>
                      <a:ext cx="5731510" cy="4935855"/>
                    </a:xfrm>
                    <a:prstGeom prst="rect">
                      <a:avLst/>
                    </a:prstGeom>
                    <a:ln>
                      <a:solidFill>
                        <a:schemeClr val="bg1">
                          <a:lumMod val="85000"/>
                        </a:schemeClr>
                      </a:solidFill>
                    </a:ln>
                  </pic:spPr>
                </pic:pic>
              </a:graphicData>
            </a:graphic>
          </wp:inline>
        </w:drawing>
      </w:r>
    </w:p>
    <w:p w14:paraId="4C687553" w14:textId="77777777" w:rsidR="00B35E15" w:rsidRDefault="00B35E15" w:rsidP="00B35E15"/>
    <w:p w14:paraId="5E69C705" w14:textId="77777777" w:rsidR="00B35E15" w:rsidRDefault="00B35E15" w:rsidP="00B35E15">
      <w:pPr>
        <w:pStyle w:val="Kop3"/>
      </w:pPr>
      <w:bookmarkStart w:id="64" w:name="_Toc152314436"/>
      <w:bookmarkStart w:id="65" w:name="_Toc155099478"/>
      <w:r>
        <w:t>SIVI Initial load aanpassing IdDnstvbnd en Leidinggevende mobiel werk</w:t>
      </w:r>
      <w:bookmarkEnd w:id="64"/>
      <w:bookmarkEnd w:id="65"/>
    </w:p>
    <w:p w14:paraId="1B04EACD" w14:textId="77777777" w:rsidR="00B35E15" w:rsidRDefault="00B35E15" w:rsidP="00B35E15">
      <w:r>
        <w:rPr>
          <w:u w:val="single"/>
        </w:rPr>
        <w:t>Waarom deze wijziging?</w:t>
      </w:r>
    </w:p>
    <w:p w14:paraId="26B0881A" w14:textId="77777777" w:rsidR="00B35E15" w:rsidRDefault="00B35E15" w:rsidP="00B35E15">
      <w:r w:rsidRPr="00F60403">
        <w:t xml:space="preserve">Bij het aansluiten van een nieuwe SIVI verzuim export, wordt er vaak gebruik gemaakt van een initial load. Deze initial load zorgt </w:t>
      </w:r>
      <w:r>
        <w:t>ervoor</w:t>
      </w:r>
      <w:r w:rsidRPr="00F60403">
        <w:t xml:space="preserve"> dat de huidige stand van het verzuim correct, en voorzien van de juiste id’s, in het ontvangende systeem wordt verwerkt. In dit bestand zat een fout bij het IdDnstvbnd.</w:t>
      </w:r>
    </w:p>
    <w:p w14:paraId="5D6207D0" w14:textId="77777777" w:rsidR="00B35E15" w:rsidRDefault="00B35E15" w:rsidP="00B35E15">
      <w:pPr>
        <w:rPr>
          <w:u w:val="single"/>
        </w:rPr>
      </w:pPr>
    </w:p>
    <w:p w14:paraId="14D2A383" w14:textId="77777777" w:rsidR="00B35E15" w:rsidRDefault="00B35E15" w:rsidP="00B35E15">
      <w:pPr>
        <w:rPr>
          <w:u w:val="single"/>
        </w:rPr>
      </w:pPr>
      <w:r>
        <w:rPr>
          <w:u w:val="single"/>
        </w:rPr>
        <w:t>Wat is er gewijzigd?</w:t>
      </w:r>
    </w:p>
    <w:p w14:paraId="6FD7901C" w14:textId="77777777" w:rsidR="00B35E15" w:rsidRDefault="00B35E15" w:rsidP="00B35E15">
      <w:r w:rsidRPr="00F60403">
        <w:t xml:space="preserve">We zijn tot de conclusie gekomen dat de vulling van het IdDnstvbnd niet </w:t>
      </w:r>
      <w:r>
        <w:t>overeenkwam</w:t>
      </w:r>
      <w:r w:rsidRPr="00F60403">
        <w:t xml:space="preserve"> met de waardes die in de koppeling verstuurd werden. Dit is aangepast in de in</w:t>
      </w:r>
      <w:r>
        <w:t>i</w:t>
      </w:r>
      <w:r w:rsidRPr="00F60403">
        <w:t>tial load waardoor deze waardes nu wel met elkaar corresponderen.</w:t>
      </w:r>
      <w:r>
        <w:t xml:space="preserve"> Tevens is het ‘leidinggevende mobiel werk’ toegevoegd aan de initial load.</w:t>
      </w:r>
    </w:p>
    <w:p w14:paraId="3BC072DD" w14:textId="77777777" w:rsidR="00B35E15" w:rsidRDefault="00B35E15" w:rsidP="00B35E15">
      <w:pPr>
        <w:pStyle w:val="Kop3"/>
      </w:pPr>
      <w:bookmarkStart w:id="66" w:name="_Toc152314437"/>
      <w:bookmarkStart w:id="67" w:name="_Toc155099479"/>
      <w:r>
        <w:t>Loket NL probleem in het Inlogmechanisme opgelost</w:t>
      </w:r>
      <w:bookmarkEnd w:id="66"/>
      <w:bookmarkEnd w:id="67"/>
    </w:p>
    <w:p w14:paraId="61036951" w14:textId="77777777" w:rsidR="00B35E15" w:rsidRDefault="00B35E15" w:rsidP="00B35E15">
      <w:pPr>
        <w:rPr>
          <w:u w:val="single"/>
        </w:rPr>
      </w:pPr>
      <w:r>
        <w:rPr>
          <w:u w:val="single"/>
        </w:rPr>
        <w:t>Waarom deze wijziging?</w:t>
      </w:r>
    </w:p>
    <w:p w14:paraId="5AEC2AE1" w14:textId="77777777" w:rsidR="00B35E15" w:rsidRDefault="00B35E15" w:rsidP="00B35E15">
      <w:r w:rsidRPr="000341F0">
        <w:t>Door een generieke update, was het inloggen bij een nieuwe Loket.nl koppeling niet meer mogelijk. Om weer nieuwe Loket.nl koppelingen aan te kunnen sluiten is dit probleem verholpen.</w:t>
      </w:r>
    </w:p>
    <w:p w14:paraId="3135ED81" w14:textId="77777777" w:rsidR="00B35E15" w:rsidRPr="000341F0" w:rsidRDefault="00B35E15" w:rsidP="00B35E15"/>
    <w:p w14:paraId="7CE539B0" w14:textId="77777777" w:rsidR="00B35E15" w:rsidRDefault="00B35E15" w:rsidP="00B35E15">
      <w:pPr>
        <w:rPr>
          <w:u w:val="single"/>
        </w:rPr>
      </w:pPr>
      <w:r>
        <w:rPr>
          <w:u w:val="single"/>
        </w:rPr>
        <w:t>Wat is er gewijzigd?</w:t>
      </w:r>
    </w:p>
    <w:p w14:paraId="00E30E40" w14:textId="77777777" w:rsidR="00B35E15" w:rsidRDefault="00B35E15" w:rsidP="00B35E15">
      <w:r>
        <w:t>De omgevallen code is robuuster gemaakt en de Loket.nl OAuth aanroep werkt weer correct.</w:t>
      </w:r>
    </w:p>
    <w:p w14:paraId="21A663BA" w14:textId="77777777" w:rsidR="00B35E15" w:rsidRDefault="00B35E15" w:rsidP="00B35E15"/>
    <w:p w14:paraId="65DEB49E" w14:textId="77777777" w:rsidR="00AB40C4" w:rsidRDefault="00AB40C4" w:rsidP="00AB40C4">
      <w:pPr>
        <w:pStyle w:val="Kop3"/>
      </w:pPr>
      <w:bookmarkStart w:id="68" w:name="_Toc153462864"/>
      <w:bookmarkStart w:id="69" w:name="_Toc155099480"/>
      <w:r>
        <w:t>Synchronisatie tool om medewerker koppelsleutels te updaten</w:t>
      </w:r>
      <w:bookmarkEnd w:id="68"/>
      <w:bookmarkEnd w:id="69"/>
    </w:p>
    <w:p w14:paraId="2BC3F7AD" w14:textId="77777777" w:rsidR="00AB40C4" w:rsidRDefault="00AB40C4" w:rsidP="00AB40C4">
      <w:pPr>
        <w:rPr>
          <w:u w:val="single"/>
        </w:rPr>
      </w:pPr>
      <w:r>
        <w:rPr>
          <w:u w:val="single"/>
        </w:rPr>
        <w:t>Waarom deze wijziging?</w:t>
      </w:r>
    </w:p>
    <w:p w14:paraId="18017F5E" w14:textId="32AB9EC1" w:rsidR="00AB40C4" w:rsidRDefault="00AB40C4" w:rsidP="00AB40C4">
      <w:r>
        <w:t xml:space="preserve">Als er al medewerkers in de Xpert Suite staan, kan dat een drempel zijn om een koppeling aan te sluiten. Een koppeling werkt met sleutelwaardes die overeen dienen te komen tussen twee omgevingen. Als deze waardes niet </w:t>
      </w:r>
      <w:r w:rsidR="00C50D44">
        <w:t>overeenkomen</w:t>
      </w:r>
      <w:r>
        <w:t>, kunnen er dubbele medewerkerdossiers ontstaan in de Xpert Suite. Om superbeheerders zelf de mogelijkheid te geven om deze unieke koppelsleutels van bestaande medewerkers in de Xpert Suite gelijk te trekken met de waardes in het bronsysteem, is er een module ontwikkeld die een matchingsmechanisme bevat.</w:t>
      </w:r>
    </w:p>
    <w:p w14:paraId="0C7FF29F" w14:textId="77777777" w:rsidR="00AB40C4" w:rsidRDefault="00AB40C4" w:rsidP="00AB40C4"/>
    <w:p w14:paraId="238B7D74" w14:textId="77777777" w:rsidR="00AB40C4" w:rsidRDefault="00AB40C4" w:rsidP="00AB40C4">
      <w:pPr>
        <w:rPr>
          <w:rFonts w:eastAsia="FuturaBT Light" w:cs="FuturaBT Light"/>
          <w:u w:val="single"/>
          <w:lang w:val="nl"/>
        </w:rPr>
      </w:pPr>
      <w:r w:rsidRPr="0CA6076D">
        <w:rPr>
          <w:rFonts w:eastAsia="FuturaBT Light" w:cs="FuturaBT Light"/>
          <w:u w:val="single"/>
          <w:lang w:val="nl"/>
        </w:rPr>
        <w:t>Wat is er gewijzigd?</w:t>
      </w:r>
    </w:p>
    <w:p w14:paraId="39588DC1" w14:textId="77777777" w:rsidR="00AB40C4" w:rsidRDefault="00AB40C4" w:rsidP="00AB40C4">
      <w:r>
        <w:t>In XS Connect is de mogelijkheid toegevoegd om de unieke koppelsleutels van medewerkers in de Xpert Suite te updaten, zodat deze overeenkomen met de unieke sleutelwaarde in het bronsysteem.</w:t>
      </w:r>
    </w:p>
    <w:p w14:paraId="1542EAF3" w14:textId="77777777" w:rsidR="00AB40C4" w:rsidRDefault="00AB40C4" w:rsidP="00AB40C4">
      <w:r>
        <w:t>Bij het aanmaken of bewerken van een medewerker import koppeling is er nu een check box ‘Koppelsleutels instellen’. Bij het aanzetten hiervan wordt deze importkoppeling in synchronisatiestatus gezet.</w:t>
      </w:r>
    </w:p>
    <w:p w14:paraId="433C2AD8" w14:textId="77777777" w:rsidR="00AB40C4" w:rsidRDefault="00AB40C4" w:rsidP="00AB40C4"/>
    <w:p w14:paraId="76446DA4" w14:textId="77777777" w:rsidR="00AB40C4" w:rsidRDefault="00AB40C4" w:rsidP="00AB40C4">
      <w:pPr>
        <w:jc w:val="center"/>
      </w:pPr>
      <w:r w:rsidRPr="00CA53DF">
        <w:rPr>
          <w:noProof/>
        </w:rPr>
        <w:drawing>
          <wp:inline distT="0" distB="0" distL="0" distR="0" wp14:anchorId="34660C54" wp14:editId="45ACBDC5">
            <wp:extent cx="3585912" cy="4250801"/>
            <wp:effectExtent l="19050" t="19050" r="14605" b="16510"/>
            <wp:docPr id="136428011" name="Afbeelding 1364280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28011" name="Picture 1" descr="A screenshot of a computer&#10;&#10;Description automatically generated"/>
                    <pic:cNvPicPr/>
                  </pic:nvPicPr>
                  <pic:blipFill>
                    <a:blip r:embed="rId31"/>
                    <a:stretch>
                      <a:fillRect/>
                    </a:stretch>
                  </pic:blipFill>
                  <pic:spPr>
                    <a:xfrm>
                      <a:off x="0" y="0"/>
                      <a:ext cx="3603815" cy="4272024"/>
                    </a:xfrm>
                    <a:prstGeom prst="rect">
                      <a:avLst/>
                    </a:prstGeom>
                    <a:ln>
                      <a:solidFill>
                        <a:schemeClr val="bg1">
                          <a:lumMod val="85000"/>
                        </a:schemeClr>
                      </a:solidFill>
                    </a:ln>
                  </pic:spPr>
                </pic:pic>
              </a:graphicData>
            </a:graphic>
          </wp:inline>
        </w:drawing>
      </w:r>
    </w:p>
    <w:p w14:paraId="3A2F303A" w14:textId="77777777" w:rsidR="00AB40C4" w:rsidRDefault="00AB40C4" w:rsidP="00AB40C4"/>
    <w:p w14:paraId="3F5A0074" w14:textId="5B524FEF" w:rsidR="00AB40C4" w:rsidRDefault="00AB40C4" w:rsidP="00AB40C4">
      <w:r>
        <w:lastRenderedPageBreak/>
        <w:t>Nadat je een volledige medewerkerlijst handmatig hebt aangeboden (</w:t>
      </w:r>
      <w:r w:rsidR="00A27F5C">
        <w:t>of</w:t>
      </w:r>
      <w:r>
        <w:t xml:space="preserve"> opgehaald via een API) kun je via de hoofdpagina van dit klantaccount naar het ‘koppelsleutel beheer’ navigeren bij de betreffende importkoppeling.</w:t>
      </w:r>
    </w:p>
    <w:p w14:paraId="5D58F967" w14:textId="77777777" w:rsidR="00FC3FFD" w:rsidRDefault="00FC3FFD" w:rsidP="00AB40C4"/>
    <w:p w14:paraId="7AD044BE" w14:textId="77777777" w:rsidR="00AB40C4" w:rsidRDefault="00AB40C4" w:rsidP="00756000">
      <w:pPr>
        <w:jc w:val="center"/>
      </w:pPr>
      <w:r w:rsidRPr="00152EE1">
        <w:rPr>
          <w:noProof/>
        </w:rPr>
        <w:drawing>
          <wp:inline distT="0" distB="0" distL="0" distR="0" wp14:anchorId="29412D3E" wp14:editId="75F365F2">
            <wp:extent cx="5731510" cy="2228215"/>
            <wp:effectExtent l="19050" t="19050" r="21590" b="19685"/>
            <wp:docPr id="26512818" name="Afbeelding 265128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12818" name="Picture 1" descr="A screenshot of a computer&#10;&#10;Description automatically generated"/>
                    <pic:cNvPicPr/>
                  </pic:nvPicPr>
                  <pic:blipFill>
                    <a:blip r:embed="rId32"/>
                    <a:stretch>
                      <a:fillRect/>
                    </a:stretch>
                  </pic:blipFill>
                  <pic:spPr>
                    <a:xfrm>
                      <a:off x="0" y="0"/>
                      <a:ext cx="5731510" cy="2228215"/>
                    </a:xfrm>
                    <a:prstGeom prst="rect">
                      <a:avLst/>
                    </a:prstGeom>
                    <a:ln>
                      <a:solidFill>
                        <a:schemeClr val="bg1">
                          <a:lumMod val="85000"/>
                        </a:schemeClr>
                      </a:solidFill>
                    </a:ln>
                  </pic:spPr>
                </pic:pic>
              </a:graphicData>
            </a:graphic>
          </wp:inline>
        </w:drawing>
      </w:r>
    </w:p>
    <w:p w14:paraId="5C75CBB2" w14:textId="77777777" w:rsidR="00FC3FFD" w:rsidRDefault="00FC3FFD" w:rsidP="00AB40C4"/>
    <w:p w14:paraId="22EA2EBA" w14:textId="77777777" w:rsidR="00AB40C4" w:rsidRDefault="00AB40C4" w:rsidP="00AB40C4">
      <w:r>
        <w:t>Op basis van het aangeleverde bestand, wordt eerst een overzicht gegeven van de aangeleverde aantallen.</w:t>
      </w:r>
    </w:p>
    <w:p w14:paraId="0D0F593C" w14:textId="77777777" w:rsidR="00AB40C4" w:rsidRDefault="00AB40C4" w:rsidP="00AB40C4"/>
    <w:p w14:paraId="20DF0719" w14:textId="77777777" w:rsidR="00AB40C4" w:rsidRDefault="00AB40C4" w:rsidP="00AB40C4">
      <w:pPr>
        <w:jc w:val="center"/>
      </w:pPr>
      <w:r w:rsidRPr="00C23250">
        <w:rPr>
          <w:noProof/>
        </w:rPr>
        <w:drawing>
          <wp:inline distT="0" distB="0" distL="0" distR="0" wp14:anchorId="4BA4C6DA" wp14:editId="0B6D78F5">
            <wp:extent cx="3613790" cy="4915260"/>
            <wp:effectExtent l="19050" t="19050" r="24765" b="19050"/>
            <wp:docPr id="1854221755" name="Afbeelding 185422175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221755" name="Picture 1" descr="A screenshot of a computer&#10;&#10;Description automatically generated"/>
                    <pic:cNvPicPr/>
                  </pic:nvPicPr>
                  <pic:blipFill>
                    <a:blip r:embed="rId33"/>
                    <a:stretch>
                      <a:fillRect/>
                    </a:stretch>
                  </pic:blipFill>
                  <pic:spPr>
                    <a:xfrm>
                      <a:off x="0" y="0"/>
                      <a:ext cx="3622202" cy="4926702"/>
                    </a:xfrm>
                    <a:prstGeom prst="rect">
                      <a:avLst/>
                    </a:prstGeom>
                    <a:ln>
                      <a:solidFill>
                        <a:schemeClr val="bg1">
                          <a:lumMod val="85000"/>
                        </a:schemeClr>
                      </a:solidFill>
                    </a:ln>
                  </pic:spPr>
                </pic:pic>
              </a:graphicData>
            </a:graphic>
          </wp:inline>
        </w:drawing>
      </w:r>
    </w:p>
    <w:p w14:paraId="21E72014" w14:textId="77777777" w:rsidR="00FC3FFD" w:rsidRDefault="00FC3FFD" w:rsidP="00AB40C4">
      <w:pPr>
        <w:jc w:val="center"/>
      </w:pPr>
    </w:p>
    <w:p w14:paraId="27201BAE" w14:textId="77777777" w:rsidR="00AB40C4" w:rsidRDefault="00AB40C4" w:rsidP="00AB40C4">
      <w:r>
        <w:t>Door een slimme vergelijking te maken tussen verschillende persoonsgegevens, kan een medewerker gematched worden met een bepaalde zekerheid. Nadat deze match is gemaakt, worden de medewerkers in een categorie geplaatst. Deze dienen gecontroleerd te worden en expliciet geaccordeerd.</w:t>
      </w:r>
    </w:p>
    <w:p w14:paraId="15D2B4A3" w14:textId="77777777" w:rsidR="00AB40C4" w:rsidRDefault="00AB40C4" w:rsidP="00AB40C4"/>
    <w:p w14:paraId="4F687D32" w14:textId="77777777" w:rsidR="00AB40C4" w:rsidRDefault="00AB40C4" w:rsidP="00AB40C4">
      <w:pPr>
        <w:jc w:val="center"/>
      </w:pPr>
      <w:r w:rsidRPr="00CB6416">
        <w:rPr>
          <w:noProof/>
        </w:rPr>
        <w:drawing>
          <wp:inline distT="0" distB="0" distL="0" distR="0" wp14:anchorId="01C607BB" wp14:editId="2523314E">
            <wp:extent cx="5731510" cy="1071880"/>
            <wp:effectExtent l="19050" t="19050" r="21590" b="13970"/>
            <wp:docPr id="1569133289" name="Afbeelding 156913328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133289" name="Picture 1" descr="A screenshot of a computer&#10;&#10;Description automatically generated"/>
                    <pic:cNvPicPr/>
                  </pic:nvPicPr>
                  <pic:blipFill>
                    <a:blip r:embed="rId34"/>
                    <a:stretch>
                      <a:fillRect/>
                    </a:stretch>
                  </pic:blipFill>
                  <pic:spPr>
                    <a:xfrm>
                      <a:off x="0" y="0"/>
                      <a:ext cx="5731510" cy="1071880"/>
                    </a:xfrm>
                    <a:prstGeom prst="rect">
                      <a:avLst/>
                    </a:prstGeom>
                    <a:ln>
                      <a:solidFill>
                        <a:schemeClr val="bg1">
                          <a:lumMod val="85000"/>
                        </a:schemeClr>
                      </a:solidFill>
                    </a:ln>
                  </pic:spPr>
                </pic:pic>
              </a:graphicData>
            </a:graphic>
          </wp:inline>
        </w:drawing>
      </w:r>
    </w:p>
    <w:p w14:paraId="7697D8E7" w14:textId="77777777" w:rsidR="00AB40C4" w:rsidRDefault="00AB40C4" w:rsidP="00AB40C4">
      <w:pPr>
        <w:jc w:val="center"/>
      </w:pPr>
    </w:p>
    <w:p w14:paraId="3A690BC8" w14:textId="77777777" w:rsidR="00AB40C4" w:rsidRDefault="00AB40C4" w:rsidP="00AB40C4">
      <w:r>
        <w:t>Nadat je het matchingsproces volledig hebt doorlopen en alle medewerkers naar de map ‘Gecontroleerd’ zijn verplaatst, kun je de koppelsleutels in de Xpert Suite laten updaten.</w:t>
      </w:r>
    </w:p>
    <w:p w14:paraId="6AF5C6DA" w14:textId="77777777" w:rsidR="00AB40C4" w:rsidRDefault="00AB40C4" w:rsidP="00AB40C4"/>
    <w:p w14:paraId="71DA992C" w14:textId="77777777" w:rsidR="00AB40C4" w:rsidRDefault="00AB40C4" w:rsidP="00AB40C4">
      <w:r>
        <w:t>Nadat de koppelsleutels geüpdatet zijn, kun je de koppeling aanzetten.</w:t>
      </w:r>
    </w:p>
    <w:p w14:paraId="6A33101D" w14:textId="77777777" w:rsidR="00AB40C4" w:rsidRDefault="00AB40C4" w:rsidP="00AB40C4">
      <w:r>
        <w:t>Onder het kopje ‘Instellingen’ staat de informatie naar welke gegevens er gekeken wordt in het matchingsproces.</w:t>
      </w:r>
    </w:p>
    <w:p w14:paraId="43FE0E5D" w14:textId="77777777" w:rsidR="00AB40C4" w:rsidRDefault="00AB40C4" w:rsidP="00AB40C4"/>
    <w:p w14:paraId="0479D9DC" w14:textId="77777777" w:rsidR="00AB40C4" w:rsidRDefault="00AB40C4" w:rsidP="00AB40C4">
      <w:r>
        <w:t xml:space="preserve">Op </w:t>
      </w:r>
      <w:hyperlink r:id="rId35" w:history="1">
        <w:r w:rsidRPr="00C925A4">
          <w:rPr>
            <w:rStyle w:val="Hyperlink"/>
          </w:rPr>
          <w:t>het XSC staat</w:t>
        </w:r>
      </w:hyperlink>
      <w:r>
        <w:t xml:space="preserve"> een uitgebreidere handleiding hoe deze functionaliteit werkt.</w:t>
      </w:r>
    </w:p>
    <w:p w14:paraId="51A778C1" w14:textId="77777777" w:rsidR="00AB40C4" w:rsidRDefault="00AB40C4" w:rsidP="00AB40C4"/>
    <w:p w14:paraId="20D067EC" w14:textId="77777777" w:rsidR="00AB40C4" w:rsidRDefault="00AB40C4" w:rsidP="00AB40C4">
      <w:pPr>
        <w:pStyle w:val="Kop3"/>
      </w:pPr>
      <w:bookmarkStart w:id="70" w:name="_Toc153462865"/>
      <w:bookmarkStart w:id="71" w:name="_Toc155099481"/>
      <w:r>
        <w:t>Nationaliteit verwijderd uit de Loket koppeling</w:t>
      </w:r>
      <w:bookmarkEnd w:id="70"/>
      <w:bookmarkEnd w:id="71"/>
    </w:p>
    <w:p w14:paraId="762F7A1C" w14:textId="77777777" w:rsidR="00AB40C4" w:rsidRDefault="00AB40C4" w:rsidP="00AB40C4">
      <w:pPr>
        <w:rPr>
          <w:u w:val="single"/>
        </w:rPr>
      </w:pPr>
      <w:r>
        <w:rPr>
          <w:u w:val="single"/>
        </w:rPr>
        <w:t>Waarom deze wijziging?</w:t>
      </w:r>
    </w:p>
    <w:p w14:paraId="166C78EA" w14:textId="77777777" w:rsidR="00AB40C4" w:rsidRDefault="00AB40C4" w:rsidP="00AB40C4">
      <w:r>
        <w:t>Vanuit Loket ontvingen we bij de medewerker de nationaliteit. Deze nationaliteiten werden anders aangeleverd dan hoe de Xpert Suite deze kent. Dit leidde tot functionele meldingen op het logverslag. Het correct verwerken van dit gegeven zou leiden tot het onderhouden van een extra conversie groep.</w:t>
      </w:r>
    </w:p>
    <w:p w14:paraId="5A675C7B" w14:textId="77777777" w:rsidR="00AB40C4" w:rsidRDefault="00AB40C4" w:rsidP="00AB40C4">
      <w:r>
        <w:t>Na navraag gedaan te hebben bij meerdere klanten die de Loket interface actief hebben, zijn we tot de conclusie gekomen dat dit gegeven niet gebruikt wordt in de Xpert Suite en dus enkel voor logverslagvervuiling zorgt.</w:t>
      </w:r>
    </w:p>
    <w:p w14:paraId="4A53D2B8" w14:textId="77777777" w:rsidR="00AB40C4" w:rsidRDefault="00AB40C4" w:rsidP="00AB40C4"/>
    <w:p w14:paraId="0CC7B63D" w14:textId="77777777" w:rsidR="00AB40C4" w:rsidRDefault="00AB40C4" w:rsidP="00AB40C4">
      <w:pPr>
        <w:rPr>
          <w:rFonts w:eastAsia="FuturaBT Light" w:cs="FuturaBT Light"/>
          <w:u w:val="single"/>
          <w:lang w:val="nl"/>
        </w:rPr>
      </w:pPr>
      <w:r w:rsidRPr="0CA6076D">
        <w:rPr>
          <w:rFonts w:eastAsia="FuturaBT Light" w:cs="FuturaBT Light"/>
          <w:u w:val="single"/>
          <w:lang w:val="nl"/>
        </w:rPr>
        <w:t>Wat is er gewijzigd?</w:t>
      </w:r>
    </w:p>
    <w:p w14:paraId="64A6EA05" w14:textId="77777777" w:rsidR="00AB40C4" w:rsidRDefault="00AB40C4" w:rsidP="00AB40C4">
      <w:r>
        <w:t>We halen de nationaliteit van een medewerker niet meer op, waardoor de meldingen met betrekking tot de nationaliteit van de medewerkers verdwijnen.</w:t>
      </w:r>
    </w:p>
    <w:p w14:paraId="726CB3EE" w14:textId="77777777" w:rsidR="00AB40C4" w:rsidRDefault="00AB40C4" w:rsidP="00AB40C4"/>
    <w:p w14:paraId="4F3FA3CD" w14:textId="1FA90E00" w:rsidR="00AB40C4" w:rsidRDefault="00FC3FFD" w:rsidP="00AB40C4">
      <w:pPr>
        <w:pStyle w:val="Kop3"/>
      </w:pPr>
      <w:bookmarkStart w:id="72" w:name="_Toc153462866"/>
      <w:bookmarkStart w:id="73" w:name="_Toc155099482"/>
      <w:r>
        <w:t>AFAS</w:t>
      </w:r>
      <w:r w:rsidR="00AB40C4">
        <w:t xml:space="preserve"> Documentenexport – Meerdere documentkenmerken versturen</w:t>
      </w:r>
      <w:bookmarkEnd w:id="72"/>
      <w:bookmarkEnd w:id="73"/>
    </w:p>
    <w:p w14:paraId="577BD081" w14:textId="77777777" w:rsidR="00AB40C4" w:rsidRDefault="00AB40C4" w:rsidP="00AB40C4">
      <w:pPr>
        <w:rPr>
          <w:u w:val="single"/>
        </w:rPr>
      </w:pPr>
      <w:r>
        <w:rPr>
          <w:u w:val="single"/>
        </w:rPr>
        <w:t>Waarom deze wijziging?</w:t>
      </w:r>
    </w:p>
    <w:p w14:paraId="43FAC752" w14:textId="77777777" w:rsidR="00AB40C4" w:rsidRDefault="00AB40C4" w:rsidP="00AB40C4">
      <w:r>
        <w:t>Vanuit de AFAS inrichting is het mogelijk om bij een document meerdere kenmerken te configureren. Aan deze kenmerken kunnen in AFAS workflows gekoppeld worden. Om deze functionaliteit in AFAS goed te kunnen ondersteunen, hebben we het mogelijk gemaakt om per document maximaal drie kenmerken mee te sturen.</w:t>
      </w:r>
    </w:p>
    <w:p w14:paraId="06BD6232" w14:textId="77777777" w:rsidR="00AB40C4" w:rsidRDefault="00AB40C4" w:rsidP="00AB40C4"/>
    <w:p w14:paraId="2A6CBDA1" w14:textId="77777777" w:rsidR="00AB40C4" w:rsidRDefault="00AB40C4" w:rsidP="00AB40C4">
      <w:pPr>
        <w:rPr>
          <w:rFonts w:eastAsia="FuturaBT Light" w:cs="FuturaBT Light"/>
          <w:u w:val="single"/>
          <w:lang w:val="nl"/>
        </w:rPr>
      </w:pPr>
      <w:r w:rsidRPr="0CA6076D">
        <w:rPr>
          <w:rFonts w:eastAsia="FuturaBT Light" w:cs="FuturaBT Light"/>
          <w:u w:val="single"/>
          <w:lang w:val="nl"/>
        </w:rPr>
        <w:lastRenderedPageBreak/>
        <w:t>Wat is er gewijzigd?</w:t>
      </w:r>
    </w:p>
    <w:p w14:paraId="28B39C70" w14:textId="77777777" w:rsidR="00AB40C4" w:rsidRDefault="00AB40C4" w:rsidP="00AB40C4">
      <w:pPr>
        <w:rPr>
          <w:rFonts w:eastAsia="FuturaBT Light" w:cs="FuturaBT Light"/>
          <w:lang w:val="nl"/>
        </w:rPr>
      </w:pPr>
      <w:r w:rsidRPr="00E25487">
        <w:rPr>
          <w:rFonts w:eastAsia="FuturaBT Light" w:cs="FuturaBT Light"/>
          <w:lang w:val="nl"/>
        </w:rPr>
        <w:t>In de conversiegroep stel je in welke documenten er geëxporteerd dienen te worden. Bij de Waarde import/export kun je puntkomma gescheiden meerdere documentkenmerken toevoegen. Als er één getal staat, zal enkel het eerste documentkenmerk (FvF1) met het document meegestuurd worden. Indien hier meerdere getallen staan, zullen ook FvF2 en mogelijk FvF3 gevuld worden met de betreffende waardes.</w:t>
      </w:r>
    </w:p>
    <w:p w14:paraId="0D852B17" w14:textId="77777777" w:rsidR="00AB40C4" w:rsidRPr="00E25487" w:rsidRDefault="00AB40C4" w:rsidP="00AB40C4">
      <w:pPr>
        <w:rPr>
          <w:rFonts w:eastAsia="FuturaBT Light" w:cs="FuturaBT Light"/>
          <w:lang w:val="nl"/>
        </w:rPr>
      </w:pPr>
    </w:p>
    <w:p w14:paraId="48D2BFE3" w14:textId="77777777" w:rsidR="00AB40C4" w:rsidRDefault="00AB40C4" w:rsidP="00AB40C4">
      <w:pPr>
        <w:jc w:val="center"/>
        <w:rPr>
          <w:rFonts w:eastAsia="FuturaBT Light" w:cs="FuturaBT Light"/>
          <w:u w:val="single"/>
          <w:lang w:val="nl"/>
        </w:rPr>
      </w:pPr>
      <w:r w:rsidRPr="00B91378">
        <w:rPr>
          <w:rFonts w:eastAsia="FuturaBT Light" w:cs="FuturaBT Light"/>
          <w:noProof/>
          <w:u w:val="single"/>
          <w:lang w:val="nl"/>
        </w:rPr>
        <w:drawing>
          <wp:inline distT="0" distB="0" distL="0" distR="0" wp14:anchorId="522742CC" wp14:editId="473A6533">
            <wp:extent cx="5731510" cy="2372360"/>
            <wp:effectExtent l="19050" t="19050" r="21590" b="27940"/>
            <wp:docPr id="685817875" name="Afbeelding 68581787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817875" name="Picture 1" descr="A screenshot of a computer&#10;&#10;Description automatically generated"/>
                    <pic:cNvPicPr/>
                  </pic:nvPicPr>
                  <pic:blipFill>
                    <a:blip r:embed="rId36"/>
                    <a:stretch>
                      <a:fillRect/>
                    </a:stretch>
                  </pic:blipFill>
                  <pic:spPr>
                    <a:xfrm>
                      <a:off x="0" y="0"/>
                      <a:ext cx="5731510" cy="2372360"/>
                    </a:xfrm>
                    <a:prstGeom prst="rect">
                      <a:avLst/>
                    </a:prstGeom>
                    <a:ln>
                      <a:solidFill>
                        <a:schemeClr val="bg1">
                          <a:lumMod val="85000"/>
                        </a:schemeClr>
                      </a:solidFill>
                    </a:ln>
                  </pic:spPr>
                </pic:pic>
              </a:graphicData>
            </a:graphic>
          </wp:inline>
        </w:drawing>
      </w:r>
    </w:p>
    <w:p w14:paraId="19429000" w14:textId="77777777" w:rsidR="00366B43" w:rsidRDefault="00366B43" w:rsidP="00366B43">
      <w:pPr>
        <w:pStyle w:val="Kop3"/>
      </w:pPr>
      <w:bookmarkStart w:id="74" w:name="_Toc154557004"/>
      <w:bookmarkStart w:id="75" w:name="_Toc155099483"/>
      <w:r>
        <w:t>AFAS documenten Export vulling SfId en AbId gecorrigeerd</w:t>
      </w:r>
      <w:bookmarkEnd w:id="74"/>
      <w:bookmarkEnd w:id="75"/>
    </w:p>
    <w:p w14:paraId="299B0520" w14:textId="77777777" w:rsidR="00366B43" w:rsidRDefault="00366B43" w:rsidP="00366B43">
      <w:pPr>
        <w:rPr>
          <w:rFonts w:eastAsia="FuturaBT Light" w:cs="FuturaBT Light"/>
          <w:u w:val="single"/>
          <w:lang w:val="nl"/>
        </w:rPr>
      </w:pPr>
      <w:r w:rsidRPr="0CA6076D">
        <w:rPr>
          <w:rFonts w:eastAsia="FuturaBT Light" w:cs="FuturaBT Light"/>
          <w:u w:val="single"/>
          <w:lang w:val="nl"/>
        </w:rPr>
        <w:t>Waarom deze wijzigingen?</w:t>
      </w:r>
    </w:p>
    <w:p w14:paraId="3B206E26" w14:textId="77777777" w:rsidR="00366B43" w:rsidRPr="00932691" w:rsidRDefault="00366B43" w:rsidP="00366B43">
      <w:pPr>
        <w:rPr>
          <w:lang w:eastAsia="nl-NL"/>
        </w:rPr>
      </w:pPr>
      <w:r w:rsidRPr="00932691">
        <w:rPr>
          <w:lang w:eastAsia="nl-NL"/>
        </w:rPr>
        <w:t>In voorgaande release is de AFAS documenten export via Connect XS uitgerold. Bij de eerste aansluitingen is ontdekt dat de vulling van de velden SfId en AbId niet correct wa</w:t>
      </w:r>
      <w:r>
        <w:rPr>
          <w:lang w:eastAsia="nl-NL"/>
        </w:rPr>
        <w:t>s</w:t>
      </w:r>
      <w:r w:rsidRPr="00932691">
        <w:rPr>
          <w:lang w:eastAsia="nl-NL"/>
        </w:rPr>
        <w:t>. Om de bestanden correct in AFAS te kunnen verwerken, zijn deze velden nu correct gevuld</w:t>
      </w:r>
      <w:r>
        <w:rPr>
          <w:lang w:eastAsia="nl-NL"/>
        </w:rPr>
        <w:t>.</w:t>
      </w:r>
    </w:p>
    <w:p w14:paraId="662E7341" w14:textId="77777777" w:rsidR="00366B43" w:rsidRDefault="00366B43" w:rsidP="00366B43">
      <w:pPr>
        <w:rPr>
          <w:highlight w:val="yellow"/>
          <w:lang w:eastAsia="nl-NL"/>
        </w:rPr>
      </w:pPr>
    </w:p>
    <w:p w14:paraId="1F088172" w14:textId="77777777" w:rsidR="00366B43" w:rsidRDefault="00366B43" w:rsidP="00366B43">
      <w:r w:rsidRPr="0CA6076D">
        <w:rPr>
          <w:rFonts w:eastAsia="FuturaBT Light" w:cs="FuturaBT Light"/>
          <w:u w:val="single"/>
          <w:lang w:val="nl"/>
        </w:rPr>
        <w:t>Wat is er gewijzigd?</w:t>
      </w:r>
    </w:p>
    <w:p w14:paraId="245ABD6B" w14:textId="77777777" w:rsidR="00366B43" w:rsidRDefault="00366B43" w:rsidP="00366B43">
      <w:r>
        <w:t>Het veld SfId wordt vanaf deze release gevuld met de waarde die bij de medewerker in het personeelsnummer staat geregistreerd. Het veld AbId wordt vanaf nu gevuld met het absence ID dat bij de verzuimmelding vanuit AFAS is ontvangen.</w:t>
      </w:r>
    </w:p>
    <w:p w14:paraId="48F4028F" w14:textId="77777777" w:rsidR="00366B43" w:rsidRDefault="00366B43" w:rsidP="00366B43">
      <w:pPr>
        <w:pStyle w:val="Kop3"/>
      </w:pPr>
      <w:bookmarkStart w:id="76" w:name="_Toc154557005"/>
      <w:bookmarkStart w:id="77" w:name="_Toc155099484"/>
      <w:r>
        <w:t>Verbeterslag doorgevoerd ter voorkoming versturen dubbele hersteldmeldingen</w:t>
      </w:r>
      <w:bookmarkEnd w:id="76"/>
      <w:bookmarkEnd w:id="77"/>
    </w:p>
    <w:p w14:paraId="5412F8B9" w14:textId="77777777" w:rsidR="00366B43" w:rsidRDefault="00366B43" w:rsidP="00366B43">
      <w:pPr>
        <w:rPr>
          <w:rFonts w:eastAsia="FuturaBT Light" w:cs="FuturaBT Light"/>
          <w:u w:val="single"/>
          <w:lang w:val="nl"/>
        </w:rPr>
      </w:pPr>
      <w:r w:rsidRPr="0CA6076D">
        <w:rPr>
          <w:rFonts w:eastAsia="FuturaBT Light" w:cs="FuturaBT Light"/>
          <w:u w:val="single"/>
          <w:lang w:val="nl"/>
        </w:rPr>
        <w:t>Waarom deze wijzigingen?</w:t>
      </w:r>
    </w:p>
    <w:p w14:paraId="76DCA3B3" w14:textId="68853864" w:rsidR="00366B43" w:rsidRDefault="00366B43" w:rsidP="00366B43">
      <w:pPr>
        <w:rPr>
          <w:rFonts w:eastAsia="FuturaBT Light" w:cs="FuturaBT Light"/>
          <w:lang w:val="nl"/>
        </w:rPr>
      </w:pPr>
      <w:r w:rsidRPr="00B87AB1">
        <w:rPr>
          <w:rFonts w:eastAsia="FuturaBT Light" w:cs="FuturaBT Light"/>
          <w:lang w:val="nl"/>
        </w:rPr>
        <w:t xml:space="preserve">Tijdens het testen zijn we </w:t>
      </w:r>
      <w:r w:rsidR="000A2A30" w:rsidRPr="00B87AB1">
        <w:rPr>
          <w:rFonts w:eastAsia="FuturaBT Light" w:cs="FuturaBT Light"/>
          <w:lang w:val="nl"/>
        </w:rPr>
        <w:t>erachter</w:t>
      </w:r>
      <w:r w:rsidRPr="00B87AB1">
        <w:rPr>
          <w:rFonts w:eastAsia="FuturaBT Light" w:cs="FuturaBT Light"/>
          <w:lang w:val="nl"/>
        </w:rPr>
        <w:t xml:space="preserve"> gekomen dat in bepaalde situaties een hersteldmelding bij een verzuim export dubbel geëxporteerd werd. Dit is niet conform verwachting, en kan mogelijk tot onnodige logverslagen en meldingen leiden bij het ontvangende systeem.</w:t>
      </w:r>
    </w:p>
    <w:p w14:paraId="098109B5" w14:textId="77777777" w:rsidR="00366B43" w:rsidRPr="00B87AB1" w:rsidRDefault="00366B43" w:rsidP="00366B43">
      <w:pPr>
        <w:rPr>
          <w:rFonts w:eastAsia="FuturaBT Light" w:cs="FuturaBT Light"/>
          <w:lang w:val="nl"/>
        </w:rPr>
      </w:pPr>
    </w:p>
    <w:p w14:paraId="365E2C03" w14:textId="77777777" w:rsidR="00366B43" w:rsidRDefault="00366B43" w:rsidP="00366B43">
      <w:r w:rsidRPr="0CA6076D">
        <w:rPr>
          <w:rFonts w:eastAsia="FuturaBT Light" w:cs="FuturaBT Light"/>
          <w:u w:val="single"/>
          <w:lang w:val="nl"/>
        </w:rPr>
        <w:t>Wat is er gewijzigd?</w:t>
      </w:r>
    </w:p>
    <w:p w14:paraId="55CB3EF6" w14:textId="77777777" w:rsidR="00366B43" w:rsidRPr="00B87AB1" w:rsidRDefault="00366B43" w:rsidP="00366B43">
      <w:pPr>
        <w:rPr>
          <w:rFonts w:eastAsia="FuturaBT Light" w:cs="FuturaBT Light"/>
          <w:lang w:val="nl"/>
        </w:rPr>
      </w:pPr>
      <w:r w:rsidRPr="00B87AB1">
        <w:rPr>
          <w:rFonts w:eastAsia="FuturaBT Light" w:cs="FuturaBT Light"/>
          <w:lang w:val="nl"/>
        </w:rPr>
        <w:t>Er is een wijziging doorgevoerd waardoor dubbele triggers van een hersteldmelding niet meer leiden tot het dubbel genereren van een export bestand.</w:t>
      </w:r>
    </w:p>
    <w:p w14:paraId="37462692" w14:textId="77777777" w:rsidR="00AB40C4" w:rsidRDefault="00AB40C4" w:rsidP="00AB40C4"/>
    <w:p w14:paraId="04709C30" w14:textId="6F24903D" w:rsidR="00FC3FFD" w:rsidRDefault="00FC3FFD">
      <w:pPr>
        <w:spacing w:after="160" w:line="259" w:lineRule="auto"/>
      </w:pPr>
      <w:r>
        <w:br w:type="page"/>
      </w:r>
    </w:p>
    <w:p w14:paraId="53BC2D9B" w14:textId="404F700B" w:rsidR="000F0C96" w:rsidRPr="00826FBA" w:rsidRDefault="00D94409" w:rsidP="000F0C96">
      <w:pPr>
        <w:pStyle w:val="Kop1"/>
      </w:pPr>
      <w:bookmarkStart w:id="78" w:name="_Toc47086179"/>
      <w:bookmarkStart w:id="79" w:name="_Toc155099485"/>
      <w:r>
        <w:lastRenderedPageBreak/>
        <w:t>XS Modules</w:t>
      </w:r>
      <w:bookmarkStart w:id="80" w:name="_Verwijderen_van_gebruiker"/>
      <w:bookmarkEnd w:id="78"/>
      <w:bookmarkEnd w:id="80"/>
      <w:bookmarkEnd w:id="79"/>
    </w:p>
    <w:p w14:paraId="067275D1" w14:textId="285D78FA" w:rsidR="009C6E91" w:rsidRDefault="005A2A80" w:rsidP="009C6E91">
      <w:pPr>
        <w:pStyle w:val="Kop2"/>
        <w:numPr>
          <w:ilvl w:val="1"/>
          <w:numId w:val="19"/>
        </w:numPr>
      </w:pPr>
      <w:bookmarkStart w:id="81" w:name="_Toc155099486"/>
      <w:r>
        <w:t>Calendar</w:t>
      </w:r>
      <w:bookmarkEnd w:id="81"/>
    </w:p>
    <w:p w14:paraId="08C50C89" w14:textId="77777777" w:rsidR="009D4A8B" w:rsidRDefault="009D4A8B" w:rsidP="009D4A8B">
      <w:pPr>
        <w:pStyle w:val="Kop3"/>
      </w:pPr>
      <w:bookmarkStart w:id="82" w:name="_Toc151119661"/>
      <w:bookmarkStart w:id="83" w:name="_Toc155099487"/>
      <w:r>
        <w:t>Spreekuursoortbeheer: Keuze voor toegestane vorm van contact (fysieke locatie en/of op afstand) en bijbehorende locaties/contactmiddelen.</w:t>
      </w:r>
      <w:bookmarkEnd w:id="82"/>
      <w:bookmarkEnd w:id="83"/>
    </w:p>
    <w:p w14:paraId="0A7EA629" w14:textId="147517F4" w:rsidR="009D4A8B" w:rsidRDefault="009D4A8B" w:rsidP="009D4A8B">
      <w:pPr>
        <w:pBdr>
          <w:top w:val="single" w:sz="4" w:space="1" w:color="auto"/>
          <w:left w:val="single" w:sz="4" w:space="4" w:color="auto"/>
          <w:bottom w:val="single" w:sz="4" w:space="1" w:color="auto"/>
          <w:right w:val="single" w:sz="4" w:space="4" w:color="auto"/>
        </w:pBdr>
        <w:shd w:val="clear" w:color="auto" w:fill="FBE4D5" w:themeFill="accent2" w:themeFillTint="33"/>
      </w:pPr>
      <w:r>
        <w:t>Let op! In deze release verandert er functioneel niets voor beheerders en gebruikers ten opzichte van de huidige situatie. De hieronder beschreven uitbreidingen zijn wel al deels zichtbaar, maar nog niet in te stellen.</w:t>
      </w:r>
    </w:p>
    <w:p w14:paraId="37B923D3" w14:textId="77777777" w:rsidR="009D4A8B" w:rsidRDefault="009D4A8B" w:rsidP="009D4A8B"/>
    <w:p w14:paraId="54A02094" w14:textId="77777777" w:rsidR="009D4A8B" w:rsidRDefault="009D4A8B" w:rsidP="009D4A8B">
      <w:pPr>
        <w:rPr>
          <w:u w:val="single"/>
        </w:rPr>
      </w:pPr>
      <w:r>
        <w:rPr>
          <w:u w:val="single"/>
        </w:rPr>
        <w:t>Waarom deze wijziging?</w:t>
      </w:r>
    </w:p>
    <w:p w14:paraId="1E0EC02F" w14:textId="77777777" w:rsidR="009D4A8B" w:rsidRDefault="009D4A8B" w:rsidP="009D4A8B">
      <w:r>
        <w:t>In voorbereiding op het automatisch kunnen plannen van ‘Op afstand’ afspraken binnen een beschikbaarheid van een specialist, zijn er wijzigingen doorgevoerd in het spreekuursoortbeheer.</w:t>
      </w:r>
    </w:p>
    <w:p w14:paraId="36EF8C90" w14:textId="77777777" w:rsidR="009D4A8B" w:rsidRDefault="009D4A8B" w:rsidP="009D4A8B"/>
    <w:p w14:paraId="1EF040B7" w14:textId="77777777" w:rsidR="009D4A8B" w:rsidRPr="0065693D" w:rsidRDefault="009D4A8B" w:rsidP="009D4A8B">
      <w:r>
        <w:t>De instellingen voor toegestane vormen van contact zijn vanaf deze release gewijzigd, maar de instel-opties voor de nieuwe functionaliteit zijn nog niet te wijzigen. De bestaande functionaliteit is behouden.</w:t>
      </w:r>
    </w:p>
    <w:p w14:paraId="01EF5C24" w14:textId="77777777" w:rsidR="009D4A8B" w:rsidRDefault="009D4A8B" w:rsidP="009D4A8B"/>
    <w:p w14:paraId="56AE7245" w14:textId="77777777" w:rsidR="009D4A8B" w:rsidRDefault="009D4A8B" w:rsidP="00756000">
      <w:pPr>
        <w:jc w:val="center"/>
      </w:pPr>
      <w:r>
        <w:rPr>
          <w:noProof/>
        </w:rPr>
        <w:drawing>
          <wp:inline distT="0" distB="0" distL="0" distR="0" wp14:anchorId="69D1D940" wp14:editId="72638235">
            <wp:extent cx="5856198" cy="3425500"/>
            <wp:effectExtent l="19050" t="19050" r="11430" b="22860"/>
            <wp:docPr id="1446029373" name="Afbeelding 1446029373" descr="Afbeelding met tekst, schermopname, softwar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pic:nvPicPr>
                  <pic:blipFill>
                    <a:blip r:embed="rId37">
                      <a:extLst>
                        <a:ext uri="{28A0092B-C50C-407E-A947-70E740481C1C}">
                          <a14:useLocalDpi xmlns:a14="http://schemas.microsoft.com/office/drawing/2010/main" val="0"/>
                        </a:ext>
                      </a:extLst>
                    </a:blip>
                    <a:stretch>
                      <a:fillRect/>
                    </a:stretch>
                  </pic:blipFill>
                  <pic:spPr>
                    <a:xfrm>
                      <a:off x="0" y="0"/>
                      <a:ext cx="5856198" cy="3425500"/>
                    </a:xfrm>
                    <a:prstGeom prst="rect">
                      <a:avLst/>
                    </a:prstGeom>
                    <a:ln>
                      <a:solidFill>
                        <a:schemeClr val="bg1">
                          <a:lumMod val="85000"/>
                        </a:schemeClr>
                      </a:solidFill>
                    </a:ln>
                  </pic:spPr>
                </pic:pic>
              </a:graphicData>
            </a:graphic>
          </wp:inline>
        </w:drawing>
      </w:r>
    </w:p>
    <w:p w14:paraId="4D8CA00C" w14:textId="1D358536" w:rsidR="009D4A8B" w:rsidRDefault="009D4A8B" w:rsidP="009D4A8B"/>
    <w:p w14:paraId="26E4C933" w14:textId="77777777" w:rsidR="009D4A8B" w:rsidRPr="00B9507A" w:rsidRDefault="009D4A8B" w:rsidP="009D4A8B">
      <w:pPr>
        <w:rPr>
          <w:u w:val="single"/>
        </w:rPr>
      </w:pPr>
      <w:r w:rsidRPr="00B9507A">
        <w:rPr>
          <w:u w:val="single"/>
        </w:rPr>
        <w:t>Wat is er veranderd voor functioneel beheerders?</w:t>
      </w:r>
    </w:p>
    <w:p w14:paraId="32075F07" w14:textId="77777777" w:rsidR="009D4A8B" w:rsidRDefault="009D4A8B" w:rsidP="009D4A8B">
      <w:r>
        <w:t xml:space="preserve">Voor functioneel beheerders is de keuze voor toegestane vorm van contact verduidelijkt. Bij een spreekuursoort kan ingesteld worden: </w:t>
      </w:r>
    </w:p>
    <w:p w14:paraId="3F9BCF72" w14:textId="77777777" w:rsidR="006C426C" w:rsidRDefault="009D4A8B" w:rsidP="006C426C">
      <w:pPr>
        <w:pStyle w:val="Lijstalinea"/>
      </w:pPr>
      <w:r>
        <w:t>Spreekuur mag op fysieke locatie worden uitgevoerd</w:t>
      </w:r>
    </w:p>
    <w:p w14:paraId="46714CDD" w14:textId="77777777" w:rsidR="006C426C" w:rsidRDefault="009D4A8B">
      <w:pPr>
        <w:pStyle w:val="Lijstalinea"/>
      </w:pPr>
      <w:r>
        <w:t>Spreekuur mag op afstand worden uitgevoerd</w:t>
      </w:r>
    </w:p>
    <w:p w14:paraId="1DDA4A19" w14:textId="7F359A67" w:rsidR="009D4A8B" w:rsidRDefault="009D4A8B">
      <w:pPr>
        <w:pStyle w:val="Lijstalinea"/>
      </w:pPr>
      <w:r>
        <w:t>Beiden</w:t>
      </w:r>
    </w:p>
    <w:p w14:paraId="5A595A7A" w14:textId="77777777" w:rsidR="009D4A8B" w:rsidRDefault="009D4A8B" w:rsidP="009D4A8B"/>
    <w:p w14:paraId="30F0D968" w14:textId="77777777" w:rsidR="009D4A8B" w:rsidRDefault="009D4A8B" w:rsidP="009D4A8B">
      <w:r>
        <w:t>De beheerder kan hiermee instellen dat voor een bepaald spreekuur het nodig is dat de cliënt altijd fysiek aanwezig is, omdat dit benodigd is voor de invulling van het spreekuur. Voor andere spreekuren kan juist ingesteld worden dat deze alleen op afstand mogen, te denken valt aan een eerste contact waarbij nog niet bekend is of iemand mag/kan reizen en in situaties waarbij vanuit efficiëntie-oogpunt reizen niet nodig is.</w:t>
      </w:r>
    </w:p>
    <w:p w14:paraId="22D13184" w14:textId="77777777" w:rsidR="009D4A8B" w:rsidRDefault="009D4A8B" w:rsidP="009D4A8B"/>
    <w:p w14:paraId="4E655A69" w14:textId="5222A799" w:rsidR="009D4A8B" w:rsidRPr="0065693D" w:rsidRDefault="009D4A8B" w:rsidP="009D4A8B">
      <w:pPr>
        <w:pBdr>
          <w:top w:val="single" w:sz="4" w:space="1" w:color="auto"/>
          <w:left w:val="single" w:sz="4" w:space="4" w:color="auto"/>
          <w:bottom w:val="single" w:sz="4" w:space="1" w:color="auto"/>
          <w:right w:val="single" w:sz="4" w:space="4" w:color="auto"/>
        </w:pBdr>
        <w:shd w:val="clear" w:color="auto" w:fill="FBE4D5" w:themeFill="accent2" w:themeFillTint="33"/>
      </w:pPr>
      <w:r w:rsidRPr="0065693D">
        <w:t xml:space="preserve">Let op! </w:t>
      </w:r>
      <w:r w:rsidRPr="00B9507A">
        <w:t xml:space="preserve">In deze release kan de optie ‘Spreekuur mag op fysieke locatie worden uitgevoerd’ nog niet worden uitgeschakeld. Indien er geen afspraken op fysieke locatie zijn toegestaan, kan de beheerder </w:t>
      </w:r>
      <w:r w:rsidR="009D691C" w:rsidRPr="00B9507A">
        <w:t>ervoor</w:t>
      </w:r>
      <w:r w:rsidRPr="00B9507A">
        <w:t xml:space="preserve"> kiezen om geen locaties te selecteren.</w:t>
      </w:r>
    </w:p>
    <w:p w14:paraId="214A5699" w14:textId="77777777" w:rsidR="009D4A8B" w:rsidRDefault="009D4A8B" w:rsidP="009D4A8B"/>
    <w:p w14:paraId="3BE8E700" w14:textId="77777777" w:rsidR="009D4A8B" w:rsidRPr="00EF397B" w:rsidRDefault="009D4A8B" w:rsidP="009D4A8B">
      <w:pPr>
        <w:rPr>
          <w:i/>
          <w:iCs/>
        </w:rPr>
      </w:pPr>
      <w:r w:rsidRPr="00EF397B">
        <w:rPr>
          <w:i/>
        </w:rPr>
        <w:t>Spreekuur mag op fysieke locatie worden uitgevoerd</w:t>
      </w:r>
    </w:p>
    <w:p w14:paraId="70F2C669" w14:textId="77777777" w:rsidR="009D4A8B" w:rsidRDefault="009D4A8B" w:rsidP="009D4A8B">
      <w:r>
        <w:t>De mogelijke fysieke locaties bij spreekuursoorten zijn ongewijzigd gebleven. Wel is de werking licht gewijzigd; i.p.v. keuzevakjes is dit nu een meerkeuze-selectielijst.</w:t>
      </w:r>
    </w:p>
    <w:p w14:paraId="2CB29B10" w14:textId="77777777" w:rsidR="009D4A8B" w:rsidRDefault="009D4A8B" w:rsidP="009D4A8B">
      <w:r>
        <w:t xml:space="preserve">Let op: bij het aanmaken van een nieuwe spreekuursoort dient de beheerder zelf, indien van toepassing, de toegestane locaties aan te vinken. Standaard staan de locaties nu </w:t>
      </w:r>
      <w:r w:rsidRPr="007638C5">
        <w:rPr>
          <w:u w:val="single"/>
        </w:rPr>
        <w:t>niet</w:t>
      </w:r>
      <w:r>
        <w:t xml:space="preserve"> aangevinkt.</w:t>
      </w:r>
    </w:p>
    <w:p w14:paraId="5AF38476" w14:textId="77777777" w:rsidR="009D4A8B" w:rsidRDefault="009D4A8B" w:rsidP="009D4A8B"/>
    <w:p w14:paraId="4B2D7FEE" w14:textId="77777777" w:rsidR="009D4A8B" w:rsidRDefault="009D4A8B" w:rsidP="000B44BD">
      <w:pPr>
        <w:jc w:val="center"/>
      </w:pPr>
      <w:r>
        <w:rPr>
          <w:noProof/>
        </w:rPr>
        <w:drawing>
          <wp:inline distT="0" distB="0" distL="0" distR="0" wp14:anchorId="368771E2" wp14:editId="62A205B8">
            <wp:extent cx="5810629" cy="2402472"/>
            <wp:effectExtent l="19050" t="19050" r="19050" b="17145"/>
            <wp:docPr id="1770074284" name="Afbeelding 1770074284" descr="Afbeelding met tekst, Lettertype, lijn,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0074284"/>
                    <pic:cNvPicPr/>
                  </pic:nvPicPr>
                  <pic:blipFill>
                    <a:blip r:embed="rId38">
                      <a:extLst>
                        <a:ext uri="{28A0092B-C50C-407E-A947-70E740481C1C}">
                          <a14:useLocalDpi xmlns:a14="http://schemas.microsoft.com/office/drawing/2010/main" val="0"/>
                        </a:ext>
                      </a:extLst>
                    </a:blip>
                    <a:stretch>
                      <a:fillRect/>
                    </a:stretch>
                  </pic:blipFill>
                  <pic:spPr>
                    <a:xfrm>
                      <a:off x="0" y="0"/>
                      <a:ext cx="5810629" cy="2402472"/>
                    </a:xfrm>
                    <a:prstGeom prst="rect">
                      <a:avLst/>
                    </a:prstGeom>
                    <a:ln>
                      <a:solidFill>
                        <a:schemeClr val="bg1">
                          <a:lumMod val="85000"/>
                        </a:schemeClr>
                      </a:solidFill>
                    </a:ln>
                  </pic:spPr>
                </pic:pic>
              </a:graphicData>
            </a:graphic>
          </wp:inline>
        </w:drawing>
      </w:r>
    </w:p>
    <w:p w14:paraId="2B9197DE" w14:textId="77777777" w:rsidR="009D4A8B" w:rsidRDefault="009D4A8B" w:rsidP="000B44BD">
      <w:pPr>
        <w:jc w:val="center"/>
      </w:pPr>
      <w:r>
        <w:rPr>
          <w:noProof/>
        </w:rPr>
        <w:drawing>
          <wp:inline distT="0" distB="0" distL="0" distR="0" wp14:anchorId="0668F6A0" wp14:editId="0A6A4159">
            <wp:extent cx="5818474" cy="1249481"/>
            <wp:effectExtent l="19050" t="19050" r="11430" b="27305"/>
            <wp:docPr id="1439679290" name="Afbeelding 1439679290" descr="Afbeelding met tekst, schermopname, Lettertyp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679290"/>
                    <pic:cNvPicPr/>
                  </pic:nvPicPr>
                  <pic:blipFill>
                    <a:blip r:embed="rId39">
                      <a:extLst>
                        <a:ext uri="{28A0092B-C50C-407E-A947-70E740481C1C}">
                          <a14:useLocalDpi xmlns:a14="http://schemas.microsoft.com/office/drawing/2010/main" val="0"/>
                        </a:ext>
                      </a:extLst>
                    </a:blip>
                    <a:stretch>
                      <a:fillRect/>
                    </a:stretch>
                  </pic:blipFill>
                  <pic:spPr>
                    <a:xfrm>
                      <a:off x="0" y="0"/>
                      <a:ext cx="5834904" cy="1253009"/>
                    </a:xfrm>
                    <a:prstGeom prst="rect">
                      <a:avLst/>
                    </a:prstGeom>
                    <a:ln>
                      <a:solidFill>
                        <a:schemeClr val="bg1">
                          <a:lumMod val="85000"/>
                        </a:schemeClr>
                      </a:solidFill>
                    </a:ln>
                  </pic:spPr>
                </pic:pic>
              </a:graphicData>
            </a:graphic>
          </wp:inline>
        </w:drawing>
      </w:r>
    </w:p>
    <w:p w14:paraId="2A7E8BDB" w14:textId="77777777" w:rsidR="009D4A8B" w:rsidRDefault="009D4A8B" w:rsidP="009D4A8B"/>
    <w:p w14:paraId="53C81E55" w14:textId="77777777" w:rsidR="009D4A8B" w:rsidRPr="00BB6B4F" w:rsidRDefault="009D4A8B" w:rsidP="009D4A8B">
      <w:pPr>
        <w:rPr>
          <w:i/>
          <w:iCs/>
        </w:rPr>
      </w:pPr>
      <w:r w:rsidRPr="00BB6B4F">
        <w:rPr>
          <w:i/>
        </w:rPr>
        <w:t>Spreekuur mag op afstand worden uitgevoerd</w:t>
      </w:r>
    </w:p>
    <w:p w14:paraId="3F40918C" w14:textId="03C01DD0" w:rsidR="009D4A8B" w:rsidRDefault="009D4A8B" w:rsidP="009D4A8B">
      <w:r>
        <w:t xml:space="preserve">Als een beheerder heeft gekozen dat een spreekuur op afstand mag plaatsvinden, dan kan vervolgens ook gekozen worden </w:t>
      </w:r>
      <w:r w:rsidR="004E56AC">
        <w:t>op welke wijze</w:t>
      </w:r>
      <w:r>
        <w:t>.</w:t>
      </w:r>
      <w:r w:rsidR="004E56AC">
        <w:t xml:space="preserve"> Er kan gekozen worden om </w:t>
      </w:r>
      <w:r w:rsidR="006A56D8">
        <w:t xml:space="preserve">Webconsult standaard te selecteren bij het maken van een afspraak. </w:t>
      </w:r>
    </w:p>
    <w:p w14:paraId="2B1C8C91" w14:textId="77777777" w:rsidR="009D4A8B" w:rsidRDefault="009D4A8B" w:rsidP="009D4A8B"/>
    <w:p w14:paraId="01494EF3" w14:textId="77777777" w:rsidR="009D4A8B" w:rsidRDefault="009D4A8B" w:rsidP="000B44BD">
      <w:pPr>
        <w:jc w:val="center"/>
      </w:pPr>
      <w:r>
        <w:rPr>
          <w:noProof/>
        </w:rPr>
        <w:lastRenderedPageBreak/>
        <w:drawing>
          <wp:inline distT="0" distB="0" distL="0" distR="0" wp14:anchorId="79C15DE4" wp14:editId="551C7B01">
            <wp:extent cx="5143500" cy="1680430"/>
            <wp:effectExtent l="19050" t="19050" r="19050" b="15240"/>
            <wp:docPr id="1952539872" name="Afbeelding 1952539872" descr="Afbeelding met teks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539872" name="Afbeelding 1" descr="Afbeelding met tekst, schermopname&#10;&#10;Automatisch gegenereerde beschrijving"/>
                    <pic:cNvPicPr/>
                  </pic:nvPicPr>
                  <pic:blipFill>
                    <a:blip r:embed="rId40">
                      <a:extLst>
                        <a:ext uri="{28A0092B-C50C-407E-A947-70E740481C1C}">
                          <a14:useLocalDpi xmlns:a14="http://schemas.microsoft.com/office/drawing/2010/main" val="0"/>
                        </a:ext>
                      </a:extLst>
                    </a:blip>
                    <a:stretch>
                      <a:fillRect/>
                    </a:stretch>
                  </pic:blipFill>
                  <pic:spPr>
                    <a:xfrm>
                      <a:off x="0" y="0"/>
                      <a:ext cx="5157070" cy="1684864"/>
                    </a:xfrm>
                    <a:prstGeom prst="rect">
                      <a:avLst/>
                    </a:prstGeom>
                    <a:ln>
                      <a:solidFill>
                        <a:schemeClr val="bg1">
                          <a:lumMod val="85000"/>
                        </a:schemeClr>
                      </a:solidFill>
                    </a:ln>
                  </pic:spPr>
                </pic:pic>
              </a:graphicData>
            </a:graphic>
          </wp:inline>
        </w:drawing>
      </w:r>
    </w:p>
    <w:p w14:paraId="7466838F" w14:textId="77777777" w:rsidR="009D4A8B" w:rsidRDefault="009D4A8B" w:rsidP="009D4A8B"/>
    <w:p w14:paraId="5C2734A3" w14:textId="69DB1264" w:rsidR="0015220B" w:rsidRDefault="009D4A8B" w:rsidP="009D4A8B">
      <w:pPr>
        <w:pBdr>
          <w:top w:val="single" w:sz="4" w:space="1" w:color="auto"/>
          <w:left w:val="single" w:sz="4" w:space="4" w:color="auto"/>
          <w:bottom w:val="single" w:sz="4" w:space="1" w:color="auto"/>
          <w:right w:val="single" w:sz="4" w:space="4" w:color="auto"/>
        </w:pBdr>
        <w:shd w:val="clear" w:color="auto" w:fill="FBE4D5" w:themeFill="accent2" w:themeFillTint="33"/>
      </w:pPr>
      <w:r w:rsidRPr="0065693D">
        <w:t xml:space="preserve">Let op! </w:t>
      </w:r>
      <w:r w:rsidRPr="001F1EA9">
        <w:t>In deze release is enkel de optie ‘</w:t>
      </w:r>
      <w:r w:rsidR="00890C7B">
        <w:t>Afspraak standaard</w:t>
      </w:r>
      <w:r w:rsidRPr="001F1EA9">
        <w:t xml:space="preserve"> via Webconsult’ </w:t>
      </w:r>
      <w:r w:rsidR="0033541D">
        <w:t xml:space="preserve">als keuze </w:t>
      </w:r>
      <w:r w:rsidRPr="001F1EA9">
        <w:t>beschikbaar (indien hiervan gebruik wordt gemaakt).</w:t>
      </w:r>
    </w:p>
    <w:p w14:paraId="1BA5435A" w14:textId="77777777" w:rsidR="0015220B" w:rsidRDefault="0015220B" w:rsidP="009D4A8B">
      <w:pPr>
        <w:pBdr>
          <w:top w:val="single" w:sz="4" w:space="1" w:color="auto"/>
          <w:left w:val="single" w:sz="4" w:space="4" w:color="auto"/>
          <w:bottom w:val="single" w:sz="4" w:space="1" w:color="auto"/>
          <w:right w:val="single" w:sz="4" w:space="4" w:color="auto"/>
        </w:pBdr>
        <w:shd w:val="clear" w:color="auto" w:fill="FBE4D5" w:themeFill="accent2" w:themeFillTint="33"/>
      </w:pPr>
    </w:p>
    <w:p w14:paraId="1BD20980" w14:textId="34B1401A" w:rsidR="009D4A8B" w:rsidRPr="0065693D" w:rsidRDefault="0033541D" w:rsidP="009D4A8B">
      <w:pPr>
        <w:pBdr>
          <w:top w:val="single" w:sz="4" w:space="1" w:color="auto"/>
          <w:left w:val="single" w:sz="4" w:space="4" w:color="auto"/>
          <w:bottom w:val="single" w:sz="4" w:space="1" w:color="auto"/>
          <w:right w:val="single" w:sz="4" w:space="4" w:color="auto"/>
        </w:pBdr>
        <w:shd w:val="clear" w:color="auto" w:fill="FBE4D5" w:themeFill="accent2" w:themeFillTint="33"/>
      </w:pPr>
      <w:r>
        <w:t>De</w:t>
      </w:r>
      <w:r w:rsidR="009D4A8B" w:rsidRPr="001F1EA9">
        <w:t xml:space="preserve"> optie ‘Contact op andere wijze’ </w:t>
      </w:r>
      <w:r>
        <w:t xml:space="preserve">is </w:t>
      </w:r>
      <w:r w:rsidR="009D4A8B" w:rsidRPr="001F1EA9">
        <w:t>niet instelbaar</w:t>
      </w:r>
      <w:r w:rsidR="00745C1C">
        <w:t>.</w:t>
      </w:r>
      <w:r>
        <w:t xml:space="preserve"> Bij het maken van een afspraak of oproepverzoek, kan</w:t>
      </w:r>
      <w:r w:rsidR="0015220B">
        <w:t xml:space="preserve"> altijd contactinformatie ingegeven worden als een spreekuursoort op afstand mag worden uitgevoerd.</w:t>
      </w:r>
    </w:p>
    <w:p w14:paraId="63C33EF3" w14:textId="77777777" w:rsidR="009D4A8B" w:rsidRPr="000B02CB" w:rsidRDefault="009D4A8B" w:rsidP="009D4A8B"/>
    <w:p w14:paraId="36E28F5E" w14:textId="77777777" w:rsidR="009D4A8B" w:rsidRDefault="009D4A8B" w:rsidP="009D4A8B">
      <w:pPr>
        <w:pStyle w:val="Kop3"/>
      </w:pPr>
      <w:bookmarkStart w:id="84" w:name="_Toc151119662"/>
      <w:bookmarkStart w:id="85" w:name="_Toc155099488"/>
      <w:r w:rsidRPr="00CE0D6C">
        <w:t>Beschikbaarheden: Keuze voor werkplek specialist (Reizen of op vaste locatie) en bij werken op vaste locatie welke spreekuren gepland mogen worden (fysiek op locatie, op afstand of beiden).</w:t>
      </w:r>
      <w:bookmarkEnd w:id="84"/>
      <w:bookmarkEnd w:id="85"/>
    </w:p>
    <w:p w14:paraId="2CA2ECE1" w14:textId="77777777" w:rsidR="009D4A8B" w:rsidRDefault="009D4A8B" w:rsidP="009D4A8B">
      <w:r>
        <w:t>In voorbereiding op het automatisch kunnen plannen van ‘Op afstand’ afspraken binnen een beschikbaarheid van een specialist, zijn er wijzigingen doorgevoerd bij het aanmaken van beschikbaarheden.</w:t>
      </w:r>
    </w:p>
    <w:p w14:paraId="01664484" w14:textId="77777777" w:rsidR="009D4A8B" w:rsidRDefault="009D4A8B" w:rsidP="009D4A8B"/>
    <w:p w14:paraId="4B5F2816" w14:textId="77777777" w:rsidR="009D4A8B" w:rsidRDefault="009D4A8B" w:rsidP="009D4A8B">
      <w:r>
        <w:t>De instellingen voor toegestane vormen van contact zijn vanaf deze release gewijzigd, maar de instel-opties voor de nieuwe functionaliteit zijn nog niet te selecteren. De bestaande functionaliteit is behouden.</w:t>
      </w:r>
    </w:p>
    <w:p w14:paraId="1C91AD4F" w14:textId="77777777" w:rsidR="009D4A8B" w:rsidRDefault="009D4A8B" w:rsidP="009D4A8B"/>
    <w:p w14:paraId="1BB2826C" w14:textId="77777777" w:rsidR="009D4A8B" w:rsidRDefault="009D4A8B" w:rsidP="000B44BD">
      <w:pPr>
        <w:spacing w:after="160" w:line="259" w:lineRule="auto"/>
        <w:jc w:val="center"/>
        <w:rPr>
          <w:rFonts w:eastAsiaTheme="majorEastAsia" w:cstheme="majorBidi"/>
          <w:caps/>
          <w:sz w:val="22"/>
          <w:szCs w:val="26"/>
        </w:rPr>
      </w:pPr>
      <w:r>
        <w:rPr>
          <w:noProof/>
        </w:rPr>
        <w:drawing>
          <wp:inline distT="0" distB="0" distL="0" distR="0" wp14:anchorId="359E103A" wp14:editId="40A7C202">
            <wp:extent cx="4714875" cy="1781175"/>
            <wp:effectExtent l="19050" t="19050" r="28575" b="28575"/>
            <wp:docPr id="1784962159" name="Afbeelding 1784962159"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962159" name="Afbeelding 6" descr="Afbeelding met tekst, schermopname, Lettertype&#10;&#10;Automatisch gegenereerde beschrijving"/>
                    <pic:cNvPicPr>
                      <a:picLocks noChangeAspect="1" noChangeArrowheads="1"/>
                    </pic:cNvPicPr>
                  </pic:nvPicPr>
                  <pic:blipFill rotWithShape="1">
                    <a:blip r:embed="rId41">
                      <a:extLst>
                        <a:ext uri="{28A0092B-C50C-407E-A947-70E740481C1C}">
                          <a14:useLocalDpi xmlns:a14="http://schemas.microsoft.com/office/drawing/2010/main" val="0"/>
                        </a:ext>
                      </a:extLst>
                    </a:blip>
                    <a:srcRect l="1197"/>
                    <a:stretch/>
                  </pic:blipFill>
                  <pic:spPr bwMode="auto">
                    <a:xfrm>
                      <a:off x="0" y="0"/>
                      <a:ext cx="4714875" cy="1781175"/>
                    </a:xfrm>
                    <a:prstGeom prst="rect">
                      <a:avLst/>
                    </a:prstGeom>
                    <a:noFill/>
                    <a:ln w="9525" cap="flat" cmpd="sng" algn="ctr">
                      <a:solidFill>
                        <a:schemeClr val="bg1">
                          <a:lumMod val="85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A423118" w14:textId="77777777" w:rsidR="009D4A8B" w:rsidRPr="00907B6C" w:rsidRDefault="009D4A8B" w:rsidP="009D4A8B">
      <w:pPr>
        <w:rPr>
          <w:u w:val="single"/>
        </w:rPr>
      </w:pPr>
      <w:r w:rsidRPr="00907B6C">
        <w:rPr>
          <w:u w:val="single"/>
        </w:rPr>
        <w:t xml:space="preserve">Wat is er veranderd voor (bedrijfs)artsen, specialisten en andere </w:t>
      </w:r>
      <w:r w:rsidRPr="7F696D81">
        <w:rPr>
          <w:u w:val="single"/>
        </w:rPr>
        <w:t>agendagebruikers</w:t>
      </w:r>
      <w:r w:rsidRPr="00907B6C">
        <w:rPr>
          <w:u w:val="single"/>
        </w:rPr>
        <w:t>?</w:t>
      </w:r>
    </w:p>
    <w:p w14:paraId="4862209D" w14:textId="77777777" w:rsidR="009D4A8B" w:rsidRDefault="009D4A8B" w:rsidP="009D4A8B">
      <w:r w:rsidRPr="006B6DAA">
        <w:t xml:space="preserve">Voor </w:t>
      </w:r>
      <w:r>
        <w:t>agendagebruikers</w:t>
      </w:r>
      <w:r w:rsidRPr="006B6DAA">
        <w:t xml:space="preserve"> zijn de keuzeopties bij werkplek specialist ‘Op vaste locatie’ uitgebreid. De werking van </w:t>
      </w:r>
      <w:r>
        <w:t>'Gebruiker</w:t>
      </w:r>
      <w:r w:rsidRPr="006B6DAA">
        <w:t xml:space="preserve"> reist naar cliënt(en)’ is ongewijzigd.</w:t>
      </w:r>
    </w:p>
    <w:p w14:paraId="7789F808" w14:textId="77777777" w:rsidR="009D4A8B" w:rsidRPr="006B6DAA" w:rsidRDefault="009D4A8B" w:rsidP="009D4A8B"/>
    <w:p w14:paraId="02FD3250" w14:textId="77777777" w:rsidR="009D4A8B" w:rsidRDefault="009D4A8B" w:rsidP="009D4A8B">
      <w:r w:rsidRPr="006B6DAA">
        <w:lastRenderedPageBreak/>
        <w:t>Toegevoegd is dat een specialist een keuze kan maken of hij/zij tijdens de beschikbaarheid enkel afspraken op fysieke locatie wil ontvangen, alleen afspraken via contact op afstand wenst (b.v. als de specialist thuiswerkt) of dat beiden mogelijk is.</w:t>
      </w:r>
    </w:p>
    <w:p w14:paraId="467FCDA7" w14:textId="77777777" w:rsidR="009D4A8B" w:rsidRDefault="009D4A8B" w:rsidP="009D4A8B"/>
    <w:p w14:paraId="3001480D" w14:textId="77777777" w:rsidR="009D4A8B" w:rsidRDefault="009D4A8B" w:rsidP="000B44BD">
      <w:pPr>
        <w:jc w:val="center"/>
      </w:pPr>
      <w:r w:rsidRPr="00C52F74">
        <w:rPr>
          <w:noProof/>
        </w:rPr>
        <w:drawing>
          <wp:inline distT="0" distB="0" distL="0" distR="0" wp14:anchorId="5FA5CB99" wp14:editId="7ECAAF19">
            <wp:extent cx="4714875" cy="1937413"/>
            <wp:effectExtent l="19050" t="19050" r="9525" b="24765"/>
            <wp:docPr id="1572451039" name="Afbeelding 1572451039" descr="Afbeelding met teks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451039" name="Afbeelding 7" descr="Afbeelding met tekst, schermopname&#10;&#10;Automatisch gegenereerde beschrijvi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31348" cy="1944182"/>
                    </a:xfrm>
                    <a:prstGeom prst="rect">
                      <a:avLst/>
                    </a:prstGeom>
                    <a:noFill/>
                    <a:ln>
                      <a:solidFill>
                        <a:schemeClr val="bg1">
                          <a:lumMod val="85000"/>
                        </a:schemeClr>
                      </a:solidFill>
                    </a:ln>
                  </pic:spPr>
                </pic:pic>
              </a:graphicData>
            </a:graphic>
          </wp:inline>
        </w:drawing>
      </w:r>
    </w:p>
    <w:p w14:paraId="3C35F709" w14:textId="77777777" w:rsidR="009D4A8B" w:rsidRPr="006B6DAA" w:rsidRDefault="009D4A8B" w:rsidP="009D4A8B"/>
    <w:p w14:paraId="7D52E5B7" w14:textId="77777777" w:rsidR="009D4A8B" w:rsidRPr="000E1111" w:rsidRDefault="009D4A8B" w:rsidP="009D4A8B">
      <w:pPr>
        <w:pBdr>
          <w:top w:val="single" w:sz="4" w:space="1" w:color="auto"/>
          <w:left w:val="single" w:sz="4" w:space="4" w:color="auto"/>
          <w:bottom w:val="single" w:sz="4" w:space="1" w:color="auto"/>
          <w:right w:val="single" w:sz="4" w:space="4" w:color="auto"/>
        </w:pBdr>
        <w:shd w:val="clear" w:color="auto" w:fill="FBE4D5" w:themeFill="accent2" w:themeFillTint="33"/>
      </w:pPr>
      <w:r w:rsidRPr="0065693D">
        <w:t xml:space="preserve">Let op! </w:t>
      </w:r>
      <w:r w:rsidRPr="006B6DAA">
        <w:t>In deze release kunnen de opties ‘Alleen spreekuren via contact op afstand’ en ‘Zowel fysieke locatie als op afstand toestaan’ nog niet worden geselecteerd. Deze functionaliteit wordt in een latere release toegevoegd.</w:t>
      </w:r>
    </w:p>
    <w:p w14:paraId="5DC35461" w14:textId="77777777" w:rsidR="009D4A8B" w:rsidRDefault="009D4A8B" w:rsidP="009C6E91"/>
    <w:p w14:paraId="21A8223B" w14:textId="7D40F751" w:rsidR="009C6E91" w:rsidRDefault="009E0636" w:rsidP="009C6E91">
      <w:pPr>
        <w:pStyle w:val="Kop2"/>
        <w:numPr>
          <w:ilvl w:val="1"/>
          <w:numId w:val="19"/>
        </w:numPr>
      </w:pPr>
      <w:bookmarkStart w:id="86" w:name="_Toc155099489"/>
      <w:r>
        <w:t>Contracts</w:t>
      </w:r>
      <w:bookmarkEnd w:id="86"/>
    </w:p>
    <w:p w14:paraId="29442F47" w14:textId="77777777" w:rsidR="00ED6717" w:rsidRPr="0065693D" w:rsidRDefault="00ED6717" w:rsidP="00ED6717">
      <w:pPr>
        <w:pStyle w:val="Kop3"/>
      </w:pPr>
      <w:bookmarkStart w:id="87" w:name="_Toc151119664"/>
      <w:bookmarkStart w:id="88" w:name="_Toc155099490"/>
      <w:r w:rsidRPr="0084703B">
        <w:t>Bestaande CMM schermen bereikbaar vanuit portal beheer</w:t>
      </w:r>
      <w:bookmarkEnd w:id="87"/>
      <w:bookmarkEnd w:id="88"/>
    </w:p>
    <w:p w14:paraId="37D67549" w14:textId="77777777" w:rsidR="00ED6717" w:rsidRPr="0065693D" w:rsidRDefault="00ED6717" w:rsidP="00ED6717">
      <w:pPr>
        <w:rPr>
          <w:u w:val="single"/>
        </w:rPr>
      </w:pPr>
      <w:r w:rsidRPr="0065693D">
        <w:rPr>
          <w:u w:val="single"/>
        </w:rPr>
        <w:t>Waarom deze wijziging?</w:t>
      </w:r>
    </w:p>
    <w:p w14:paraId="395E37BA" w14:textId="77777777" w:rsidR="00ED6717" w:rsidRPr="0065693D" w:rsidRDefault="00ED6717" w:rsidP="00ED6717">
      <w:r w:rsidRPr="0065693D">
        <w:t>Omdat we druk bezig zijn met het uitfaseren van het klassiek CMM-beheer, hebben we een verbetering toegepast in het bereiken van beheer schermen vanuit het portal beheer. De schermen prijsvariabelenbeheer, het kortingsmodellenbeheer</w:t>
      </w:r>
      <w:r>
        <w:t>,</w:t>
      </w:r>
      <w:r w:rsidRPr="0065693D">
        <w:t xml:space="preserve"> en de factuurbatch exportbestanden zijn nu direct bereikbaar vanuit het portal beheer.</w:t>
      </w:r>
    </w:p>
    <w:p w14:paraId="6E8CBBF9" w14:textId="77777777" w:rsidR="00ED6717" w:rsidRPr="0065693D" w:rsidRDefault="00ED6717" w:rsidP="00ED6717">
      <w:pPr>
        <w:rPr>
          <w:u w:val="single"/>
        </w:rPr>
      </w:pPr>
    </w:p>
    <w:p w14:paraId="281444C2" w14:textId="77777777" w:rsidR="00ED6717" w:rsidRPr="0065693D" w:rsidRDefault="00ED6717" w:rsidP="00ED6717">
      <w:pPr>
        <w:rPr>
          <w:u w:val="single"/>
        </w:rPr>
      </w:pPr>
      <w:r w:rsidRPr="0065693D">
        <w:rPr>
          <w:u w:val="single"/>
        </w:rPr>
        <w:t>Wat is er verbeterd?</w:t>
      </w:r>
    </w:p>
    <w:p w14:paraId="2C9E7F59" w14:textId="77777777" w:rsidR="00ED6717" w:rsidRPr="0065693D" w:rsidRDefault="00ED6717" w:rsidP="00ED6717">
      <w:r w:rsidRPr="0065693D">
        <w:t>In het portalbeheer, onder het tabje Dienstverlening en de groep voor Contracten en Facturatie zijn linkjes toegevoegd naar het prijsvariabelenbeheer, het kortingsmodellenbeheer en de factuurbatch exportbestanden.</w:t>
      </w:r>
    </w:p>
    <w:p w14:paraId="57884E00" w14:textId="77777777" w:rsidR="00ED6717" w:rsidRDefault="00ED6717" w:rsidP="00ED6717"/>
    <w:p w14:paraId="03F858F9" w14:textId="77777777" w:rsidR="00FE36C0" w:rsidRPr="002A14E0" w:rsidRDefault="00FE36C0" w:rsidP="00FE36C0">
      <w:pPr>
        <w:pStyle w:val="Kop3"/>
        <w:rPr>
          <w:lang w:eastAsia="nl-NL"/>
        </w:rPr>
      </w:pPr>
      <w:bookmarkStart w:id="89" w:name="_Toc152314432"/>
      <w:bookmarkStart w:id="90" w:name="_Toc155099491"/>
      <w:r>
        <w:rPr>
          <w:lang w:eastAsia="nl-NL"/>
        </w:rPr>
        <w:t>Actielinks aangepast naar nieuwe pagina’s contractmodellen beheer</w:t>
      </w:r>
      <w:bookmarkEnd w:id="89"/>
      <w:bookmarkEnd w:id="90"/>
    </w:p>
    <w:p w14:paraId="6979FCD4" w14:textId="77777777" w:rsidR="00FE36C0" w:rsidRDefault="00FE36C0" w:rsidP="00FE36C0">
      <w:pPr>
        <w:rPr>
          <w:u w:val="single"/>
        </w:rPr>
      </w:pPr>
      <w:r>
        <w:rPr>
          <w:u w:val="single"/>
        </w:rPr>
        <w:t>Waarom deze wijziging?</w:t>
      </w:r>
    </w:p>
    <w:p w14:paraId="07E54FF3" w14:textId="77777777" w:rsidR="00FE36C0" w:rsidRDefault="00FE36C0" w:rsidP="00FE36C0">
      <w:pPr>
        <w:rPr>
          <w:lang w:eastAsia="nl-NL"/>
        </w:rPr>
      </w:pPr>
      <w:r w:rsidRPr="001271FC">
        <w:rPr>
          <w:lang w:eastAsia="nl-NL"/>
        </w:rPr>
        <w:t>In verband met de overgang van de oude CMM schermen naar de nieuwe, worden alle actielinks aangepast</w:t>
      </w:r>
      <w:r>
        <w:rPr>
          <w:lang w:eastAsia="nl-NL"/>
        </w:rPr>
        <w:t>. Dan kunnen</w:t>
      </w:r>
      <w:r w:rsidRPr="001271FC">
        <w:rPr>
          <w:lang w:eastAsia="nl-NL"/>
        </w:rPr>
        <w:t xml:space="preserve"> de Functioneel</w:t>
      </w:r>
      <w:r w:rsidRPr="00F60624">
        <w:rPr>
          <w:lang w:eastAsia="nl-NL"/>
        </w:rPr>
        <w:t xml:space="preserve"> beheerders op tijd beginnen met het maken van nieuwe startpagina’s voor hun gebruikers, die (alleen) CMM</w:t>
      </w:r>
      <w:r w:rsidRPr="33EEBD35">
        <w:rPr>
          <w:lang w:eastAsia="nl-NL"/>
        </w:rPr>
        <w:t>-</w:t>
      </w:r>
      <w:r w:rsidRPr="00F60624">
        <w:rPr>
          <w:lang w:eastAsia="nl-NL"/>
        </w:rPr>
        <w:t>functionaliteit nodig hebben. Hiervoor zal de noodzaak om deze gebruikers toegang tot de beheer pagina te geven ook mogelijk verdwijnen.</w:t>
      </w:r>
    </w:p>
    <w:p w14:paraId="0338C538" w14:textId="77777777" w:rsidR="00FE36C0" w:rsidRDefault="00FE36C0" w:rsidP="00FE36C0">
      <w:pPr>
        <w:rPr>
          <w:lang w:eastAsia="nl-NL"/>
        </w:rPr>
      </w:pPr>
    </w:p>
    <w:p w14:paraId="33F2A1B4" w14:textId="77777777" w:rsidR="00FE36C0" w:rsidRPr="00F60624" w:rsidRDefault="00FE36C0" w:rsidP="00FE36C0">
      <w:pPr>
        <w:jc w:val="center"/>
        <w:rPr>
          <w:lang w:eastAsia="nl-NL"/>
        </w:rPr>
      </w:pPr>
      <w:r w:rsidRPr="00AB0680">
        <w:rPr>
          <w:noProof/>
          <w:lang w:eastAsia="nl-NL"/>
        </w:rPr>
        <w:lastRenderedPageBreak/>
        <w:drawing>
          <wp:inline distT="0" distB="0" distL="0" distR="0" wp14:anchorId="3E903B72" wp14:editId="3E456C91">
            <wp:extent cx="1874921" cy="3562350"/>
            <wp:effectExtent l="19050" t="19050" r="11430" b="19050"/>
            <wp:docPr id="1074801376" name="Afbeelding 107480137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801376" name="Picture 1" descr="A screenshot of a computer&#10;&#10;Description automatically generated"/>
                    <pic:cNvPicPr/>
                  </pic:nvPicPr>
                  <pic:blipFill>
                    <a:blip r:embed="rId43"/>
                    <a:stretch>
                      <a:fillRect/>
                    </a:stretch>
                  </pic:blipFill>
                  <pic:spPr>
                    <a:xfrm>
                      <a:off x="0" y="0"/>
                      <a:ext cx="1878398" cy="3568956"/>
                    </a:xfrm>
                    <a:prstGeom prst="rect">
                      <a:avLst/>
                    </a:prstGeom>
                    <a:ln>
                      <a:solidFill>
                        <a:schemeClr val="bg1">
                          <a:lumMod val="85000"/>
                        </a:schemeClr>
                      </a:solidFill>
                    </a:ln>
                  </pic:spPr>
                </pic:pic>
              </a:graphicData>
            </a:graphic>
          </wp:inline>
        </w:drawing>
      </w:r>
    </w:p>
    <w:p w14:paraId="7E323E3F" w14:textId="77777777" w:rsidR="00FE36C0" w:rsidRDefault="00FE36C0" w:rsidP="00FE36C0">
      <w:pPr>
        <w:rPr>
          <w:highlight w:val="yellow"/>
          <w:lang w:eastAsia="nl-NL"/>
        </w:rPr>
      </w:pPr>
    </w:p>
    <w:p w14:paraId="688AEF25" w14:textId="77777777" w:rsidR="00FE36C0" w:rsidRDefault="00FE36C0" w:rsidP="00FE36C0">
      <w:pPr>
        <w:rPr>
          <w:u w:val="single"/>
        </w:rPr>
      </w:pPr>
      <w:r>
        <w:rPr>
          <w:u w:val="single"/>
        </w:rPr>
        <w:t>Wat is er gewijzigd?</w:t>
      </w:r>
    </w:p>
    <w:p w14:paraId="35054CD0" w14:textId="0330A11B" w:rsidR="00FE36C0" w:rsidRDefault="00FE36C0" w:rsidP="00FE36C0">
      <w:pPr>
        <w:rPr>
          <w:lang w:eastAsia="nl-NL"/>
        </w:rPr>
      </w:pPr>
      <w:r w:rsidRPr="001271FC">
        <w:rPr>
          <w:lang w:eastAsia="nl-NL"/>
        </w:rPr>
        <w:t>De actielinks verwijzen nu naar de nieuwe CMM</w:t>
      </w:r>
      <w:r w:rsidR="00AC0939" w:rsidRPr="001271FC">
        <w:rPr>
          <w:lang w:eastAsia="nl-NL"/>
        </w:rPr>
        <w:t>-</w:t>
      </w:r>
      <w:r w:rsidRPr="001271FC">
        <w:rPr>
          <w:lang w:eastAsia="nl-NL"/>
        </w:rPr>
        <w:t>pagina’s</w:t>
      </w:r>
      <w:r>
        <w:rPr>
          <w:lang w:eastAsia="nl-NL"/>
        </w:rPr>
        <w:t>.</w:t>
      </w:r>
    </w:p>
    <w:p w14:paraId="27609065" w14:textId="77777777" w:rsidR="00FE36C0" w:rsidRPr="001271FC" w:rsidRDefault="00FE36C0" w:rsidP="00FE36C0">
      <w:pPr>
        <w:rPr>
          <w:lang w:eastAsia="nl-NL"/>
        </w:rPr>
      </w:pPr>
    </w:p>
    <w:p w14:paraId="43F40889" w14:textId="77777777" w:rsidR="00FE36C0" w:rsidRPr="0065693D" w:rsidRDefault="00FE36C0" w:rsidP="00ED6717"/>
    <w:p w14:paraId="23253995" w14:textId="77777777" w:rsidR="00ED6717" w:rsidRPr="000E550B" w:rsidRDefault="00ED6717" w:rsidP="00ED6717">
      <w:pPr>
        <w:jc w:val="center"/>
      </w:pPr>
      <w:r w:rsidRPr="0065693D">
        <w:rPr>
          <w:noProof/>
        </w:rPr>
        <w:drawing>
          <wp:inline distT="0" distB="0" distL="0" distR="0" wp14:anchorId="661ECBF7" wp14:editId="46839D78">
            <wp:extent cx="5815584" cy="3381362"/>
            <wp:effectExtent l="19050" t="19050" r="13970" b="10160"/>
            <wp:docPr id="1716520310" name="Afbeelding 17165203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520310" name="Picture 1" descr="A screenshot of a computer&#10;&#10;Description automatically generated"/>
                    <pic:cNvPicPr/>
                  </pic:nvPicPr>
                  <pic:blipFill>
                    <a:blip r:embed="rId44"/>
                    <a:stretch>
                      <a:fillRect/>
                    </a:stretch>
                  </pic:blipFill>
                  <pic:spPr>
                    <a:xfrm>
                      <a:off x="0" y="0"/>
                      <a:ext cx="5858077" cy="3406069"/>
                    </a:xfrm>
                    <a:prstGeom prst="rect">
                      <a:avLst/>
                    </a:prstGeom>
                    <a:ln>
                      <a:solidFill>
                        <a:schemeClr val="bg1">
                          <a:lumMod val="85000"/>
                        </a:schemeClr>
                      </a:solidFill>
                    </a:ln>
                  </pic:spPr>
                </pic:pic>
              </a:graphicData>
            </a:graphic>
          </wp:inline>
        </w:drawing>
      </w:r>
    </w:p>
    <w:p w14:paraId="4A3604D4" w14:textId="77777777" w:rsidR="009C6E91" w:rsidRDefault="009C6E91" w:rsidP="009C6E91"/>
    <w:p w14:paraId="02F5AADE" w14:textId="77777777" w:rsidR="00A85F60" w:rsidRPr="00437376" w:rsidRDefault="00A85F60" w:rsidP="00A85F60">
      <w:pPr>
        <w:pStyle w:val="Kop3"/>
        <w:rPr>
          <w:lang w:eastAsia="nl-NL"/>
        </w:rPr>
      </w:pPr>
      <w:bookmarkStart w:id="91" w:name="_Toc153462858"/>
      <w:bookmarkStart w:id="92" w:name="_Toc155099492"/>
      <w:r w:rsidRPr="00437376">
        <w:rPr>
          <w:lang w:eastAsia="nl-NL"/>
        </w:rPr>
        <w:lastRenderedPageBreak/>
        <w:t>Herindeling beheer menu Contacten &amp; Facturatie</w:t>
      </w:r>
      <w:bookmarkEnd w:id="91"/>
      <w:bookmarkEnd w:id="92"/>
    </w:p>
    <w:p w14:paraId="25A8C3CB" w14:textId="77777777" w:rsidR="00A85F60" w:rsidRDefault="00A85F60" w:rsidP="00A85F60">
      <w:pPr>
        <w:rPr>
          <w:u w:val="single"/>
        </w:rPr>
      </w:pPr>
      <w:r>
        <w:rPr>
          <w:u w:val="single"/>
        </w:rPr>
        <w:t>Waarom deze wijziging?</w:t>
      </w:r>
    </w:p>
    <w:p w14:paraId="566BFE9D" w14:textId="71A9E42D" w:rsidR="00A85F60" w:rsidRPr="00E0492F" w:rsidRDefault="00A85F60" w:rsidP="00A85F60">
      <w:pPr>
        <w:rPr>
          <w:lang w:eastAsia="nl-NL"/>
        </w:rPr>
      </w:pPr>
      <w:r w:rsidRPr="00E0492F">
        <w:rPr>
          <w:lang w:eastAsia="nl-NL"/>
        </w:rPr>
        <w:t>Overzichtelijker maken van</w:t>
      </w:r>
      <w:r>
        <w:rPr>
          <w:lang w:eastAsia="nl-NL"/>
        </w:rPr>
        <w:t xml:space="preserve"> het nieuwe CMM</w:t>
      </w:r>
      <w:r w:rsidR="00AC0939">
        <w:rPr>
          <w:lang w:eastAsia="nl-NL"/>
        </w:rPr>
        <w:t>-</w:t>
      </w:r>
      <w:r>
        <w:rPr>
          <w:lang w:eastAsia="nl-NL"/>
        </w:rPr>
        <w:t>beheer en duidelijkere scheiding van de functionaliteiten, Contracten (inrichting) en Facturatie (uitvoering).</w:t>
      </w:r>
    </w:p>
    <w:p w14:paraId="0813C2E7" w14:textId="77777777" w:rsidR="00A85F60" w:rsidRDefault="00A85F60" w:rsidP="00A85F60">
      <w:pPr>
        <w:rPr>
          <w:highlight w:val="yellow"/>
          <w:lang w:eastAsia="nl-NL"/>
        </w:rPr>
      </w:pPr>
    </w:p>
    <w:p w14:paraId="7928C0AD" w14:textId="77777777" w:rsidR="00A85F60" w:rsidRDefault="00A85F60" w:rsidP="00A85F60">
      <w:r w:rsidRPr="0CA6076D">
        <w:rPr>
          <w:rFonts w:eastAsia="FuturaBT Light" w:cs="FuturaBT Light"/>
          <w:u w:val="single"/>
          <w:lang w:val="nl"/>
        </w:rPr>
        <w:t>Wat is er gewijzigd?</w:t>
      </w:r>
    </w:p>
    <w:p w14:paraId="2B74A5DC" w14:textId="77777777" w:rsidR="00A85F60" w:rsidRDefault="00A85F60" w:rsidP="00A85F60">
      <w:r>
        <w:t>Kortere en duidelijkere benamingen voor de verschillende beheer onderdelen. Contracten en Facturatie krijgen ieder een eigen blok.</w:t>
      </w:r>
    </w:p>
    <w:p w14:paraId="350BA9E3" w14:textId="77777777" w:rsidR="00A85F60" w:rsidRDefault="00A85F60" w:rsidP="00A85F60"/>
    <w:p w14:paraId="1B812F73" w14:textId="77777777" w:rsidR="00A85F60" w:rsidRDefault="00A85F60" w:rsidP="00A85F60">
      <w:pPr>
        <w:jc w:val="center"/>
      </w:pPr>
      <w:r>
        <w:rPr>
          <w:noProof/>
        </w:rPr>
        <w:drawing>
          <wp:inline distT="0" distB="0" distL="0" distR="0" wp14:anchorId="472A2BFD" wp14:editId="37E65EDB">
            <wp:extent cx="4848225" cy="4962525"/>
            <wp:effectExtent l="19050" t="19050" r="28575" b="28575"/>
            <wp:docPr id="1850438413" name="Afbeelding 1850438413" descr="Afbeelding met teks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438413" name="Afbeelding 1850438413" descr="Afbeelding met tekst, schermopname&#10;&#10;Automatisch gegenereerde beschrijvi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48225" cy="4962525"/>
                    </a:xfrm>
                    <a:prstGeom prst="rect">
                      <a:avLst/>
                    </a:prstGeom>
                    <a:noFill/>
                    <a:ln>
                      <a:solidFill>
                        <a:schemeClr val="bg1">
                          <a:lumMod val="85000"/>
                        </a:schemeClr>
                      </a:solidFill>
                    </a:ln>
                  </pic:spPr>
                </pic:pic>
              </a:graphicData>
            </a:graphic>
          </wp:inline>
        </w:drawing>
      </w:r>
    </w:p>
    <w:p w14:paraId="46061B47" w14:textId="77777777" w:rsidR="00A85F60" w:rsidRDefault="00A85F60" w:rsidP="00A85F60"/>
    <w:p w14:paraId="73515E16" w14:textId="77777777" w:rsidR="00A85F60" w:rsidRPr="008578ED" w:rsidRDefault="00A85F60" w:rsidP="00A85F60">
      <w:pPr>
        <w:pStyle w:val="Kop3"/>
        <w:rPr>
          <w:lang w:eastAsia="nl-NL"/>
        </w:rPr>
      </w:pPr>
      <w:bookmarkStart w:id="93" w:name="_Toc153462859"/>
      <w:bookmarkStart w:id="94" w:name="_Toc155099493"/>
      <w:r>
        <w:rPr>
          <w:lang w:eastAsia="nl-NL"/>
        </w:rPr>
        <w:t>Nieuwe CMM (gerelateerde) feature autorisaties</w:t>
      </w:r>
      <w:bookmarkEnd w:id="93"/>
      <w:bookmarkEnd w:id="94"/>
    </w:p>
    <w:p w14:paraId="13937665" w14:textId="77777777" w:rsidR="00A85F60" w:rsidRDefault="00A85F60" w:rsidP="00A85F60">
      <w:pPr>
        <w:rPr>
          <w:u w:val="single"/>
        </w:rPr>
      </w:pPr>
      <w:r>
        <w:rPr>
          <w:u w:val="single"/>
        </w:rPr>
        <w:t>Waarom deze wijziging?</w:t>
      </w:r>
    </w:p>
    <w:p w14:paraId="1B31B2AC" w14:textId="77777777" w:rsidR="00A85F60" w:rsidRPr="000E081E" w:rsidRDefault="00A85F60" w:rsidP="00A85F60">
      <w:pPr>
        <w:rPr>
          <w:lang w:eastAsia="nl-NL"/>
        </w:rPr>
      </w:pPr>
      <w:r w:rsidRPr="000E081E">
        <w:rPr>
          <w:lang w:eastAsia="nl-NL"/>
        </w:rPr>
        <w:t>Voor een betere scheiding</w:t>
      </w:r>
      <w:r>
        <w:rPr>
          <w:lang w:eastAsia="nl-NL"/>
        </w:rPr>
        <w:t>,</w:t>
      </w:r>
      <w:r w:rsidRPr="000E081E">
        <w:rPr>
          <w:lang w:eastAsia="nl-NL"/>
        </w:rPr>
        <w:t xml:space="preserve"> </w:t>
      </w:r>
      <w:r>
        <w:rPr>
          <w:lang w:eastAsia="nl-NL"/>
        </w:rPr>
        <w:t>dan wel toewijzing, van autorisaties voor modules met financiële consequenties.</w:t>
      </w:r>
    </w:p>
    <w:p w14:paraId="5CA029E1" w14:textId="77777777" w:rsidR="00A85F60" w:rsidRDefault="00A85F60" w:rsidP="00A85F60">
      <w:pPr>
        <w:rPr>
          <w:highlight w:val="yellow"/>
          <w:lang w:eastAsia="nl-NL"/>
        </w:rPr>
      </w:pPr>
    </w:p>
    <w:p w14:paraId="07737BD3" w14:textId="77777777" w:rsidR="00A85F60" w:rsidRDefault="00A85F60" w:rsidP="00A85F60">
      <w:r w:rsidRPr="0CA6076D">
        <w:rPr>
          <w:rFonts w:eastAsia="FuturaBT Light" w:cs="FuturaBT Light"/>
          <w:u w:val="single"/>
          <w:lang w:val="nl"/>
        </w:rPr>
        <w:t>Wat is er gewijzigd?</w:t>
      </w:r>
    </w:p>
    <w:p w14:paraId="74621462" w14:textId="77777777" w:rsidR="00A85F60" w:rsidRDefault="00A85F60" w:rsidP="00A85F60">
      <w:r>
        <w:lastRenderedPageBreak/>
        <w:t>Verrichtingenbeheer autorisatie wordt losgekoppeld van de superbeheerder functie. Bestaande superbeheerders en contractmanagers met volledig beheer zullen automatisch deze autorisatie ontvangen.</w:t>
      </w:r>
    </w:p>
    <w:p w14:paraId="71B4DF6C" w14:textId="77777777" w:rsidR="00A85F60" w:rsidRDefault="00A85F60" w:rsidP="00A85F60"/>
    <w:p w14:paraId="42EC1AC2" w14:textId="77777777" w:rsidR="00A85F60" w:rsidRDefault="00A85F60" w:rsidP="00A85F60">
      <w:r>
        <w:t>Het schrijven van een verrichting werd voorheen ook aan een superbeheerder of contractmanager uitgedeeld ongeacht of zij hiervoor de, reeds bestaande, feature autorisatie hadden. Dit zal worden losgekoppeld van elkaar. Ook hiervoor geldt dat bestaande superbeheerders en contractmanagers met volledig beheer automatisch deze feature autorisatie zullen ontvangen.</w:t>
      </w:r>
    </w:p>
    <w:p w14:paraId="76CB6D4C" w14:textId="77777777" w:rsidR="00A85F60" w:rsidRDefault="00A85F60" w:rsidP="00A85F60"/>
    <w:p w14:paraId="752D013B" w14:textId="77777777" w:rsidR="00A85F60" w:rsidRDefault="00A85F60" w:rsidP="00A85F60">
      <w:r>
        <w:t>Koppelen van Kortingsmodellen aan een werkgever is een aparte feature autorisatie geworden. Hierdoor kan ervoor gekozen worden om niet iedereen die toegang heeft tot het bewerken van werkgevergegevens, kortingen toe te laten passen op geboden dienstverlening.</w:t>
      </w:r>
    </w:p>
    <w:p w14:paraId="5A9521C1" w14:textId="77777777" w:rsidR="00A85F60" w:rsidRDefault="00A85F60" w:rsidP="00A85F60"/>
    <w:p w14:paraId="263CC38E" w14:textId="77777777" w:rsidR="00A85F60" w:rsidRDefault="00A85F60" w:rsidP="00A85F60">
      <w:r>
        <w:t>Autorisatie voor de handmatige factuurexport vanuit CMM is losgekoppeld van de contractbeheer en / of superbeheerder rol. Bestaande superbeheerders en contractmanagers zullen automatisch deze autorisatie ontvangen.</w:t>
      </w:r>
    </w:p>
    <w:p w14:paraId="0426DB48" w14:textId="77777777" w:rsidR="00A85F60" w:rsidRDefault="00A85F60" w:rsidP="00A85F60"/>
    <w:p w14:paraId="61B71193" w14:textId="77777777" w:rsidR="00A85F60" w:rsidRDefault="00A85F60" w:rsidP="00A85F60">
      <w:r>
        <w:t>Nieuwe autorisatie ”verrichtingen bekijken”, welke boven op de bestaande autorisatie mag verrichtingen schrijven komt, om toegang te verlenen tot de (actie)link verrichtingen beheer / Uitgevoerde verrichtingen. Bestaande superbeheerders, contractmanagers en gebruikers die verrichtingen mogen schrijven, zullen automatisch deze autorisatie ontvangen.</w:t>
      </w:r>
    </w:p>
    <w:p w14:paraId="478636EB" w14:textId="77777777" w:rsidR="00A85F60" w:rsidRDefault="00A85F60" w:rsidP="009C6E91"/>
    <w:p w14:paraId="4B74F622" w14:textId="77777777" w:rsidR="009F6A60" w:rsidRDefault="009F6A60" w:rsidP="009F6A60">
      <w:pPr>
        <w:pStyle w:val="Kop3"/>
        <w:rPr>
          <w:lang w:val="nl"/>
        </w:rPr>
      </w:pPr>
      <w:bookmarkStart w:id="95" w:name="_Toc154557014"/>
      <w:bookmarkStart w:id="96" w:name="_Toc155099494"/>
      <w:r>
        <w:rPr>
          <w:lang w:val="nl"/>
        </w:rPr>
        <w:t>CMM update autorisaties voor nieuwe schermen gemigreerd</w:t>
      </w:r>
      <w:bookmarkEnd w:id="95"/>
      <w:bookmarkEnd w:id="96"/>
    </w:p>
    <w:p w14:paraId="61134519" w14:textId="77777777" w:rsidR="009F6A60" w:rsidRDefault="009F6A60" w:rsidP="009F6A60">
      <w:pPr>
        <w:rPr>
          <w:rFonts w:eastAsia="FuturaBT Light" w:cs="FuturaBT Light"/>
          <w:u w:val="single"/>
          <w:lang w:val="nl"/>
        </w:rPr>
      </w:pPr>
      <w:r w:rsidRPr="0CA6076D">
        <w:rPr>
          <w:rFonts w:eastAsia="FuturaBT Light" w:cs="FuturaBT Light"/>
          <w:u w:val="single"/>
          <w:lang w:val="nl"/>
        </w:rPr>
        <w:t>Waarom deze wijzigingen?</w:t>
      </w:r>
    </w:p>
    <w:p w14:paraId="3B4ECC9D" w14:textId="265F86CD" w:rsidR="009F6A60" w:rsidRPr="00D35406" w:rsidRDefault="009F6A60" w:rsidP="009F6A60">
      <w:pPr>
        <w:rPr>
          <w:rFonts w:eastAsia="FuturaBT Light" w:cs="FuturaBT Light"/>
          <w:lang w:val="nl"/>
        </w:rPr>
      </w:pPr>
      <w:r w:rsidRPr="00D35406">
        <w:rPr>
          <w:rFonts w:eastAsia="FuturaBT Light" w:cs="FuturaBT Light"/>
          <w:lang w:val="nl"/>
        </w:rPr>
        <w:t>In de transitie van het oude CMM naar het nieuwe CMM</w:t>
      </w:r>
      <w:r w:rsidR="00AC0939" w:rsidRPr="00D35406">
        <w:rPr>
          <w:rFonts w:eastAsia="FuturaBT Light" w:cs="FuturaBT Light"/>
          <w:lang w:val="nl"/>
        </w:rPr>
        <w:t>-</w:t>
      </w:r>
      <w:r w:rsidRPr="00D35406">
        <w:rPr>
          <w:rFonts w:eastAsia="FuturaBT Light" w:cs="FuturaBT Light"/>
          <w:lang w:val="nl"/>
        </w:rPr>
        <w:t xml:space="preserve">beheer zijn afgelopen releases al veel onderdelen uitgerold. Tot op heden zijn er alleen leesrechten uitgedeeld op de nieuwe schermen, en konden beheerders zelf (indien wenselijk) dit uitbreiden met </w:t>
      </w:r>
      <w:r>
        <w:rPr>
          <w:rFonts w:eastAsia="FuturaBT Light" w:cs="FuturaBT Light"/>
          <w:lang w:val="nl"/>
        </w:rPr>
        <w:t>updaterechten</w:t>
      </w:r>
      <w:r w:rsidRPr="00D35406">
        <w:rPr>
          <w:rFonts w:eastAsia="FuturaBT Light" w:cs="FuturaBT Light"/>
          <w:lang w:val="nl"/>
        </w:rPr>
        <w:t xml:space="preserve">. Om een soepele migratie te ondersteunen naar de nieuwe beheerschermen wordt </w:t>
      </w:r>
      <w:r>
        <w:rPr>
          <w:rFonts w:eastAsia="FuturaBT Light" w:cs="FuturaBT Light"/>
          <w:lang w:val="nl"/>
        </w:rPr>
        <w:t xml:space="preserve">in </w:t>
      </w:r>
      <w:r w:rsidRPr="00D35406">
        <w:rPr>
          <w:rFonts w:eastAsia="FuturaBT Light" w:cs="FuturaBT Light"/>
          <w:lang w:val="nl"/>
        </w:rPr>
        <w:t xml:space="preserve">deze release de </w:t>
      </w:r>
      <w:r>
        <w:rPr>
          <w:rFonts w:eastAsia="FuturaBT Light" w:cs="FuturaBT Light"/>
          <w:lang w:val="nl"/>
        </w:rPr>
        <w:t xml:space="preserve">volgende </w:t>
      </w:r>
      <w:r w:rsidRPr="00D35406">
        <w:rPr>
          <w:rFonts w:eastAsia="FuturaBT Light" w:cs="FuturaBT Light"/>
          <w:lang w:val="nl"/>
        </w:rPr>
        <w:t>stap gezet.</w:t>
      </w:r>
    </w:p>
    <w:p w14:paraId="590C7887" w14:textId="77777777" w:rsidR="009F6A60" w:rsidRDefault="009F6A60" w:rsidP="009F6A60">
      <w:pPr>
        <w:rPr>
          <w:rFonts w:eastAsia="FuturaBT Light" w:cs="FuturaBT Light"/>
          <w:u w:val="single"/>
          <w:lang w:val="nl"/>
        </w:rPr>
      </w:pPr>
    </w:p>
    <w:p w14:paraId="4E78B68C" w14:textId="77777777" w:rsidR="009F6A60" w:rsidRDefault="009F6A60" w:rsidP="009F6A60">
      <w:r w:rsidRPr="0CA6076D">
        <w:rPr>
          <w:rFonts w:eastAsia="FuturaBT Light" w:cs="FuturaBT Light"/>
          <w:u w:val="single"/>
          <w:lang w:val="nl"/>
        </w:rPr>
        <w:t>Wat is er gewijzigd?</w:t>
      </w:r>
    </w:p>
    <w:p w14:paraId="07FFFB18" w14:textId="0EB2DAD6" w:rsidR="009F6A60" w:rsidRPr="00D35406" w:rsidRDefault="009F6A60" w:rsidP="009F6A60">
      <w:pPr>
        <w:rPr>
          <w:rFonts w:eastAsia="FuturaBT Light" w:cs="FuturaBT Light"/>
          <w:lang w:val="nl"/>
        </w:rPr>
      </w:pPr>
      <w:r w:rsidRPr="00D35406">
        <w:rPr>
          <w:rFonts w:eastAsia="FuturaBT Light" w:cs="FuturaBT Light"/>
          <w:lang w:val="nl"/>
        </w:rPr>
        <w:t>Alle CMM</w:t>
      </w:r>
      <w:r w:rsidR="00AC0939" w:rsidRPr="00D35406">
        <w:rPr>
          <w:rFonts w:eastAsia="FuturaBT Light" w:cs="FuturaBT Light"/>
          <w:lang w:val="nl"/>
        </w:rPr>
        <w:t>-</w:t>
      </w:r>
      <w:r w:rsidRPr="00D35406">
        <w:rPr>
          <w:rFonts w:eastAsia="FuturaBT Light" w:cs="FuturaBT Light"/>
          <w:lang w:val="nl"/>
        </w:rPr>
        <w:t xml:space="preserve">beheerders die in het oude beheer </w:t>
      </w:r>
      <w:r>
        <w:rPr>
          <w:rFonts w:eastAsia="FuturaBT Light" w:cs="FuturaBT Light"/>
          <w:lang w:val="nl"/>
        </w:rPr>
        <w:t>updaterechten</w:t>
      </w:r>
      <w:r w:rsidRPr="00D35406">
        <w:rPr>
          <w:rFonts w:eastAsia="FuturaBT Light" w:cs="FuturaBT Light"/>
          <w:lang w:val="nl"/>
        </w:rPr>
        <w:t xml:space="preserve"> hadden, hebben deze nu ook toegekend gekregen in het nieuwe beheer. Veel beheerders hadden deze autorisaties al ingeschakeld, maar nu zijn alle autorisaties vanuit het oude beheer overgeheveld naar het nieuwe beheer.</w:t>
      </w:r>
    </w:p>
    <w:p w14:paraId="02508038" w14:textId="5E852805" w:rsidR="009F6A60" w:rsidRPr="00D35406" w:rsidRDefault="009F6A60" w:rsidP="009F6A60">
      <w:pPr>
        <w:rPr>
          <w:rFonts w:eastAsia="FuturaBT Light" w:cs="FuturaBT Light"/>
          <w:lang w:val="nl"/>
        </w:rPr>
      </w:pPr>
      <w:r w:rsidRPr="00D35406">
        <w:rPr>
          <w:rFonts w:eastAsia="FuturaBT Light" w:cs="FuturaBT Light"/>
          <w:lang w:val="nl"/>
        </w:rPr>
        <w:t>Vanaf de volgende release zullen de oude beheerschermen ontoegankelijk gemaakt worden, en zal het volledige CMM</w:t>
      </w:r>
      <w:r w:rsidR="00AC0939" w:rsidRPr="00D35406">
        <w:rPr>
          <w:rFonts w:eastAsia="FuturaBT Light" w:cs="FuturaBT Light"/>
          <w:lang w:val="nl"/>
        </w:rPr>
        <w:t>-</w:t>
      </w:r>
      <w:r w:rsidRPr="00D35406">
        <w:rPr>
          <w:rFonts w:eastAsia="FuturaBT Light" w:cs="FuturaBT Light"/>
          <w:lang w:val="nl"/>
        </w:rPr>
        <w:t>beheer via de nieuwe beheerschermen plaatsvinden.</w:t>
      </w:r>
    </w:p>
    <w:p w14:paraId="6553962B" w14:textId="77777777" w:rsidR="009F6A60" w:rsidRDefault="009F6A60" w:rsidP="009F6A60">
      <w:pPr>
        <w:rPr>
          <w:lang w:val="nl"/>
        </w:rPr>
      </w:pPr>
    </w:p>
    <w:p w14:paraId="52B4E7CF" w14:textId="77777777" w:rsidR="009F6A60" w:rsidRDefault="009F6A60" w:rsidP="009F6A60">
      <w:pPr>
        <w:pStyle w:val="Kop3"/>
        <w:rPr>
          <w:lang w:val="nl"/>
        </w:rPr>
      </w:pPr>
      <w:bookmarkStart w:id="97" w:name="_Toc154557015"/>
      <w:bookmarkStart w:id="98" w:name="_Toc155099495"/>
      <w:r>
        <w:rPr>
          <w:lang w:val="nl"/>
        </w:rPr>
        <w:t>Geen superbeheerder meer nodig om CMM beheer uit te voeren</w:t>
      </w:r>
      <w:bookmarkEnd w:id="97"/>
      <w:bookmarkEnd w:id="98"/>
    </w:p>
    <w:p w14:paraId="012DC82B" w14:textId="77777777" w:rsidR="009F6A60" w:rsidRDefault="009F6A60" w:rsidP="009F6A60">
      <w:pPr>
        <w:rPr>
          <w:rFonts w:eastAsia="FuturaBT Light" w:cs="FuturaBT Light"/>
          <w:u w:val="single"/>
          <w:lang w:val="nl"/>
        </w:rPr>
      </w:pPr>
      <w:r w:rsidRPr="0CA6076D">
        <w:rPr>
          <w:rFonts w:eastAsia="FuturaBT Light" w:cs="FuturaBT Light"/>
          <w:u w:val="single"/>
          <w:lang w:val="nl"/>
        </w:rPr>
        <w:t>Waarom deze wijzigingen?</w:t>
      </w:r>
    </w:p>
    <w:p w14:paraId="5464D689" w14:textId="5084FFD7" w:rsidR="009F6A60" w:rsidRDefault="009F6A60" w:rsidP="009F6A60">
      <w:pPr>
        <w:rPr>
          <w:lang w:val="nl"/>
        </w:rPr>
      </w:pPr>
      <w:r>
        <w:rPr>
          <w:lang w:val="nl"/>
        </w:rPr>
        <w:t>In het oude CMM</w:t>
      </w:r>
      <w:r w:rsidR="00AC0939">
        <w:rPr>
          <w:lang w:val="nl"/>
        </w:rPr>
        <w:t>-</w:t>
      </w:r>
      <w:r>
        <w:rPr>
          <w:lang w:val="nl"/>
        </w:rPr>
        <w:t>beheer zaten een aantal acties waarvoor je superbeheerder moest zijn om deze uit te mogen voeren. Het is van belang om fijnmaziger autorisaties toe te kunnen kennen zodat rollenscheiding beter kan worden ingericht en het onnodig inzien van data wordt voorkomen.</w:t>
      </w:r>
    </w:p>
    <w:p w14:paraId="3B873976" w14:textId="77777777" w:rsidR="009F6A60" w:rsidRDefault="009F6A60" w:rsidP="009F6A60">
      <w:pPr>
        <w:rPr>
          <w:rFonts w:eastAsia="FuturaBT Light" w:cs="FuturaBT Light"/>
          <w:u w:val="single"/>
          <w:lang w:val="nl"/>
        </w:rPr>
      </w:pPr>
    </w:p>
    <w:p w14:paraId="4DB43431" w14:textId="77777777" w:rsidR="009F6A60" w:rsidRDefault="009F6A60" w:rsidP="009F6A60">
      <w:r w:rsidRPr="0CA6076D">
        <w:rPr>
          <w:rFonts w:eastAsia="FuturaBT Light" w:cs="FuturaBT Light"/>
          <w:u w:val="single"/>
          <w:lang w:val="nl"/>
        </w:rPr>
        <w:t>Wat is er gewijzigd?</w:t>
      </w:r>
    </w:p>
    <w:p w14:paraId="15430ADA" w14:textId="57381D64" w:rsidR="009F6A60" w:rsidRDefault="009F6A60" w:rsidP="009F6A60">
      <w:pPr>
        <w:rPr>
          <w:lang w:val="nl"/>
        </w:rPr>
      </w:pPr>
      <w:r>
        <w:rPr>
          <w:lang w:val="nl"/>
        </w:rPr>
        <w:t>In het nieuwe CMM</w:t>
      </w:r>
      <w:r w:rsidR="00AC0939">
        <w:rPr>
          <w:lang w:val="nl"/>
        </w:rPr>
        <w:t>-</w:t>
      </w:r>
      <w:r>
        <w:rPr>
          <w:lang w:val="nl"/>
        </w:rPr>
        <w:t>beheer zijn meerdere autorisaties toegevoegd. Door deze autorisaties toe te kennen aan de betreffende beheerders, kunnen superbeheerrechten verminderd worden.</w:t>
      </w:r>
    </w:p>
    <w:p w14:paraId="480418DF" w14:textId="77777777" w:rsidR="009F6A60" w:rsidRDefault="009F6A60" w:rsidP="009F6A60">
      <w:pPr>
        <w:rPr>
          <w:lang w:val="nl"/>
        </w:rPr>
      </w:pPr>
      <w:r>
        <w:rPr>
          <w:lang w:val="nl"/>
        </w:rPr>
        <w:t>Bij de autorisatiepagina van een gebruiker, staat nu een kopje Contracten.</w:t>
      </w:r>
    </w:p>
    <w:p w14:paraId="603B0E62" w14:textId="77777777" w:rsidR="009F6A60" w:rsidRPr="005F244A" w:rsidRDefault="009F6A60" w:rsidP="00756000">
      <w:pPr>
        <w:jc w:val="center"/>
        <w:rPr>
          <w:lang w:val="nl"/>
        </w:rPr>
      </w:pPr>
      <w:r w:rsidRPr="0086539B">
        <w:rPr>
          <w:noProof/>
          <w:lang w:val="nl"/>
        </w:rPr>
        <w:drawing>
          <wp:inline distT="0" distB="0" distL="0" distR="0" wp14:anchorId="737D4F04" wp14:editId="37E0343D">
            <wp:extent cx="5731510" cy="1058545"/>
            <wp:effectExtent l="19050" t="19050" r="21590" b="27305"/>
            <wp:docPr id="287474423" name="Afbeelding 28747442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474423" name="Picture 1" descr="A screenshot of a computer&#10;&#10;Description automatically generated"/>
                    <pic:cNvPicPr/>
                  </pic:nvPicPr>
                  <pic:blipFill>
                    <a:blip r:embed="rId46"/>
                    <a:stretch>
                      <a:fillRect/>
                    </a:stretch>
                  </pic:blipFill>
                  <pic:spPr>
                    <a:xfrm>
                      <a:off x="0" y="0"/>
                      <a:ext cx="5731510" cy="1058545"/>
                    </a:xfrm>
                    <a:prstGeom prst="rect">
                      <a:avLst/>
                    </a:prstGeom>
                    <a:ln>
                      <a:solidFill>
                        <a:schemeClr val="bg1">
                          <a:lumMod val="85000"/>
                        </a:schemeClr>
                      </a:solidFill>
                    </a:ln>
                  </pic:spPr>
                </pic:pic>
              </a:graphicData>
            </a:graphic>
          </wp:inline>
        </w:drawing>
      </w:r>
    </w:p>
    <w:p w14:paraId="54A3AA9B" w14:textId="77777777" w:rsidR="009F6A60" w:rsidRPr="000E550B" w:rsidRDefault="009F6A60" w:rsidP="009F6A60"/>
    <w:p w14:paraId="704DCB4D" w14:textId="6FCEDB5E" w:rsidR="009F6A60" w:rsidRPr="000E550B" w:rsidRDefault="009F6A60" w:rsidP="00076D8D">
      <w:r>
        <w:t>Binnen deze beheer feature autorisaties kunnen diverse autorisaties in-/uitgeschakeld worden.</w:t>
      </w:r>
    </w:p>
    <w:p w14:paraId="79193287" w14:textId="7C2A3525" w:rsidR="009C6E91" w:rsidRDefault="009A665A" w:rsidP="009C6E91">
      <w:pPr>
        <w:pStyle w:val="Kop2"/>
        <w:numPr>
          <w:ilvl w:val="1"/>
          <w:numId w:val="19"/>
        </w:numPr>
      </w:pPr>
      <w:bookmarkStart w:id="99" w:name="_Toc155099496"/>
      <w:r>
        <w:t>Insurance</w:t>
      </w:r>
      <w:bookmarkEnd w:id="99"/>
    </w:p>
    <w:p w14:paraId="105FA227" w14:textId="2C958459" w:rsidR="00741F41" w:rsidRDefault="00741F41" w:rsidP="00741F41">
      <w:pPr>
        <w:pStyle w:val="Kop3"/>
      </w:pPr>
      <w:bookmarkStart w:id="100" w:name="_Toc153462861"/>
      <w:bookmarkStart w:id="101" w:name="_Toc155099497"/>
      <w:r>
        <w:t>Salariskoppelingen: Geverificieerde loongegevens</w:t>
      </w:r>
      <w:bookmarkEnd w:id="100"/>
      <w:bookmarkEnd w:id="101"/>
    </w:p>
    <w:p w14:paraId="3FDC7F32" w14:textId="77777777" w:rsidR="00741F41" w:rsidRDefault="00741F41" w:rsidP="00741F41">
      <w:pPr>
        <w:rPr>
          <w:u w:val="single"/>
        </w:rPr>
      </w:pPr>
      <w:r>
        <w:rPr>
          <w:u w:val="single"/>
        </w:rPr>
        <w:t>Waarom deze wijziging?</w:t>
      </w:r>
    </w:p>
    <w:p w14:paraId="09087084" w14:textId="77777777" w:rsidR="00741F41" w:rsidRPr="00F04A8F" w:rsidRDefault="00741F41" w:rsidP="00741F41">
      <w:pPr>
        <w:rPr>
          <w:lang w:eastAsia="nl-NL"/>
        </w:rPr>
      </w:pPr>
      <w:r>
        <w:rPr>
          <w:lang w:eastAsia="nl-NL"/>
        </w:rPr>
        <w:t>Met het oog op loongegevens die via een salariskoppeling binnenkomen in Xpert Suite, is er een stap genomen om aan te kunnen geven wat het correcte loon is. Vanaf nu zal het mogelijk zijn aan te geven of een loon ‘geverifieerd’ is, en kan er aangetoond worden dat het loon gecontroleerd is. Dit is momenteel als autorisatie te verlenen aan gebruikers die hiervoor bevoegd zijn. In toekomstige doorontwikkelingen zal het mogelijk gemaakt worden dat de lonen via de salariskoppelingen automatisch als ‘geverifieerd’ gehanteerd worden, waardoor gebruikerspopulaties binnen Xpert Suite niet meer om hoeven te kijken naar de loongegevens van de werknemer.</w:t>
      </w:r>
    </w:p>
    <w:p w14:paraId="23D13925" w14:textId="77777777" w:rsidR="00741F41" w:rsidRDefault="00741F41" w:rsidP="00741F41">
      <w:pPr>
        <w:rPr>
          <w:highlight w:val="yellow"/>
          <w:lang w:eastAsia="nl-NL"/>
        </w:rPr>
      </w:pPr>
    </w:p>
    <w:p w14:paraId="2C89F4F8" w14:textId="77777777" w:rsidR="00741F41" w:rsidRDefault="00741F41" w:rsidP="00741F41">
      <w:pPr>
        <w:rPr>
          <w:rFonts w:eastAsia="FuturaBT Light" w:cs="FuturaBT Light"/>
          <w:u w:val="single"/>
          <w:lang w:val="nl"/>
        </w:rPr>
      </w:pPr>
      <w:r w:rsidRPr="0CA6076D">
        <w:rPr>
          <w:rFonts w:eastAsia="FuturaBT Light" w:cs="FuturaBT Light"/>
          <w:u w:val="single"/>
          <w:lang w:val="nl"/>
        </w:rPr>
        <w:t>Wat is er gewijzigd?</w:t>
      </w:r>
    </w:p>
    <w:p w14:paraId="43878E3C" w14:textId="52D96A88" w:rsidR="00741F41" w:rsidRDefault="00741F41" w:rsidP="00741F41">
      <w:r>
        <w:t xml:space="preserve">Er is een autorisatie toegevoegd ‘Verifieer loongegevens‘ binnen het gebruikersbeheer onder ‘afwezigheden’. Alle gebruikers zullen deze autorisatie initieel niet krijgen; deze </w:t>
      </w:r>
      <w:r w:rsidR="00464118">
        <w:t>moet</w:t>
      </w:r>
      <w:r>
        <w:t xml:space="preserve"> bewust toegewezen worden. Daarnaast is er bij het opvoeren, wijzigen, en corrigeren van een ziekmelding een vink-optie beschikbaar om het loongegeven te verifiëren. Een gebruiker die de autorisatie heeft om het loongegeven te verifiëren mag deze optie aanvinken. Indien het loon geverifieerd is via het vinkje, mogen gebruikers het loon niet meer aanpassen. Dit kan alleen gewijzigd worden door gebruikers die de autorisatie hebben om het loon te verifiëren.</w:t>
      </w:r>
    </w:p>
    <w:p w14:paraId="426859DB" w14:textId="77777777" w:rsidR="00741F41" w:rsidRDefault="00741F41" w:rsidP="00741F41"/>
    <w:p w14:paraId="09174550" w14:textId="32159D2D" w:rsidR="00741F41" w:rsidRDefault="00741F41" w:rsidP="00172777">
      <w:pPr>
        <w:jc w:val="center"/>
      </w:pPr>
      <w:r w:rsidRPr="00353178">
        <w:rPr>
          <w:noProof/>
        </w:rPr>
        <w:lastRenderedPageBreak/>
        <w:drawing>
          <wp:inline distT="0" distB="0" distL="0" distR="0" wp14:anchorId="5CCAC7C1" wp14:editId="6A5E3211">
            <wp:extent cx="5731510" cy="3246120"/>
            <wp:effectExtent l="19050" t="19050" r="21590" b="11430"/>
            <wp:docPr id="1050665197" name="Afbeelding 1050665197"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665197" name="Afbeelding 1" descr="Afbeelding met tekst, schermopname, software, Computerpictogram&#10;&#10;Automatisch gegenereerde beschrijving"/>
                    <pic:cNvPicPr/>
                  </pic:nvPicPr>
                  <pic:blipFill>
                    <a:blip r:embed="rId47"/>
                    <a:stretch>
                      <a:fillRect/>
                    </a:stretch>
                  </pic:blipFill>
                  <pic:spPr>
                    <a:xfrm>
                      <a:off x="0" y="0"/>
                      <a:ext cx="5731510" cy="3246120"/>
                    </a:xfrm>
                    <a:prstGeom prst="rect">
                      <a:avLst/>
                    </a:prstGeom>
                    <a:ln>
                      <a:solidFill>
                        <a:schemeClr val="bg1">
                          <a:lumMod val="85000"/>
                        </a:schemeClr>
                      </a:solidFill>
                    </a:ln>
                  </pic:spPr>
                </pic:pic>
              </a:graphicData>
            </a:graphic>
          </wp:inline>
        </w:drawing>
      </w:r>
    </w:p>
    <w:p w14:paraId="436CA789" w14:textId="77777777" w:rsidR="00E3383D" w:rsidRDefault="00E3383D" w:rsidP="00172777">
      <w:pPr>
        <w:jc w:val="center"/>
      </w:pPr>
    </w:p>
    <w:p w14:paraId="7E04283F" w14:textId="2428B3D8" w:rsidR="009A0CCD" w:rsidRDefault="009A0CCD" w:rsidP="00E3383D">
      <w:pPr>
        <w:pStyle w:val="Kop3"/>
      </w:pPr>
      <w:bookmarkStart w:id="102" w:name="_Toc155099498"/>
      <w:r>
        <w:t>Geverifieerde loongegevens: toegevoegde triggers</w:t>
      </w:r>
      <w:bookmarkEnd w:id="102"/>
    </w:p>
    <w:p w14:paraId="0088F307" w14:textId="77777777" w:rsidR="009A0CCD" w:rsidRDefault="009A0CCD" w:rsidP="009A0CCD">
      <w:pPr>
        <w:rPr>
          <w:u w:val="single"/>
        </w:rPr>
      </w:pPr>
      <w:r>
        <w:rPr>
          <w:u w:val="single"/>
        </w:rPr>
        <w:t>Waarom deze wijziging?</w:t>
      </w:r>
    </w:p>
    <w:p w14:paraId="20DFFA95" w14:textId="0F55DEB1" w:rsidR="009A0CCD" w:rsidRPr="00F04A8F" w:rsidRDefault="00EE4EF4" w:rsidP="009A0CCD">
      <w:pPr>
        <w:rPr>
          <w:lang w:eastAsia="nl-NL"/>
        </w:rPr>
      </w:pPr>
      <w:r>
        <w:rPr>
          <w:lang w:eastAsia="nl-NL"/>
        </w:rPr>
        <w:t xml:space="preserve">Voor het verifieerde loon zijn er </w:t>
      </w:r>
      <w:r w:rsidR="0025550E">
        <w:rPr>
          <w:lang w:eastAsia="nl-NL"/>
        </w:rPr>
        <w:t>ook trigger</w:t>
      </w:r>
      <w:r w:rsidR="00147430">
        <w:rPr>
          <w:lang w:eastAsia="nl-NL"/>
        </w:rPr>
        <w:t>voorwaarde</w:t>
      </w:r>
      <w:r w:rsidR="00875B8D">
        <w:rPr>
          <w:lang w:eastAsia="nl-NL"/>
        </w:rPr>
        <w:t>n</w:t>
      </w:r>
      <w:r w:rsidR="0025550E">
        <w:rPr>
          <w:lang w:eastAsia="nl-NL"/>
        </w:rPr>
        <w:t xml:space="preserve"> toegevoegd. Deze </w:t>
      </w:r>
      <w:r w:rsidR="00147430">
        <w:rPr>
          <w:lang w:eastAsia="nl-NL"/>
        </w:rPr>
        <w:t>voorwaarde</w:t>
      </w:r>
      <w:r w:rsidR="00B67994">
        <w:rPr>
          <w:lang w:eastAsia="nl-NL"/>
        </w:rPr>
        <w:t>n</w:t>
      </w:r>
      <w:r w:rsidR="0025550E">
        <w:rPr>
          <w:lang w:eastAsia="nl-NL"/>
        </w:rPr>
        <w:t xml:space="preserve"> kunnen ingezet worden om bijvoorbeeld kenmerken toe te wijzen aan medewerkers en trajecte</w:t>
      </w:r>
      <w:r w:rsidR="007955B8">
        <w:rPr>
          <w:lang w:eastAsia="nl-NL"/>
        </w:rPr>
        <w:t>n</w:t>
      </w:r>
      <w:r w:rsidR="00050D19">
        <w:rPr>
          <w:lang w:eastAsia="nl-NL"/>
        </w:rPr>
        <w:t xml:space="preserve"> </w:t>
      </w:r>
      <w:r w:rsidR="00A27F5C">
        <w:rPr>
          <w:lang w:eastAsia="nl-NL"/>
        </w:rPr>
        <w:t>t.b.v.</w:t>
      </w:r>
      <w:r w:rsidR="00050D19">
        <w:rPr>
          <w:lang w:eastAsia="nl-NL"/>
        </w:rPr>
        <w:t xml:space="preserve"> automatische accorderen. </w:t>
      </w:r>
      <w:r w:rsidR="00147430">
        <w:rPr>
          <w:lang w:eastAsia="nl-NL"/>
        </w:rPr>
        <w:t>Via deze manier kan er als business rule ingericht worden dat er alleen claims automatisch geaccordeerd kunnen worden waarbij het loon geverifieerd is</w:t>
      </w:r>
      <w:r w:rsidR="009A0CCD">
        <w:rPr>
          <w:lang w:eastAsia="nl-NL"/>
        </w:rPr>
        <w:t>.</w:t>
      </w:r>
    </w:p>
    <w:p w14:paraId="4B9CF1F5" w14:textId="77777777" w:rsidR="009A0CCD" w:rsidRDefault="009A0CCD" w:rsidP="009A0CCD">
      <w:pPr>
        <w:rPr>
          <w:highlight w:val="yellow"/>
          <w:lang w:eastAsia="nl-NL"/>
        </w:rPr>
      </w:pPr>
    </w:p>
    <w:p w14:paraId="5EFB2273" w14:textId="77777777" w:rsidR="009A0CCD" w:rsidRDefault="009A0CCD" w:rsidP="009A0CCD">
      <w:pPr>
        <w:rPr>
          <w:rFonts w:eastAsia="FuturaBT Light" w:cs="FuturaBT Light"/>
          <w:u w:val="single"/>
          <w:lang w:val="nl"/>
        </w:rPr>
      </w:pPr>
      <w:r w:rsidRPr="0CA6076D">
        <w:rPr>
          <w:rFonts w:eastAsia="FuturaBT Light" w:cs="FuturaBT Light"/>
          <w:u w:val="single"/>
          <w:lang w:val="nl"/>
        </w:rPr>
        <w:t>Wat is er gewijzigd?</w:t>
      </w:r>
    </w:p>
    <w:p w14:paraId="63658139" w14:textId="6B1A2959" w:rsidR="009A0CCD" w:rsidRDefault="009A0CCD" w:rsidP="009A0CCD">
      <w:pPr>
        <w:rPr>
          <w:rFonts w:eastAsia="FuturaBT Light" w:cs="FuturaBT Light"/>
          <w:lang w:val="nl"/>
        </w:rPr>
      </w:pPr>
      <w:r w:rsidRPr="00AE041F">
        <w:rPr>
          <w:rFonts w:eastAsia="FuturaBT Light" w:cs="FuturaBT Light"/>
          <w:lang w:val="nl"/>
        </w:rPr>
        <w:t xml:space="preserve">Er </w:t>
      </w:r>
      <w:r>
        <w:rPr>
          <w:rFonts w:eastAsia="FuturaBT Light" w:cs="FuturaBT Light"/>
          <w:lang w:val="nl"/>
        </w:rPr>
        <w:t>is een triggergebeurtenis ‘Geverifieerd loon op trajectverloop is aangepast’ toegevoegd. Bij deze gebeurtenis kunnen er 2 nieuwe triggervoorwaarde</w:t>
      </w:r>
      <w:r w:rsidR="00F36160">
        <w:rPr>
          <w:rFonts w:eastAsia="FuturaBT Light" w:cs="FuturaBT Light"/>
          <w:lang w:val="nl"/>
        </w:rPr>
        <w:t>n</w:t>
      </w:r>
      <w:r>
        <w:rPr>
          <w:rFonts w:eastAsia="FuturaBT Light" w:cs="FuturaBT Light"/>
          <w:lang w:val="nl"/>
        </w:rPr>
        <w:t xml:space="preserve"> geselecteerd worden. De eerste is ‘Trajectverloop – Trajectverloop heeft loon dat is geverifieerd’, waarbij gekeken </w:t>
      </w:r>
      <w:r w:rsidR="00A27F5C">
        <w:rPr>
          <w:rFonts w:eastAsia="FuturaBT Light" w:cs="FuturaBT Light"/>
          <w:lang w:val="nl"/>
        </w:rPr>
        <w:t>wordt</w:t>
      </w:r>
      <w:r>
        <w:rPr>
          <w:rFonts w:eastAsia="FuturaBT Light" w:cs="FuturaBT Light"/>
          <w:lang w:val="nl"/>
        </w:rPr>
        <w:t xml:space="preserve"> naar elke verandering van het loon dat geverifieerd </w:t>
      </w:r>
      <w:r w:rsidR="00A27F5C">
        <w:rPr>
          <w:rFonts w:eastAsia="FuturaBT Light" w:cs="FuturaBT Light"/>
          <w:lang w:val="nl"/>
        </w:rPr>
        <w:t>wordt</w:t>
      </w:r>
      <w:r>
        <w:rPr>
          <w:rFonts w:eastAsia="FuturaBT Light" w:cs="FuturaBT Light"/>
          <w:lang w:val="nl"/>
        </w:rPr>
        <w:t xml:space="preserve"> of reeds geverifieerd loon dat gewijzigd </w:t>
      </w:r>
      <w:r w:rsidR="00A27F5C">
        <w:rPr>
          <w:rFonts w:eastAsia="FuturaBT Light" w:cs="FuturaBT Light"/>
          <w:lang w:val="nl"/>
        </w:rPr>
        <w:t>wordt</w:t>
      </w:r>
      <w:r>
        <w:rPr>
          <w:rFonts w:eastAsia="FuturaBT Light" w:cs="FuturaBT Light"/>
          <w:lang w:val="nl"/>
        </w:rPr>
        <w:t>. De tweede triggervoorwaarde is ‘Trajectverloop – Traject loon op alle trajectverlopen is geverifieerd’. Deze voorwaarde kijkt naar alle trajectverlopen en zal pas triggeren op het moment dat alle lonen geverifieerd zijn.</w:t>
      </w:r>
    </w:p>
    <w:p w14:paraId="2A2AEC99" w14:textId="77777777" w:rsidR="00B67994" w:rsidRDefault="00B67994" w:rsidP="009A0CCD">
      <w:pPr>
        <w:rPr>
          <w:rFonts w:eastAsia="FuturaBT Light" w:cs="FuturaBT Light"/>
          <w:lang w:val="nl"/>
        </w:rPr>
      </w:pPr>
    </w:p>
    <w:p w14:paraId="3FD5513C" w14:textId="759A4FB9" w:rsidR="00D74B48" w:rsidRDefault="00D74B48" w:rsidP="00756000">
      <w:pPr>
        <w:jc w:val="center"/>
        <w:rPr>
          <w:rFonts w:eastAsia="FuturaBT Light" w:cs="FuturaBT Light"/>
          <w:lang w:val="nl"/>
        </w:rPr>
      </w:pPr>
      <w:r w:rsidRPr="00295EFC">
        <w:rPr>
          <w:rFonts w:eastAsia="FuturaBT Light" w:cs="FuturaBT Light"/>
          <w:noProof/>
          <w:lang w:val="nl"/>
        </w:rPr>
        <w:drawing>
          <wp:inline distT="0" distB="0" distL="0" distR="0" wp14:anchorId="3BF15FBF" wp14:editId="6C193D23">
            <wp:extent cx="5731510" cy="1628775"/>
            <wp:effectExtent l="19050" t="19050" r="21590" b="28575"/>
            <wp:docPr id="326375789" name="Afbeelding 326375789" descr="Afbeelding met tekst, schermopname, softwar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375789" name="Afbeelding 1" descr="Afbeelding met tekst, schermopname, software, Lettertype&#10;&#10;Automatisch gegenereerde beschrijving"/>
                    <pic:cNvPicPr/>
                  </pic:nvPicPr>
                  <pic:blipFill>
                    <a:blip r:embed="rId48"/>
                    <a:stretch>
                      <a:fillRect/>
                    </a:stretch>
                  </pic:blipFill>
                  <pic:spPr>
                    <a:xfrm>
                      <a:off x="0" y="0"/>
                      <a:ext cx="5731510" cy="1628775"/>
                    </a:xfrm>
                    <a:prstGeom prst="rect">
                      <a:avLst/>
                    </a:prstGeom>
                    <a:ln>
                      <a:solidFill>
                        <a:schemeClr val="bg1">
                          <a:lumMod val="85000"/>
                        </a:schemeClr>
                      </a:solidFill>
                    </a:ln>
                  </pic:spPr>
                </pic:pic>
              </a:graphicData>
            </a:graphic>
          </wp:inline>
        </w:drawing>
      </w:r>
    </w:p>
    <w:p w14:paraId="45F37BB6" w14:textId="77777777" w:rsidR="003F0A63" w:rsidRPr="009A0CCD" w:rsidRDefault="003F0A63" w:rsidP="003F0A63">
      <w:pPr>
        <w:rPr>
          <w:lang w:val="nl"/>
        </w:rPr>
      </w:pPr>
    </w:p>
    <w:p w14:paraId="578D06EB" w14:textId="77777777" w:rsidR="00DB1CD5" w:rsidRPr="006E0D5E" w:rsidRDefault="00DB1CD5" w:rsidP="00DB1CD5">
      <w:pPr>
        <w:pStyle w:val="Kop3"/>
        <w:rPr>
          <w:lang w:eastAsia="nl-NL"/>
        </w:rPr>
      </w:pPr>
      <w:bookmarkStart w:id="103" w:name="_Toc155099499"/>
      <w:r w:rsidRPr="006E0D5E">
        <w:rPr>
          <w:lang w:eastAsia="nl-NL"/>
        </w:rPr>
        <w:lastRenderedPageBreak/>
        <w:t>Verbeteringen werkgever overzicht kenmerken tbv automatisch accorderen</w:t>
      </w:r>
      <w:bookmarkEnd w:id="103"/>
    </w:p>
    <w:p w14:paraId="4E909FBA" w14:textId="77777777" w:rsidR="00DB1CD5" w:rsidRPr="007D5EB5" w:rsidRDefault="00DB1CD5" w:rsidP="00DB1CD5">
      <w:pPr>
        <w:rPr>
          <w:rFonts w:eastAsia="FuturaBT Light" w:cs="FuturaBT Light"/>
          <w:u w:val="single"/>
          <w:lang w:val="nl"/>
        </w:rPr>
      </w:pPr>
      <w:r w:rsidRPr="007D5EB5">
        <w:rPr>
          <w:rFonts w:eastAsia="FuturaBT Light" w:cs="FuturaBT Light"/>
          <w:u w:val="single"/>
          <w:lang w:val="nl"/>
        </w:rPr>
        <w:t>Waarom deze wijzigingen?</w:t>
      </w:r>
    </w:p>
    <w:p w14:paraId="1D4C75AB" w14:textId="5E8DAAD2" w:rsidR="00A004E8" w:rsidRPr="007D5EB5" w:rsidRDefault="00A004E8" w:rsidP="00A004E8">
      <w:pPr>
        <w:rPr>
          <w:lang w:eastAsia="nl-NL"/>
        </w:rPr>
      </w:pPr>
      <w:r w:rsidRPr="007D5EB5">
        <w:rPr>
          <w:lang w:eastAsia="nl-NL"/>
        </w:rPr>
        <w:t>In het werkgever overzicht met betrekking tot de kenmerken die benodigd/blokkerend zijn</w:t>
      </w:r>
      <w:r>
        <w:rPr>
          <w:lang w:eastAsia="nl-NL"/>
        </w:rPr>
        <w:t xml:space="preserve"> voor automatisch accorderen zat een issue dat niet correct de kenmerken weerspiegelde</w:t>
      </w:r>
      <w:r w:rsidR="00BB146D">
        <w:rPr>
          <w:lang w:eastAsia="nl-NL"/>
        </w:rPr>
        <w:t>n</w:t>
      </w:r>
      <w:r>
        <w:rPr>
          <w:lang w:eastAsia="nl-NL"/>
        </w:rPr>
        <w:t xml:space="preserve"> die op werknemer en traject niveau aanwezig waren. Dit issue is nu opgelost. Daarnaast is het mogelijk gemaakt om op dit overzicht per polis te filteren. Nu wordt ook inzicht geboden in welke werknemers en trajecten ingesloten zijn op desbetreffende polis en of ze schade op claim hebben gehad of zullen hebben.</w:t>
      </w:r>
    </w:p>
    <w:p w14:paraId="194AE575" w14:textId="77777777" w:rsidR="00A004E8" w:rsidRDefault="00A004E8" w:rsidP="00A004E8">
      <w:pPr>
        <w:rPr>
          <w:highlight w:val="yellow"/>
          <w:lang w:eastAsia="nl-NL"/>
        </w:rPr>
      </w:pPr>
    </w:p>
    <w:p w14:paraId="69518627" w14:textId="77777777" w:rsidR="00A004E8" w:rsidRDefault="00A004E8" w:rsidP="00A004E8">
      <w:pPr>
        <w:rPr>
          <w:rFonts w:eastAsia="FuturaBT Light" w:cs="FuturaBT Light"/>
          <w:u w:val="single"/>
          <w:lang w:val="nl"/>
        </w:rPr>
      </w:pPr>
      <w:r w:rsidRPr="0CA6076D">
        <w:rPr>
          <w:rFonts w:eastAsia="FuturaBT Light" w:cs="FuturaBT Light"/>
          <w:u w:val="single"/>
          <w:lang w:val="nl"/>
        </w:rPr>
        <w:t>Wat is er gewijzigd?</w:t>
      </w:r>
    </w:p>
    <w:p w14:paraId="77947F66" w14:textId="77777777" w:rsidR="00A004E8" w:rsidRDefault="00A004E8" w:rsidP="00A004E8">
      <w:pPr>
        <w:rPr>
          <w:rFonts w:eastAsia="FuturaBT Light" w:cs="FuturaBT Light"/>
          <w:lang w:val="nl"/>
        </w:rPr>
      </w:pPr>
      <w:r w:rsidRPr="00162748">
        <w:rPr>
          <w:rFonts w:eastAsia="FuturaBT Light" w:cs="FuturaBT Light"/>
          <w:lang w:val="nl"/>
        </w:rPr>
        <w:t>Bij het openen van het kenmerkenoverzicht van de werkgever zal er standaard geen polis geselecteerd zijn.</w:t>
      </w:r>
      <w:r>
        <w:rPr>
          <w:rFonts w:eastAsia="FuturaBT Light" w:cs="FuturaBT Light"/>
          <w:lang w:val="nl"/>
        </w:rPr>
        <w:t xml:space="preserve"> Alle werknemers die binnen een polis vallen waar een schade claim voor gemaakt is zullen in dit overzicht komen te staan. Wanneer er per polis gecontroleerd wordt, zal de pagina de werknemers en trajecten filteren op diegene die ingesloten zijn op die polis.</w:t>
      </w:r>
    </w:p>
    <w:p w14:paraId="16E86837" w14:textId="77777777" w:rsidR="00A004E8" w:rsidRPr="00162748" w:rsidRDefault="00A004E8" w:rsidP="00A004E8">
      <w:pPr>
        <w:rPr>
          <w:rFonts w:eastAsia="FuturaBT Light" w:cs="FuturaBT Light"/>
          <w:lang w:val="nl"/>
        </w:rPr>
      </w:pPr>
    </w:p>
    <w:p w14:paraId="6CF2B8B4" w14:textId="3E20AA02" w:rsidR="00A004E8" w:rsidRDefault="0077130D" w:rsidP="00A004E8">
      <w:pPr>
        <w:jc w:val="center"/>
        <w:rPr>
          <w:lang w:val="nl"/>
        </w:rPr>
      </w:pPr>
      <w:r w:rsidRPr="0077130D">
        <w:rPr>
          <w:noProof/>
          <w:lang w:val="nl"/>
        </w:rPr>
        <w:drawing>
          <wp:inline distT="0" distB="0" distL="0" distR="0" wp14:anchorId="0626D204" wp14:editId="31ED17D1">
            <wp:extent cx="5731510" cy="3348355"/>
            <wp:effectExtent l="19050" t="19050" r="21590" b="23495"/>
            <wp:docPr id="1313527918" name="Afbeelding 1313527918"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527918" name="Afbeelding 1" descr="Afbeelding met tekst, schermopname, software, Computerpictogram&#10;&#10;Automatisch gegenereerde beschrijving"/>
                    <pic:cNvPicPr/>
                  </pic:nvPicPr>
                  <pic:blipFill>
                    <a:blip r:embed="rId49"/>
                    <a:stretch>
                      <a:fillRect/>
                    </a:stretch>
                  </pic:blipFill>
                  <pic:spPr>
                    <a:xfrm>
                      <a:off x="0" y="0"/>
                      <a:ext cx="5731510" cy="3348355"/>
                    </a:xfrm>
                    <a:prstGeom prst="rect">
                      <a:avLst/>
                    </a:prstGeom>
                    <a:ln>
                      <a:solidFill>
                        <a:schemeClr val="bg1">
                          <a:lumMod val="85000"/>
                        </a:schemeClr>
                      </a:solidFill>
                    </a:ln>
                  </pic:spPr>
                </pic:pic>
              </a:graphicData>
            </a:graphic>
          </wp:inline>
        </w:drawing>
      </w:r>
    </w:p>
    <w:p w14:paraId="080243D2" w14:textId="77777777" w:rsidR="00882A9E" w:rsidRDefault="00882A9E" w:rsidP="00882A9E">
      <w:pPr>
        <w:rPr>
          <w:lang w:val="nl"/>
        </w:rPr>
      </w:pPr>
    </w:p>
    <w:p w14:paraId="5D7FF9BA" w14:textId="4DBE2A11" w:rsidR="00882A9E" w:rsidRDefault="00882A9E">
      <w:pPr>
        <w:spacing w:after="160" w:line="259" w:lineRule="auto"/>
        <w:rPr>
          <w:lang w:val="nl"/>
        </w:rPr>
      </w:pPr>
      <w:r>
        <w:rPr>
          <w:lang w:val="nl"/>
        </w:rPr>
        <w:br w:type="page"/>
      </w:r>
    </w:p>
    <w:p w14:paraId="027F8C58" w14:textId="77777777" w:rsidR="009C6E91" w:rsidRDefault="009C6E91" w:rsidP="009C6E91">
      <w:pPr>
        <w:pStyle w:val="Kop2"/>
        <w:numPr>
          <w:ilvl w:val="1"/>
          <w:numId w:val="19"/>
        </w:numPr>
      </w:pPr>
      <w:bookmarkStart w:id="104" w:name="_Toc47086192"/>
      <w:bookmarkStart w:id="105" w:name="_Toc155099500"/>
      <w:r>
        <w:lastRenderedPageBreak/>
        <w:t>Datastreams</w:t>
      </w:r>
      <w:bookmarkEnd w:id="104"/>
      <w:bookmarkEnd w:id="105"/>
    </w:p>
    <w:p w14:paraId="7B57BBD5" w14:textId="77777777" w:rsidR="002E3C54" w:rsidRPr="0065693D" w:rsidRDefault="002E3C54" w:rsidP="002E3C54">
      <w:pPr>
        <w:pStyle w:val="Kop3"/>
        <w:rPr>
          <w:lang w:eastAsia="nl-NL"/>
        </w:rPr>
      </w:pPr>
      <w:bookmarkStart w:id="106" w:name="_Toc151119666"/>
      <w:bookmarkStart w:id="107" w:name="_Toc155099501"/>
      <w:r w:rsidRPr="00ED21C1">
        <w:rPr>
          <w:lang w:eastAsia="nl-NL"/>
        </w:rPr>
        <w:t>Aanpassingen aan datastreams</w:t>
      </w:r>
      <w:bookmarkEnd w:id="106"/>
      <w:bookmarkEnd w:id="107"/>
    </w:p>
    <w:p w14:paraId="6FCDCB71" w14:textId="4FCAB2B5" w:rsidR="002E3C54" w:rsidRPr="0065693D" w:rsidRDefault="002E3C54" w:rsidP="002E3C54">
      <w:r>
        <w:t xml:space="preserve">In een aantal streams zijn de kolomnamen verbeterd. Klanten die deze streams geconfigureerd hebben ontvangen nog enige tijd de oude naam om te voorkomen dat mogelijk koppelingen </w:t>
      </w:r>
      <w:r w:rsidRPr="0065693D">
        <w:t>niet meer werken.</w:t>
      </w:r>
    </w:p>
    <w:p w14:paraId="4502B200" w14:textId="77777777" w:rsidR="002E3C54" w:rsidRPr="0065693D" w:rsidRDefault="002E3C54" w:rsidP="002E3C54"/>
    <w:p w14:paraId="13737EE6" w14:textId="77777777" w:rsidR="002E3C54" w:rsidRPr="0065693D" w:rsidRDefault="002E3C54" w:rsidP="002E3C54">
      <w:pPr>
        <w:pBdr>
          <w:top w:val="single" w:sz="4" w:space="1" w:color="auto"/>
          <w:left w:val="single" w:sz="4" w:space="4" w:color="auto"/>
          <w:bottom w:val="single" w:sz="4" w:space="1" w:color="auto"/>
          <w:right w:val="single" w:sz="4" w:space="4" w:color="auto"/>
        </w:pBdr>
        <w:shd w:val="clear" w:color="auto" w:fill="FBE4D5" w:themeFill="accent2" w:themeFillTint="33"/>
      </w:pPr>
      <w:r w:rsidRPr="0065693D">
        <w:t xml:space="preserve">Let op! </w:t>
      </w:r>
      <w:r>
        <w:t>Gebruik op korte termijn de nieuwe namen. De foutieve namen zullen in een toekomstige release verwijderd worden.</w:t>
      </w:r>
    </w:p>
    <w:p w14:paraId="50D7E950" w14:textId="77777777" w:rsidR="002E3C54" w:rsidRPr="0065693D" w:rsidRDefault="002E3C54" w:rsidP="002E3C54">
      <w:pPr>
        <w:pBdr>
          <w:top w:val="single" w:sz="4" w:space="1" w:color="auto"/>
          <w:left w:val="single" w:sz="4" w:space="4" w:color="auto"/>
          <w:bottom w:val="single" w:sz="4" w:space="1" w:color="auto"/>
          <w:right w:val="single" w:sz="4" w:space="4" w:color="auto"/>
        </w:pBdr>
        <w:shd w:val="clear" w:color="auto" w:fill="FBE4D5" w:themeFill="accent2" w:themeFillTint="33"/>
      </w:pPr>
    </w:p>
    <w:p w14:paraId="061E7EE7" w14:textId="77777777" w:rsidR="002E3C54" w:rsidRDefault="002E3C54" w:rsidP="002E3C54">
      <w:pPr>
        <w:pBdr>
          <w:top w:val="single" w:sz="4" w:space="1" w:color="auto"/>
          <w:left w:val="single" w:sz="4" w:space="4" w:color="auto"/>
          <w:bottom w:val="single" w:sz="4" w:space="1" w:color="auto"/>
          <w:right w:val="single" w:sz="4" w:space="4" w:color="auto"/>
        </w:pBdr>
        <w:shd w:val="clear" w:color="auto" w:fill="FBE4D5" w:themeFill="accent2" w:themeFillTint="33"/>
      </w:pPr>
      <w:r w:rsidRPr="0065693D">
        <w:t xml:space="preserve">Ook zijn </w:t>
      </w:r>
      <w:r>
        <w:t xml:space="preserve">er enkele kolommen </w:t>
      </w:r>
      <w:r w:rsidRPr="0065693D">
        <w:t>verwijderd</w:t>
      </w:r>
      <w:r>
        <w:t xml:space="preserve"> die niet langer ondersteund worden. Deze geven nu NULL</w:t>
      </w:r>
      <w:r w:rsidRPr="0065693D">
        <w:t>-</w:t>
      </w:r>
      <w:r>
        <w:t xml:space="preserve">waarden terug. Zet deze kolommen zo snel mogelijk uit </w:t>
      </w:r>
      <w:r w:rsidRPr="0065693D">
        <w:t xml:space="preserve">in </w:t>
      </w:r>
      <w:r>
        <w:t>bestaande configuraties. In het rapport ‘Overzicht Datastreams’ zijn de te verwijderen kolommen aangeduid als ‘depricated’.</w:t>
      </w:r>
    </w:p>
    <w:p w14:paraId="5AF7196A" w14:textId="77777777" w:rsidR="002E3C54" w:rsidRDefault="002E3C54" w:rsidP="002E3C54"/>
    <w:p w14:paraId="5496EBDF" w14:textId="77777777" w:rsidR="002E3C54" w:rsidRDefault="002E3C54" w:rsidP="002E3C54">
      <w:r>
        <w:t>Hieronder een overzicht van de wijzigingen:</w:t>
      </w:r>
    </w:p>
    <w:p w14:paraId="3CE3A739" w14:textId="77777777" w:rsidR="002E3C54" w:rsidRDefault="002E3C54" w:rsidP="002E3C54"/>
    <w:p w14:paraId="04930E0D" w14:textId="77777777" w:rsidR="002E3C54" w:rsidRPr="00ED0793" w:rsidRDefault="002E3C54" w:rsidP="002E3C54">
      <w:pPr>
        <w:rPr>
          <w:u w:val="single"/>
        </w:rPr>
      </w:pPr>
      <w:r>
        <w:rPr>
          <w:u w:val="single"/>
        </w:rPr>
        <w:t>A</w:t>
      </w:r>
      <w:r w:rsidRPr="00B4738F">
        <w:rPr>
          <w:u w:val="single"/>
        </w:rPr>
        <w:t>ctie nodig voor onderstaande wijzigi</w:t>
      </w:r>
      <w:r>
        <w:rPr>
          <w:u w:val="single"/>
        </w:rPr>
        <w:t>n</w:t>
      </w:r>
      <w:r w:rsidRPr="00B4738F">
        <w:rPr>
          <w:u w:val="single"/>
        </w:rPr>
        <w:t>gen:</w:t>
      </w:r>
    </w:p>
    <w:p w14:paraId="188EC21F" w14:textId="77777777" w:rsidR="002E3C54" w:rsidRDefault="002E3C54" w:rsidP="002E3C54">
      <w:r>
        <w:t>Stream Dienstverband verzuim</w:t>
      </w:r>
    </w:p>
    <w:p w14:paraId="37B9D7FC" w14:textId="77777777" w:rsidR="002E3C54" w:rsidRDefault="002E3C54" w:rsidP="00C56E5C">
      <w:pPr>
        <w:pStyle w:val="Lijstalinea"/>
      </w:pPr>
      <w:r>
        <w:t>Feit_DienstverbandVerzuim_Maand</w:t>
      </w:r>
    </w:p>
    <w:p w14:paraId="6F9FA547" w14:textId="77777777" w:rsidR="002E3C54" w:rsidRDefault="002E3C54" w:rsidP="002E3C54">
      <w:pPr>
        <w:ind w:left="720" w:hanging="12"/>
      </w:pPr>
      <w:r>
        <w:t xml:space="preserve">MaandNaam: Deze kolom wordt uitgefaseerd. </w:t>
      </w:r>
      <w:r w:rsidRPr="007C17DD">
        <w:t>Verwijder deze kolom uit de configuratie</w:t>
      </w:r>
      <w:r>
        <w:t xml:space="preserve">. </w:t>
      </w:r>
    </w:p>
    <w:p w14:paraId="5A94809D" w14:textId="77777777" w:rsidR="002E3C54" w:rsidRDefault="002E3C54" w:rsidP="00C56E5C">
      <w:pPr>
        <w:pStyle w:val="Lijstalinea"/>
      </w:pPr>
      <w:r>
        <w:t>Feit_DienstverbandVerzuim_WEEK</w:t>
      </w:r>
    </w:p>
    <w:p w14:paraId="0E16EF90" w14:textId="77777777" w:rsidR="002E3C54" w:rsidRDefault="002E3C54" w:rsidP="002E3C54">
      <w:pPr>
        <w:ind w:left="720" w:hanging="12"/>
      </w:pPr>
      <w:r>
        <w:t>WeekNr</w:t>
      </w:r>
      <w:r w:rsidRPr="007C17DD">
        <w:t xml:space="preserve">: </w:t>
      </w:r>
      <w:r>
        <w:t xml:space="preserve">Deze kolom wordt uitgefaseerd. </w:t>
      </w:r>
      <w:r w:rsidRPr="007C17DD">
        <w:t>Verwijder deze kolom uit de configuratie</w:t>
      </w:r>
      <w:r>
        <w:t>.</w:t>
      </w:r>
    </w:p>
    <w:p w14:paraId="20F129B4" w14:textId="77777777" w:rsidR="002E3C54" w:rsidRPr="007C17DD" w:rsidRDefault="002E3C54" w:rsidP="002E3C54">
      <w:pPr>
        <w:ind w:left="720"/>
      </w:pPr>
      <w:r w:rsidRPr="007C17DD">
        <w:t xml:space="preserve">Weeknummer: </w:t>
      </w:r>
      <w:r>
        <w:t xml:space="preserve">Deze kolom wordt uitgefaseerd. </w:t>
      </w:r>
      <w:r w:rsidRPr="007C17DD">
        <w:t>Verwijder deze kolom uit de configuratie</w:t>
      </w:r>
      <w:r>
        <w:t>.</w:t>
      </w:r>
    </w:p>
    <w:p w14:paraId="5ED98F51" w14:textId="77777777" w:rsidR="002E3C54" w:rsidRDefault="002E3C54" w:rsidP="002E3C54"/>
    <w:p w14:paraId="5B5C07B7" w14:textId="77777777" w:rsidR="002E3C54" w:rsidRPr="004D7488" w:rsidRDefault="002E3C54" w:rsidP="002E3C54">
      <w:pPr>
        <w:rPr>
          <w:lang w:val="en-US"/>
        </w:rPr>
      </w:pPr>
      <w:r w:rsidRPr="004D7488">
        <w:rPr>
          <w:lang w:val="en-US"/>
        </w:rPr>
        <w:t>Stream AttributesAndTags</w:t>
      </w:r>
    </w:p>
    <w:p w14:paraId="74A0E9E5" w14:textId="77777777" w:rsidR="002E3C54" w:rsidRPr="004D7488" w:rsidRDefault="002E3C54" w:rsidP="00C56E5C">
      <w:pPr>
        <w:pStyle w:val="Lijstalinea"/>
        <w:rPr>
          <w:lang w:val="en-US"/>
        </w:rPr>
      </w:pPr>
      <w:r w:rsidRPr="004D7488">
        <w:rPr>
          <w:lang w:val="en-US"/>
        </w:rPr>
        <w:t>Fact_DepartmentTags</w:t>
      </w:r>
    </w:p>
    <w:p w14:paraId="5C39DE0A" w14:textId="77777777" w:rsidR="002E3C54" w:rsidRPr="007C17DD" w:rsidRDefault="002E3C54" w:rsidP="002E3C54">
      <w:pPr>
        <w:ind w:left="720" w:hanging="12"/>
      </w:pPr>
      <w:r w:rsidRPr="009C2FA2">
        <w:t xml:space="preserve">Dim_employerr: Er is een nieuwe kolom Dim_employer. </w:t>
      </w:r>
      <w:r>
        <w:t>Verwijder dim_employerr uit de configuratie.</w:t>
      </w:r>
    </w:p>
    <w:p w14:paraId="33081C8C" w14:textId="77777777" w:rsidR="002E3C54" w:rsidRPr="00B4738F" w:rsidRDefault="002E3C54" w:rsidP="002E3C54">
      <w:pPr>
        <w:rPr>
          <w:u w:val="single"/>
        </w:rPr>
      </w:pPr>
    </w:p>
    <w:p w14:paraId="593BE473" w14:textId="77777777" w:rsidR="002E3C54" w:rsidRPr="00B4738F" w:rsidRDefault="002E3C54" w:rsidP="002E3C54">
      <w:pPr>
        <w:rPr>
          <w:u w:val="single"/>
        </w:rPr>
      </w:pPr>
      <w:r w:rsidRPr="00B4738F">
        <w:rPr>
          <w:u w:val="single"/>
        </w:rPr>
        <w:t xml:space="preserve">Geen actie nodig voor onderstaande </w:t>
      </w:r>
      <w:r w:rsidRPr="0065693D">
        <w:rPr>
          <w:u w:val="single"/>
        </w:rPr>
        <w:t>wijzigingen</w:t>
      </w:r>
      <w:r w:rsidRPr="00B4738F">
        <w:rPr>
          <w:u w:val="single"/>
        </w:rPr>
        <w:t>:</w:t>
      </w:r>
    </w:p>
    <w:p w14:paraId="69B7F574" w14:textId="77777777" w:rsidR="002E3C54" w:rsidRPr="00871B60" w:rsidRDefault="002E3C54" w:rsidP="002E3C54">
      <w:pPr>
        <w:rPr>
          <w:lang w:val="en-US"/>
        </w:rPr>
      </w:pPr>
      <w:r w:rsidRPr="00871B60">
        <w:rPr>
          <w:lang w:val="en-US"/>
        </w:rPr>
        <w:t>Stream Claims en Booking</w:t>
      </w:r>
    </w:p>
    <w:p w14:paraId="51504FA3" w14:textId="77777777" w:rsidR="002E3C54" w:rsidRPr="008E13D1" w:rsidRDefault="002E3C54" w:rsidP="00C56E5C">
      <w:pPr>
        <w:pStyle w:val="Lijstalinea"/>
        <w:rPr>
          <w:lang w:val="en-US"/>
        </w:rPr>
      </w:pPr>
      <w:r w:rsidRPr="008E13D1">
        <w:rPr>
          <w:lang w:val="en-US"/>
        </w:rPr>
        <w:t>Dim_Booking</w:t>
      </w:r>
    </w:p>
    <w:p w14:paraId="110BFAA8" w14:textId="77777777" w:rsidR="002E3C54" w:rsidRDefault="002E3C54" w:rsidP="002E3C54">
      <w:pPr>
        <w:ind w:left="720"/>
      </w:pPr>
      <w:r>
        <w:t>Kolom Dim_booking is aangepast naar: Dim_Booking</w:t>
      </w:r>
    </w:p>
    <w:p w14:paraId="139BBBBA" w14:textId="77777777" w:rsidR="002E3C54" w:rsidRPr="002600B7" w:rsidRDefault="002E3C54" w:rsidP="002E3C54"/>
    <w:p w14:paraId="587D86FD" w14:textId="77777777" w:rsidR="002E3C54" w:rsidRPr="0065693D" w:rsidRDefault="002E3C54" w:rsidP="002E3C54">
      <w:r w:rsidRPr="0065693D">
        <w:t>Stream Claims en Booking en stream Polis</w:t>
      </w:r>
      <w:r>
        <w:t>d</w:t>
      </w:r>
      <w:r w:rsidRPr="0065693D">
        <w:t>eelnemers</w:t>
      </w:r>
    </w:p>
    <w:p w14:paraId="62B08F7E" w14:textId="77777777" w:rsidR="002E3C54" w:rsidRDefault="002E3C54" w:rsidP="00C56E5C">
      <w:pPr>
        <w:pStyle w:val="Lijstalinea"/>
      </w:pPr>
      <w:r>
        <w:t>Dim_Polis</w:t>
      </w:r>
    </w:p>
    <w:p w14:paraId="2A7DD115" w14:textId="77777777" w:rsidR="002E3C54" w:rsidRPr="00B273C2" w:rsidRDefault="002E3C54" w:rsidP="002E3C54">
      <w:pPr>
        <w:ind w:left="720"/>
      </w:pPr>
      <w:r w:rsidRPr="00B273C2">
        <w:t xml:space="preserve">Kolom polis_integrationid </w:t>
      </w:r>
      <w:r>
        <w:t xml:space="preserve">is aangepast naar: </w:t>
      </w:r>
      <w:r w:rsidRPr="00B273C2">
        <w:t>Polis_IntegrationID</w:t>
      </w:r>
    </w:p>
    <w:p w14:paraId="37CAD338" w14:textId="77777777" w:rsidR="002E3C54" w:rsidRDefault="002E3C54" w:rsidP="002E3C54">
      <w:pPr>
        <w:ind w:left="720"/>
      </w:pPr>
      <w:r>
        <w:t xml:space="preserve">Kolom polisversie_integrationid is aangepast naar: </w:t>
      </w:r>
      <w:r w:rsidRPr="00B273C2">
        <w:t>Polisversie_IntegrationID</w:t>
      </w:r>
    </w:p>
    <w:p w14:paraId="7B15D4D8" w14:textId="77777777" w:rsidR="002E3C54" w:rsidRDefault="002E3C54" w:rsidP="002E3C54">
      <w:pPr>
        <w:spacing w:line="240" w:lineRule="auto"/>
      </w:pPr>
    </w:p>
    <w:p w14:paraId="0F9369F1" w14:textId="77777777" w:rsidR="002E3C54" w:rsidRDefault="002E3C54" w:rsidP="002E3C54">
      <w:r>
        <w:t>Stream Dienstverband verzuim</w:t>
      </w:r>
    </w:p>
    <w:p w14:paraId="2554059D" w14:textId="77777777" w:rsidR="002E3C54" w:rsidRDefault="002E3C54" w:rsidP="00C56E5C">
      <w:pPr>
        <w:pStyle w:val="Lijstalinea"/>
      </w:pPr>
      <w:r>
        <w:t>Feit_DienstverbandVerzuim_Maand:</w:t>
      </w:r>
    </w:p>
    <w:p w14:paraId="23682151" w14:textId="77777777" w:rsidR="002E3C54" w:rsidRDefault="002E3C54" w:rsidP="002E3C54">
      <w:pPr>
        <w:ind w:left="720"/>
      </w:pPr>
      <w:r>
        <w:lastRenderedPageBreak/>
        <w:t>IsLeidendDienstverband: Wordt vanaf heden gevuld; 1 voor regels waar het dienstverband leidend is. Als de werknemer meerdere dienstverbanden heeft dan bevatten de andere regels een 0 in deze kolom.</w:t>
      </w:r>
    </w:p>
    <w:p w14:paraId="6CD2ECA0" w14:textId="77777777" w:rsidR="002E3C54" w:rsidRDefault="002E3C54" w:rsidP="002E3C54"/>
    <w:p w14:paraId="72CCABE9" w14:textId="77777777" w:rsidR="002E3C54" w:rsidRDefault="002E3C54" w:rsidP="00C56E5C">
      <w:pPr>
        <w:pStyle w:val="Lijstalinea"/>
      </w:pPr>
      <w:r>
        <w:t>Feit_DienstverbandVerzuim_WEEK</w:t>
      </w:r>
    </w:p>
    <w:p w14:paraId="30EBF82A" w14:textId="77777777" w:rsidR="002E3C54" w:rsidRDefault="002E3C54" w:rsidP="00C56E5C">
      <w:pPr>
        <w:ind w:left="720"/>
      </w:pPr>
      <w:r>
        <w:t>IsLeidendDienstverband: Wordt vanaf heden gevuld; 1 voor regels waar het dienstverband leidend is. Als de werknemer meerdere dienstverbanden heeft dan bevatten de andere regels een 0 in deze kolom.</w:t>
      </w:r>
    </w:p>
    <w:p w14:paraId="4281EE0B" w14:textId="211289AD" w:rsidR="009C6E91" w:rsidRDefault="008C7A0F" w:rsidP="009C6E91">
      <w:pPr>
        <w:pStyle w:val="Kop2"/>
        <w:numPr>
          <w:ilvl w:val="1"/>
          <w:numId w:val="19"/>
        </w:numPr>
      </w:pPr>
      <w:bookmarkStart w:id="108" w:name="_Toc155099502"/>
      <w:r>
        <w:t>Benefits</w:t>
      </w:r>
      <w:bookmarkEnd w:id="108"/>
    </w:p>
    <w:p w14:paraId="3C109CB7" w14:textId="7DB74B11" w:rsidR="00B703E7" w:rsidRPr="001F35AB" w:rsidRDefault="00B703E7" w:rsidP="00B703E7">
      <w:pPr>
        <w:pStyle w:val="Kop3"/>
        <w:rPr>
          <w:lang w:eastAsia="nl-NL"/>
        </w:rPr>
      </w:pPr>
      <w:bookmarkStart w:id="109" w:name="_Toc154141593"/>
      <w:bookmarkStart w:id="110" w:name="_Toc155099503"/>
      <w:r>
        <w:rPr>
          <w:lang w:eastAsia="nl-NL"/>
        </w:rPr>
        <w:t>‘</w:t>
      </w:r>
      <w:r w:rsidR="00435F4C">
        <w:rPr>
          <w:lang w:eastAsia="nl-NL"/>
        </w:rPr>
        <w:t>Z</w:t>
      </w:r>
      <w:r>
        <w:rPr>
          <w:lang w:eastAsia="nl-NL"/>
        </w:rPr>
        <w:t>iek voor ingangsdatum polis’ aanpassing</w:t>
      </w:r>
      <w:bookmarkEnd w:id="109"/>
      <w:bookmarkEnd w:id="110"/>
    </w:p>
    <w:p w14:paraId="4B4E6054" w14:textId="77777777" w:rsidR="00B703E7" w:rsidRDefault="00B703E7" w:rsidP="00B703E7">
      <w:pPr>
        <w:rPr>
          <w:rFonts w:eastAsia="FuturaBT Light" w:cs="FuturaBT Light"/>
          <w:u w:val="single"/>
          <w:lang w:val="nl"/>
        </w:rPr>
      </w:pPr>
      <w:r w:rsidRPr="0CA6076D">
        <w:rPr>
          <w:rFonts w:eastAsia="FuturaBT Light" w:cs="FuturaBT Light"/>
          <w:u w:val="single"/>
          <w:lang w:val="nl"/>
        </w:rPr>
        <w:t>Waarom deze wijzigingen?</w:t>
      </w:r>
    </w:p>
    <w:p w14:paraId="18D24498" w14:textId="77777777" w:rsidR="000E21F4" w:rsidRDefault="000E21F4" w:rsidP="000E21F4">
      <w:pPr>
        <w:rPr>
          <w:lang w:eastAsia="nl-NL"/>
        </w:rPr>
      </w:pPr>
      <w:r>
        <w:rPr>
          <w:lang w:val="nl" w:eastAsia="nl-NL"/>
        </w:rPr>
        <w:t>D</w:t>
      </w:r>
      <w:r>
        <w:rPr>
          <w:lang w:eastAsia="nl-NL"/>
        </w:rPr>
        <w:t>e functionaliteit ‘Automatisch in- en uitsluiten’ in het polisregistratie beheer bevat verschillende in- en uitsluitregels. Een daarvan is dat je kunt aanvinken dat een werknemer uitgesloten wordt op de polis als een medewerker ziek is voor de ingangsdatum van de polis. Deze check keek naar de ingangsdatum van de polis versie in plaats van de gehele polis. Dit is nu gecorrigeerd.</w:t>
      </w:r>
    </w:p>
    <w:p w14:paraId="559E3909" w14:textId="77777777" w:rsidR="000E21F4" w:rsidRDefault="000E21F4" w:rsidP="000E21F4">
      <w:pPr>
        <w:rPr>
          <w:highlight w:val="yellow"/>
          <w:lang w:eastAsia="nl-NL"/>
        </w:rPr>
      </w:pPr>
    </w:p>
    <w:p w14:paraId="31FEE27D" w14:textId="77777777" w:rsidR="000E21F4" w:rsidRDefault="000E21F4" w:rsidP="000E21F4">
      <w:pPr>
        <w:rPr>
          <w:rFonts w:eastAsia="FuturaBT Light" w:cs="FuturaBT Light"/>
          <w:u w:val="single"/>
          <w:lang w:val="nl"/>
        </w:rPr>
      </w:pPr>
      <w:r w:rsidRPr="0CA6076D">
        <w:rPr>
          <w:rFonts w:eastAsia="FuturaBT Light" w:cs="FuturaBT Light"/>
          <w:u w:val="single"/>
          <w:lang w:val="nl"/>
        </w:rPr>
        <w:t>Wat is er gewijzigd?</w:t>
      </w:r>
    </w:p>
    <w:p w14:paraId="1A43B58C" w14:textId="7310EA02" w:rsidR="000E21F4" w:rsidRDefault="000E21F4" w:rsidP="000E21F4">
      <w:r>
        <w:t>Wanneer er ingesteld is dat een medewerker uitgesloten wordt als deze ziek is voor de ingangsdatum van de polis, word</w:t>
      </w:r>
      <w:r w:rsidR="00714ED8">
        <w:t>t</w:t>
      </w:r>
      <w:r>
        <w:t xml:space="preserve"> nu de datum gehanteerd van de ingangsdatum van de eerste polis versie.</w:t>
      </w:r>
    </w:p>
    <w:p w14:paraId="3298710F" w14:textId="77777777" w:rsidR="000E21F4" w:rsidRPr="007415D9" w:rsidRDefault="000E21F4" w:rsidP="000E21F4"/>
    <w:p w14:paraId="5F185249" w14:textId="77777777" w:rsidR="00B703E7" w:rsidRDefault="00B703E7" w:rsidP="00B703E7">
      <w:pPr>
        <w:rPr>
          <w:lang w:eastAsia="nl-NL"/>
        </w:rPr>
      </w:pPr>
    </w:p>
    <w:p w14:paraId="43199DE0" w14:textId="77777777" w:rsidR="00B703E7" w:rsidRDefault="00B703E7" w:rsidP="00756000">
      <w:pPr>
        <w:jc w:val="center"/>
        <w:rPr>
          <w:lang w:eastAsia="nl-NL"/>
        </w:rPr>
      </w:pPr>
      <w:r w:rsidRPr="00F578C4">
        <w:rPr>
          <w:noProof/>
          <w:lang w:eastAsia="nl-NL"/>
        </w:rPr>
        <w:drawing>
          <wp:inline distT="0" distB="0" distL="0" distR="0" wp14:anchorId="563249AB" wp14:editId="1219D3C4">
            <wp:extent cx="5731510" cy="1715135"/>
            <wp:effectExtent l="19050" t="19050" r="21590" b="18415"/>
            <wp:docPr id="752286438" name="Afbeelding 752286438" descr="Afbeelding met tekst, Lettertype, lijn,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286438" name="Afbeelding 1" descr="Afbeelding met tekst, Lettertype, lijn, schermopname&#10;&#10;Automatisch gegenereerde beschrijving"/>
                    <pic:cNvPicPr/>
                  </pic:nvPicPr>
                  <pic:blipFill>
                    <a:blip r:embed="rId50"/>
                    <a:stretch>
                      <a:fillRect/>
                    </a:stretch>
                  </pic:blipFill>
                  <pic:spPr>
                    <a:xfrm>
                      <a:off x="0" y="0"/>
                      <a:ext cx="5731510" cy="1715135"/>
                    </a:xfrm>
                    <a:prstGeom prst="rect">
                      <a:avLst/>
                    </a:prstGeom>
                    <a:ln>
                      <a:solidFill>
                        <a:schemeClr val="bg1">
                          <a:lumMod val="85000"/>
                        </a:schemeClr>
                      </a:solidFill>
                    </a:ln>
                  </pic:spPr>
                </pic:pic>
              </a:graphicData>
            </a:graphic>
          </wp:inline>
        </w:drawing>
      </w:r>
    </w:p>
    <w:bookmarkEnd w:id="3"/>
    <w:p w14:paraId="48CA6EAB" w14:textId="77777777" w:rsidR="008A4B12" w:rsidRDefault="008A4B12" w:rsidP="008A4B12">
      <w:pPr>
        <w:rPr>
          <w:highlight w:val="yellow"/>
          <w:lang w:eastAsia="nl-NL"/>
        </w:rPr>
      </w:pPr>
    </w:p>
    <w:p w14:paraId="325043D8" w14:textId="77777777" w:rsidR="00882A9E" w:rsidRDefault="00882A9E" w:rsidP="008A4B12">
      <w:pPr>
        <w:rPr>
          <w:highlight w:val="yellow"/>
          <w:lang w:eastAsia="nl-NL"/>
        </w:rPr>
      </w:pPr>
    </w:p>
    <w:sectPr w:rsidR="00882A9E" w:rsidSect="00B5092B">
      <w:headerReference w:type="default" r:id="rId51"/>
      <w:footerReference w:type="default" r:id="rId52"/>
      <w:headerReference w:type="first" r:id="rId53"/>
      <w:footerReference w:type="first" r:id="rId54"/>
      <w:footnotePr>
        <w:numRestart w:val="eachPage"/>
      </w:footnotePr>
      <w:pgSz w:w="11906" w:h="16838" w:code="9"/>
      <w:pgMar w:top="1739" w:right="1440" w:bottom="1440" w:left="1440" w:header="425" w:footer="51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935438" w14:textId="77777777" w:rsidR="002B74AF" w:rsidRDefault="002B74AF" w:rsidP="005419E9">
      <w:pPr>
        <w:spacing w:line="240" w:lineRule="auto"/>
      </w:pPr>
      <w:r>
        <w:separator/>
      </w:r>
    </w:p>
  </w:endnote>
  <w:endnote w:type="continuationSeparator" w:id="0">
    <w:p w14:paraId="18D60C16" w14:textId="77777777" w:rsidR="002B74AF" w:rsidRDefault="002B74AF" w:rsidP="005419E9">
      <w:pPr>
        <w:spacing w:line="240" w:lineRule="auto"/>
      </w:pPr>
      <w:r>
        <w:continuationSeparator/>
      </w:r>
    </w:p>
  </w:endnote>
  <w:endnote w:type="continuationNotice" w:id="1">
    <w:p w14:paraId="4ECFECEF" w14:textId="77777777" w:rsidR="002B74AF" w:rsidRDefault="002B74A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uturaBT Light">
    <w:altName w:val="Calibri"/>
    <w:panose1 w:val="020B0302020204020303"/>
    <w:charset w:val="00"/>
    <w:family w:val="swiss"/>
    <w:pitch w:val="variable"/>
    <w:sig w:usb0="A000006F"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FuturaBT Medium">
    <w:altName w:val="Calibri"/>
    <w:panose1 w:val="020B0602020204020303"/>
    <w:charset w:val="00"/>
    <w:family w:val="swiss"/>
    <w:pitch w:val="variable"/>
    <w:sig w:usb0="A000006F"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28" w:type="dxa"/>
        <w:left w:w="57" w:type="dxa"/>
        <w:right w:w="57" w:type="dxa"/>
      </w:tblCellMar>
      <w:tblLook w:val="04A0" w:firstRow="1" w:lastRow="0" w:firstColumn="1" w:lastColumn="0" w:noHBand="0" w:noVBand="1"/>
    </w:tblPr>
    <w:tblGrid>
      <w:gridCol w:w="8066"/>
      <w:gridCol w:w="960"/>
    </w:tblGrid>
    <w:tr w:rsidR="00051A07" w14:paraId="0EE1579B" w14:textId="77777777" w:rsidTr="00352C14">
      <w:trPr>
        <w:trHeight w:val="253"/>
        <w:jc w:val="right"/>
      </w:trPr>
      <w:tc>
        <w:tcPr>
          <w:tcW w:w="4468" w:type="pct"/>
          <w:tcBorders>
            <w:bottom w:val="single" w:sz="4" w:space="0" w:color="FFD700"/>
          </w:tcBorders>
          <w:vAlign w:val="center"/>
        </w:tcPr>
        <w:p w14:paraId="01FDA02F" w14:textId="43065032" w:rsidR="00051A07" w:rsidRPr="00340960" w:rsidRDefault="00051A07" w:rsidP="007F7B31">
          <w:pPr>
            <w:rPr>
              <w:rStyle w:val="Subtieleverwijzing"/>
              <w:caps w:val="0"/>
              <w:noProof/>
              <w:color w:val="404040" w:themeColor="text1" w:themeTint="BF"/>
              <w:sz w:val="14"/>
              <w:szCs w:val="14"/>
              <w:lang w:val="en-US"/>
            </w:rPr>
          </w:pPr>
          <w:r w:rsidRPr="007D321C">
            <w:rPr>
              <w:rStyle w:val="Subtieleverwijzing"/>
              <w:color w:val="404040" w:themeColor="text1" w:themeTint="BF"/>
              <w:sz w:val="14"/>
              <w:szCs w:val="14"/>
              <w:lang w:val="en-US"/>
            </w:rPr>
            <w:t xml:space="preserve">Otherside at Work </w:t>
          </w:r>
          <w:r>
            <w:rPr>
              <w:rStyle w:val="Subtieleverwijzing"/>
              <w:color w:val="404040" w:themeColor="text1" w:themeTint="BF"/>
              <w:sz w:val="14"/>
              <w:szCs w:val="14"/>
              <w:lang w:val="en-US"/>
            </w:rPr>
            <w:t>|</w:t>
          </w:r>
          <w:r w:rsidRPr="007F7B31">
            <w:rPr>
              <w:rStyle w:val="Subtieleverwijzing"/>
              <w:caps w:val="0"/>
              <w:color w:val="404040" w:themeColor="text1" w:themeTint="BF"/>
              <w:sz w:val="14"/>
              <w:szCs w:val="14"/>
              <w:lang w:val="en-US"/>
            </w:rPr>
            <w:t xml:space="preserve"> </w:t>
          </w:r>
          <w:r w:rsidRPr="007F7B31">
            <w:rPr>
              <w:rStyle w:val="Subtieleverwijzing"/>
              <w:caps w:val="0"/>
              <w:color w:val="404040" w:themeColor="text1" w:themeTint="BF"/>
              <w:sz w:val="14"/>
              <w:szCs w:val="14"/>
            </w:rPr>
            <w:fldChar w:fldCharType="begin"/>
          </w:r>
          <w:r w:rsidRPr="007F7B31">
            <w:rPr>
              <w:rStyle w:val="Subtieleverwijzing"/>
              <w:caps w:val="0"/>
              <w:color w:val="404040" w:themeColor="text1" w:themeTint="BF"/>
              <w:sz w:val="14"/>
              <w:szCs w:val="14"/>
              <w:lang w:val="en-US"/>
            </w:rPr>
            <w:instrText xml:space="preserve"> FILENAME   \* MERGEFORMAT </w:instrText>
          </w:r>
          <w:r w:rsidRPr="007F7B31">
            <w:rPr>
              <w:rStyle w:val="Subtieleverwijzing"/>
              <w:caps w:val="0"/>
              <w:color w:val="404040" w:themeColor="text1" w:themeTint="BF"/>
              <w:sz w:val="14"/>
              <w:szCs w:val="14"/>
            </w:rPr>
            <w:fldChar w:fldCharType="separate"/>
          </w:r>
          <w:r w:rsidR="00DA6883">
            <w:rPr>
              <w:rStyle w:val="Subtieleverwijzing"/>
              <w:caps w:val="0"/>
              <w:noProof/>
              <w:color w:val="404040" w:themeColor="text1" w:themeTint="BF"/>
              <w:sz w:val="14"/>
              <w:szCs w:val="14"/>
              <w:lang w:val="en-US"/>
            </w:rPr>
            <w:t>Aankondiging Xpert Suite for Health &amp; Well-Being release Iron (Slow).docx</w:t>
          </w:r>
          <w:r w:rsidRPr="007F7B31">
            <w:rPr>
              <w:rStyle w:val="Subtieleverwijzing"/>
              <w:caps w:val="0"/>
              <w:color w:val="404040" w:themeColor="text1" w:themeTint="BF"/>
              <w:sz w:val="14"/>
              <w:szCs w:val="14"/>
            </w:rPr>
            <w:fldChar w:fldCharType="end"/>
          </w:r>
        </w:p>
      </w:tc>
      <w:tc>
        <w:tcPr>
          <w:tcW w:w="532" w:type="pct"/>
          <w:tcBorders>
            <w:bottom w:val="single" w:sz="4" w:space="0" w:color="FFD700"/>
          </w:tcBorders>
          <w:shd w:val="clear" w:color="auto" w:fill="FFD700"/>
          <w:vAlign w:val="center"/>
        </w:tcPr>
        <w:p w14:paraId="79F6DF4C" w14:textId="77777777" w:rsidR="00051A07" w:rsidRPr="00352C14" w:rsidRDefault="00051A07" w:rsidP="004B2C74">
          <w:pPr>
            <w:jc w:val="center"/>
            <w:rPr>
              <w:rStyle w:val="Subtieleverwijzing"/>
              <w:color w:val="0D0D0D" w:themeColor="text1" w:themeTint="F2"/>
              <w:sz w:val="14"/>
              <w:szCs w:val="14"/>
            </w:rPr>
          </w:pPr>
          <w:r w:rsidRPr="004D4F0D">
            <w:rPr>
              <w:rStyle w:val="Subtieleverwijzing"/>
              <w:color w:val="404040" w:themeColor="text1" w:themeTint="BF"/>
              <w:sz w:val="14"/>
              <w:szCs w:val="14"/>
            </w:rPr>
            <w:fldChar w:fldCharType="begin"/>
          </w:r>
          <w:r w:rsidRPr="004D4F0D">
            <w:rPr>
              <w:rStyle w:val="Subtieleverwijzing"/>
              <w:color w:val="404040" w:themeColor="text1" w:themeTint="BF"/>
              <w:sz w:val="14"/>
              <w:szCs w:val="14"/>
            </w:rPr>
            <w:instrText xml:space="preserve"> PAGE   \* MERGEFORMAT </w:instrText>
          </w:r>
          <w:r w:rsidRPr="004D4F0D">
            <w:rPr>
              <w:rStyle w:val="Subtieleverwijzing"/>
              <w:color w:val="404040" w:themeColor="text1" w:themeTint="BF"/>
              <w:sz w:val="14"/>
              <w:szCs w:val="14"/>
            </w:rPr>
            <w:fldChar w:fldCharType="separate"/>
          </w:r>
          <w:r>
            <w:rPr>
              <w:rStyle w:val="Subtieleverwijzing"/>
              <w:noProof/>
              <w:color w:val="404040" w:themeColor="text1" w:themeTint="BF"/>
              <w:sz w:val="14"/>
              <w:szCs w:val="14"/>
            </w:rPr>
            <w:t>7</w:t>
          </w:r>
          <w:r w:rsidRPr="004D4F0D">
            <w:rPr>
              <w:rStyle w:val="Subtieleverwijzing"/>
              <w:color w:val="404040" w:themeColor="text1" w:themeTint="BF"/>
              <w:sz w:val="14"/>
              <w:szCs w:val="14"/>
            </w:rPr>
            <w:fldChar w:fldCharType="end"/>
          </w:r>
          <w:r w:rsidRPr="004D4F0D">
            <w:rPr>
              <w:rStyle w:val="Subtieleverwijzing"/>
              <w:color w:val="404040" w:themeColor="text1" w:themeTint="BF"/>
              <w:sz w:val="14"/>
              <w:szCs w:val="14"/>
            </w:rPr>
            <w:t xml:space="preserve"> </w:t>
          </w:r>
          <w:r w:rsidRPr="007F7B31">
            <w:rPr>
              <w:rStyle w:val="Subtieleverwijzing"/>
              <w:caps w:val="0"/>
              <w:color w:val="404040" w:themeColor="text1" w:themeTint="BF"/>
              <w:sz w:val="14"/>
              <w:szCs w:val="14"/>
            </w:rPr>
            <w:t>van</w:t>
          </w:r>
          <w:r w:rsidRPr="004D4F0D">
            <w:rPr>
              <w:rStyle w:val="Subtieleverwijzing"/>
              <w:color w:val="404040" w:themeColor="text1" w:themeTint="BF"/>
              <w:sz w:val="14"/>
              <w:szCs w:val="14"/>
            </w:rPr>
            <w:t xml:space="preserve"> </w:t>
          </w:r>
          <w:r>
            <w:rPr>
              <w:rStyle w:val="Subtieleverwijzing"/>
              <w:color w:val="404040" w:themeColor="text1" w:themeTint="BF"/>
              <w:sz w:val="14"/>
              <w:szCs w:val="14"/>
            </w:rPr>
            <w:fldChar w:fldCharType="begin"/>
          </w:r>
          <w:r>
            <w:rPr>
              <w:rStyle w:val="Subtieleverwijzing"/>
              <w:color w:val="404040" w:themeColor="text1" w:themeTint="BF"/>
              <w:sz w:val="14"/>
              <w:szCs w:val="14"/>
            </w:rPr>
            <w:instrText xml:space="preserve"> NUMPAGES   \* MERGEFORMAT </w:instrText>
          </w:r>
          <w:r>
            <w:rPr>
              <w:rStyle w:val="Subtieleverwijzing"/>
              <w:color w:val="404040" w:themeColor="text1" w:themeTint="BF"/>
              <w:sz w:val="14"/>
              <w:szCs w:val="14"/>
            </w:rPr>
            <w:fldChar w:fldCharType="separate"/>
          </w:r>
          <w:r>
            <w:rPr>
              <w:rStyle w:val="Subtieleverwijzing"/>
              <w:noProof/>
              <w:color w:val="404040" w:themeColor="text1" w:themeTint="BF"/>
              <w:sz w:val="14"/>
              <w:szCs w:val="14"/>
            </w:rPr>
            <w:t>7</w:t>
          </w:r>
          <w:r>
            <w:rPr>
              <w:rStyle w:val="Subtieleverwijzing"/>
              <w:color w:val="404040" w:themeColor="text1" w:themeTint="BF"/>
              <w:sz w:val="14"/>
              <w:szCs w:val="14"/>
            </w:rPr>
            <w:fldChar w:fldCharType="end"/>
          </w:r>
        </w:p>
      </w:tc>
    </w:tr>
  </w:tbl>
  <w:p w14:paraId="75EA9C90" w14:textId="77777777" w:rsidR="00051A07" w:rsidRPr="0071357D" w:rsidRDefault="00051A07" w:rsidP="00FD576D">
    <w:pPr>
      <w:rPr>
        <w:rStyle w:val="Subtieleverwijzing"/>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39873" w14:textId="77777777" w:rsidR="00051A07" w:rsidRDefault="00051A07" w:rsidP="0092025C">
    <w:pPr>
      <w:pStyle w:val="Voettekst"/>
    </w:pPr>
    <w:r>
      <w:rPr>
        <w:rFonts w:ascii="FuturaBT Medium" w:hAnsi="FuturaBT Medium"/>
        <w:noProof/>
        <w:sz w:val="16"/>
        <w:szCs w:val="16"/>
        <w:lang w:eastAsia="nl-NL"/>
      </w:rPr>
      <w:drawing>
        <wp:anchor distT="0" distB="0" distL="114300" distR="114300" simplePos="0" relativeHeight="251658240" behindDoc="0" locked="0" layoutInCell="1" allowOverlap="1" wp14:anchorId="352545CA" wp14:editId="71F327D4">
          <wp:simplePos x="0" y="0"/>
          <wp:positionH relativeFrom="column">
            <wp:posOffset>4635197</wp:posOffset>
          </wp:positionH>
          <wp:positionV relativeFrom="paragraph">
            <wp:posOffset>-2037218</wp:posOffset>
          </wp:positionV>
          <wp:extent cx="2418907" cy="2418907"/>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Label Fair Priced Technology-01.png"/>
                  <pic:cNvPicPr/>
                </pic:nvPicPr>
                <pic:blipFill>
                  <a:blip r:embed="rId1"/>
                  <a:stretch>
                    <a:fillRect/>
                  </a:stretch>
                </pic:blipFill>
                <pic:spPr>
                  <a:xfrm>
                    <a:off x="0" y="0"/>
                    <a:ext cx="2418907" cy="2418907"/>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AAC043" w14:textId="77777777" w:rsidR="002B74AF" w:rsidRDefault="002B74AF" w:rsidP="005419E9">
      <w:pPr>
        <w:spacing w:line="240" w:lineRule="auto"/>
      </w:pPr>
      <w:r>
        <w:separator/>
      </w:r>
    </w:p>
  </w:footnote>
  <w:footnote w:type="continuationSeparator" w:id="0">
    <w:p w14:paraId="6E3E53B1" w14:textId="77777777" w:rsidR="002B74AF" w:rsidRDefault="002B74AF" w:rsidP="005419E9">
      <w:pPr>
        <w:spacing w:line="240" w:lineRule="auto"/>
      </w:pPr>
      <w:r>
        <w:continuationSeparator/>
      </w:r>
    </w:p>
  </w:footnote>
  <w:footnote w:type="continuationNotice" w:id="1">
    <w:p w14:paraId="53FDD1F9" w14:textId="77777777" w:rsidR="002B74AF" w:rsidRDefault="002B74A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C3514" w14:textId="77777777" w:rsidR="00051A07" w:rsidRPr="0071357D" w:rsidRDefault="00051A07" w:rsidP="00BD3A40">
    <w:pPr>
      <w:pStyle w:val="Koptekst"/>
      <w:jc w:val="right"/>
      <w:rPr>
        <w:rStyle w:val="Subtieleverwijzing"/>
      </w:rPr>
    </w:pPr>
    <w:r>
      <w:rPr>
        <w:noProof/>
        <w:color w:val="595959" w:themeColor="text1" w:themeTint="A6"/>
        <w:sz w:val="16"/>
        <w:lang w:eastAsia="nl-NL"/>
      </w:rPr>
      <w:drawing>
        <wp:anchor distT="0" distB="0" distL="114300" distR="114300" simplePos="0" relativeHeight="251658242" behindDoc="0" locked="0" layoutInCell="1" allowOverlap="1" wp14:anchorId="07178B7B" wp14:editId="2D4EABA7">
          <wp:simplePos x="0" y="0"/>
          <wp:positionH relativeFrom="margin">
            <wp:posOffset>5388610</wp:posOffset>
          </wp:positionH>
          <wp:positionV relativeFrom="paragraph">
            <wp:posOffset>322276</wp:posOffset>
          </wp:positionV>
          <wp:extent cx="334371" cy="443856"/>
          <wp:effectExtent l="0" t="0" r="8890" b="0"/>
          <wp:wrapThrough wrapText="bothSides">
            <wp:wrapPolygon edited="0">
              <wp:start x="0" y="0"/>
              <wp:lineTo x="0" y="20424"/>
              <wp:lineTo x="20943" y="20424"/>
              <wp:lineTo x="20943"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Otherside-AtWork-Logo-Ver-noPayOff.png"/>
                  <pic:cNvPicPr/>
                </pic:nvPicPr>
                <pic:blipFill>
                  <a:blip r:embed="rId1"/>
                  <a:stretch>
                    <a:fillRect/>
                  </a:stretch>
                </pic:blipFill>
                <pic:spPr>
                  <a:xfrm>
                    <a:off x="0" y="0"/>
                    <a:ext cx="334371" cy="443856"/>
                  </a:xfrm>
                  <a:prstGeom prst="rect">
                    <a:avLst/>
                  </a:prstGeom>
                </pic:spPr>
              </pic:pic>
            </a:graphicData>
          </a:graphic>
        </wp:anchor>
      </w:drawing>
    </w:r>
    <w:r>
      <w:rPr>
        <w:noProof/>
        <w:color w:val="595959" w:themeColor="text1" w:themeTint="A6"/>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8AFA" w14:textId="77777777" w:rsidR="00051A07" w:rsidRDefault="00051A07">
    <w:pPr>
      <w:pStyle w:val="Koptekst"/>
    </w:pPr>
  </w:p>
  <w:p w14:paraId="6F0264CC" w14:textId="77777777" w:rsidR="00051A07" w:rsidRDefault="00051A07">
    <w:pPr>
      <w:pStyle w:val="Koptekst"/>
    </w:pPr>
  </w:p>
  <w:p w14:paraId="49E1C6FE" w14:textId="77777777" w:rsidR="00051A07" w:rsidRDefault="00051A07">
    <w:pPr>
      <w:pStyle w:val="Koptekst"/>
    </w:pPr>
  </w:p>
  <w:p w14:paraId="759BD2DD" w14:textId="77777777" w:rsidR="00051A07" w:rsidRDefault="00051A07">
    <w:pPr>
      <w:pStyle w:val="Koptekst"/>
    </w:pPr>
    <w:r>
      <w:rPr>
        <w:noProof/>
        <w:lang w:eastAsia="nl-NL"/>
      </w:rPr>
      <w:drawing>
        <wp:anchor distT="0" distB="0" distL="114300" distR="114300" simplePos="0" relativeHeight="251658241" behindDoc="1" locked="0" layoutInCell="1" allowOverlap="1" wp14:anchorId="3E1BE176" wp14:editId="4EA543C2">
          <wp:simplePos x="0" y="0"/>
          <wp:positionH relativeFrom="margin">
            <wp:align>center</wp:align>
          </wp:positionH>
          <wp:positionV relativeFrom="paragraph">
            <wp:posOffset>9687</wp:posOffset>
          </wp:positionV>
          <wp:extent cx="1647825" cy="487680"/>
          <wp:effectExtent l="0" t="0" r="9525" b="762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therside-AtWork-Logo-Hor.png"/>
                  <pic:cNvPicPr/>
                </pic:nvPicPr>
                <pic:blipFill>
                  <a:blip r:embed="rId1"/>
                  <a:stretch>
                    <a:fillRect/>
                  </a:stretch>
                </pic:blipFill>
                <pic:spPr>
                  <a:xfrm>
                    <a:off x="0" y="0"/>
                    <a:ext cx="1647825" cy="487680"/>
                  </a:xfrm>
                  <a:prstGeom prst="rect">
                    <a:avLst/>
                  </a:prstGeom>
                </pic:spPr>
              </pic:pic>
            </a:graphicData>
          </a:graphic>
          <wp14:sizeRelH relativeFrom="margin">
            <wp14:pctWidth>0</wp14:pctWidth>
          </wp14:sizeRelH>
          <wp14:sizeRelV relativeFrom="margin">
            <wp14:pctHeight>0</wp14:pctHeight>
          </wp14:sizeRelV>
        </wp:anchor>
      </w:drawing>
    </w:r>
  </w:p>
  <w:p w14:paraId="75F56B42" w14:textId="77777777" w:rsidR="00051A07" w:rsidRDefault="00051A07">
    <w:pPr>
      <w:pStyle w:val="Koptekst"/>
    </w:pPr>
  </w:p>
  <w:p w14:paraId="6320B04C" w14:textId="77777777" w:rsidR="00051A07" w:rsidRDefault="00051A07">
    <w:pPr>
      <w:pStyle w:val="Koptekst"/>
    </w:pPr>
  </w:p>
  <w:p w14:paraId="78182E0B" w14:textId="77777777" w:rsidR="00051A07" w:rsidRDefault="00051A07" w:rsidP="008666A8">
    <w:pPr>
      <w:pStyle w:val="Koptekst"/>
      <w:jc w:val="center"/>
    </w:pPr>
  </w:p>
  <w:p w14:paraId="52AB656A" w14:textId="77777777" w:rsidR="00051A07" w:rsidRDefault="00051A07">
    <w:pPr>
      <w:pStyle w:val="Koptekst"/>
    </w:pPr>
  </w:p>
  <w:p w14:paraId="145E7272" w14:textId="77777777" w:rsidR="00051A07" w:rsidRDefault="00051A07">
    <w:pPr>
      <w:pStyle w:val="Koptekst"/>
    </w:pPr>
  </w:p>
  <w:p w14:paraId="06593837" w14:textId="77777777" w:rsidR="00051A07" w:rsidRDefault="00051A07">
    <w:pPr>
      <w:pStyle w:val="Koptekst"/>
    </w:pPr>
  </w:p>
  <w:p w14:paraId="27CE3D52" w14:textId="77777777" w:rsidR="00051A07" w:rsidRDefault="00051A0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CC4FFA4"/>
    <w:lvl w:ilvl="0">
      <w:start w:val="1"/>
      <w:numFmt w:val="decimal"/>
      <w:pStyle w:val="Lijstnummering"/>
      <w:lvlText w:val="%1."/>
      <w:lvlJc w:val="left"/>
      <w:pPr>
        <w:tabs>
          <w:tab w:val="num" w:pos="360"/>
        </w:tabs>
        <w:ind w:left="360" w:hanging="360"/>
      </w:pPr>
    </w:lvl>
  </w:abstractNum>
  <w:abstractNum w:abstractNumId="1" w15:restartNumberingAfterBreak="0">
    <w:nsid w:val="FFFFFF89"/>
    <w:multiLevelType w:val="singleLevel"/>
    <w:tmpl w:val="AFC4A024"/>
    <w:lvl w:ilvl="0">
      <w:start w:val="1"/>
      <w:numFmt w:val="bullet"/>
      <w:pStyle w:val="Lijstopsomteken"/>
      <w:lvlText w:val=""/>
      <w:lvlJc w:val="left"/>
      <w:pPr>
        <w:tabs>
          <w:tab w:val="num" w:pos="360"/>
        </w:tabs>
        <w:ind w:left="360" w:hanging="360"/>
      </w:pPr>
      <w:rPr>
        <w:rFonts w:ascii="Symbol" w:hAnsi="Symbol" w:hint="default"/>
      </w:rPr>
    </w:lvl>
  </w:abstractNum>
  <w:abstractNum w:abstractNumId="2" w15:restartNumberingAfterBreak="0">
    <w:nsid w:val="08E02A07"/>
    <w:multiLevelType w:val="hybridMultilevel"/>
    <w:tmpl w:val="99D87AEC"/>
    <w:lvl w:ilvl="0" w:tplc="7A8A64EE">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4D30ABE"/>
    <w:multiLevelType w:val="hybridMultilevel"/>
    <w:tmpl w:val="8C68E2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A6B2919"/>
    <w:multiLevelType w:val="hybridMultilevel"/>
    <w:tmpl w:val="5C00F2A0"/>
    <w:lvl w:ilvl="0" w:tplc="F2903C0E">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ED33B1A"/>
    <w:multiLevelType w:val="hybridMultilevel"/>
    <w:tmpl w:val="C10C7C1C"/>
    <w:lvl w:ilvl="0" w:tplc="DEE481BC">
      <w:numFmt w:val="bullet"/>
      <w:lvlText w:val="•"/>
      <w:lvlJc w:val="left"/>
      <w:pPr>
        <w:ind w:left="1065" w:hanging="705"/>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1417B36"/>
    <w:multiLevelType w:val="multilevel"/>
    <w:tmpl w:val="93966748"/>
    <w:numStyleLink w:val="Listorderd"/>
  </w:abstractNum>
  <w:abstractNum w:abstractNumId="7" w15:restartNumberingAfterBreak="0">
    <w:nsid w:val="24D40A22"/>
    <w:multiLevelType w:val="hybridMultilevel"/>
    <w:tmpl w:val="66E62124"/>
    <w:lvl w:ilvl="0" w:tplc="04130001">
      <w:start w:val="1"/>
      <w:numFmt w:val="bullet"/>
      <w:lvlText w:val=""/>
      <w:lvlJc w:val="left"/>
      <w:pPr>
        <w:ind w:left="1080" w:hanging="360"/>
      </w:pPr>
      <w:rPr>
        <w:rFonts w:ascii="Symbol" w:hAnsi="Symbol" w:hint="default"/>
      </w:rPr>
    </w:lvl>
    <w:lvl w:ilvl="1" w:tplc="DE82BF02">
      <w:numFmt w:val="bullet"/>
      <w:lvlText w:val="•"/>
      <w:lvlJc w:val="left"/>
      <w:pPr>
        <w:ind w:left="2145" w:hanging="705"/>
      </w:pPr>
      <w:rPr>
        <w:rFonts w:ascii="FuturaBT Light" w:eastAsiaTheme="minorHAnsi" w:hAnsi="FuturaBT Light" w:cstheme="minorHAnsi"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8" w15:restartNumberingAfterBreak="0">
    <w:nsid w:val="26954D4E"/>
    <w:multiLevelType w:val="hybridMultilevel"/>
    <w:tmpl w:val="0E9EFF1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2EF538C9"/>
    <w:multiLevelType w:val="multilevel"/>
    <w:tmpl w:val="4F8C346A"/>
    <w:styleLink w:val="DefaultList"/>
    <w:lvl w:ilvl="0">
      <w:start w:val="1"/>
      <w:numFmt w:val="bullet"/>
      <w:lvlText w:val=""/>
      <w:lvlJc w:val="left"/>
      <w:pPr>
        <w:ind w:left="454" w:hanging="454"/>
      </w:pPr>
      <w:rPr>
        <w:rFonts w:ascii="Wingdings" w:hAnsi="Wingdings" w:hint="default"/>
        <w:color w:val="auto"/>
        <w:sz w:val="20"/>
      </w:rPr>
    </w:lvl>
    <w:lvl w:ilvl="1">
      <w:start w:val="1"/>
      <w:numFmt w:val="bullet"/>
      <w:lvlText w:val=""/>
      <w:lvlJc w:val="left"/>
      <w:pPr>
        <w:ind w:left="908" w:hanging="454"/>
      </w:pPr>
      <w:rPr>
        <w:rFonts w:ascii="Wingdings" w:hAnsi="Wingdings" w:cs="Times New Roman" w:hint="default"/>
        <w:color w:val="FFD700"/>
      </w:rPr>
    </w:lvl>
    <w:lvl w:ilvl="2">
      <w:start w:val="1"/>
      <w:numFmt w:val="bullet"/>
      <w:lvlText w:val=""/>
      <w:lvlJc w:val="left"/>
      <w:pPr>
        <w:ind w:left="1362" w:hanging="454"/>
      </w:pPr>
      <w:rPr>
        <w:rFonts w:ascii="Wingdings" w:hAnsi="Wingdings" w:hint="default"/>
      </w:rPr>
    </w:lvl>
    <w:lvl w:ilvl="3">
      <w:start w:val="1"/>
      <w:numFmt w:val="bullet"/>
      <w:lvlText w:val=""/>
      <w:lvlJc w:val="left"/>
      <w:pPr>
        <w:ind w:left="1816" w:hanging="454"/>
      </w:pPr>
      <w:rPr>
        <w:rFonts w:ascii="Wingdings 2" w:hAnsi="Wingdings 2" w:hint="default"/>
      </w:rPr>
    </w:lvl>
    <w:lvl w:ilvl="4">
      <w:start w:val="1"/>
      <w:numFmt w:val="bullet"/>
      <w:lvlText w:val="o"/>
      <w:lvlJc w:val="left"/>
      <w:pPr>
        <w:ind w:left="2270" w:hanging="454"/>
      </w:pPr>
      <w:rPr>
        <w:rFonts w:ascii="Courier New" w:hAnsi="Courier New" w:cs="Courier New" w:hint="default"/>
      </w:rPr>
    </w:lvl>
    <w:lvl w:ilvl="5">
      <w:start w:val="1"/>
      <w:numFmt w:val="bullet"/>
      <w:lvlText w:val=""/>
      <w:lvlJc w:val="left"/>
      <w:pPr>
        <w:ind w:left="2724" w:hanging="454"/>
      </w:pPr>
      <w:rPr>
        <w:rFonts w:ascii="Wingdings" w:hAnsi="Wingdings" w:hint="default"/>
      </w:rPr>
    </w:lvl>
    <w:lvl w:ilvl="6">
      <w:start w:val="1"/>
      <w:numFmt w:val="bullet"/>
      <w:lvlText w:val=""/>
      <w:lvlJc w:val="left"/>
      <w:pPr>
        <w:ind w:left="3178" w:hanging="454"/>
      </w:pPr>
      <w:rPr>
        <w:rFonts w:ascii="Symbol" w:hAnsi="Symbol" w:hint="default"/>
      </w:rPr>
    </w:lvl>
    <w:lvl w:ilvl="7">
      <w:start w:val="1"/>
      <w:numFmt w:val="bullet"/>
      <w:lvlText w:val="o"/>
      <w:lvlJc w:val="left"/>
      <w:pPr>
        <w:ind w:left="3632" w:hanging="454"/>
      </w:pPr>
      <w:rPr>
        <w:rFonts w:ascii="Courier New" w:hAnsi="Courier New" w:cs="Courier New" w:hint="default"/>
      </w:rPr>
    </w:lvl>
    <w:lvl w:ilvl="8">
      <w:start w:val="1"/>
      <w:numFmt w:val="bullet"/>
      <w:lvlText w:val=""/>
      <w:lvlJc w:val="left"/>
      <w:pPr>
        <w:ind w:left="4086" w:hanging="454"/>
      </w:pPr>
      <w:rPr>
        <w:rFonts w:ascii="Wingdings" w:hAnsi="Wingdings" w:hint="default"/>
      </w:rPr>
    </w:lvl>
  </w:abstractNum>
  <w:abstractNum w:abstractNumId="10" w15:restartNumberingAfterBreak="0">
    <w:nsid w:val="2FF17B19"/>
    <w:multiLevelType w:val="hybridMultilevel"/>
    <w:tmpl w:val="9D1CABF2"/>
    <w:lvl w:ilvl="0" w:tplc="8CA87CC4">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1140733"/>
    <w:multiLevelType w:val="multilevel"/>
    <w:tmpl w:val="93966748"/>
    <w:styleLink w:val="Listorderd"/>
    <w:lvl w:ilvl="0">
      <w:start w:val="1"/>
      <w:numFmt w:val="upperLetter"/>
      <w:pStyle w:val="Otherside-Listalphabet"/>
      <w:lvlText w:val="%1"/>
      <w:lvlJc w:val="left"/>
      <w:pPr>
        <w:ind w:left="454" w:hanging="454"/>
      </w:pPr>
      <w:rPr>
        <w:rFonts w:ascii="FuturaBT Light" w:hAnsi="FuturaBT Light" w:hint="default"/>
        <w:color w:val="auto"/>
      </w:rPr>
    </w:lvl>
    <w:lvl w:ilvl="1">
      <w:start w:val="1"/>
      <w:numFmt w:val="lowerRoman"/>
      <w:lvlText w:val="%2"/>
      <w:lvlJc w:val="left"/>
      <w:pPr>
        <w:ind w:left="908" w:hanging="454"/>
      </w:pPr>
      <w:rPr>
        <w:rFonts w:ascii="FuturaBT Light" w:hAnsi="FuturaBT Light" w:hint="default"/>
        <w:color w:val="auto"/>
        <w:sz w:val="20"/>
      </w:rPr>
    </w:lvl>
    <w:lvl w:ilvl="2">
      <w:start w:val="1"/>
      <w:numFmt w:val="bullet"/>
      <w:lvlText w:val=""/>
      <w:lvlJc w:val="left"/>
      <w:pPr>
        <w:ind w:left="1362" w:hanging="454"/>
      </w:pPr>
      <w:rPr>
        <w:rFonts w:ascii="Wingdings" w:hAnsi="Wingdings" w:hint="default"/>
      </w:rPr>
    </w:lvl>
    <w:lvl w:ilvl="3">
      <w:start w:val="1"/>
      <w:numFmt w:val="bullet"/>
      <w:lvlText w:val=""/>
      <w:lvlJc w:val="left"/>
      <w:pPr>
        <w:ind w:left="1816" w:hanging="454"/>
      </w:pPr>
      <w:rPr>
        <w:rFonts w:ascii="Wingdings 2" w:hAnsi="Wingdings 2" w:hint="default"/>
      </w:rPr>
    </w:lvl>
    <w:lvl w:ilvl="4">
      <w:start w:val="1"/>
      <w:numFmt w:val="lowerLetter"/>
      <w:lvlText w:val="(%5)"/>
      <w:lvlJc w:val="left"/>
      <w:pPr>
        <w:ind w:left="2270" w:hanging="454"/>
      </w:pPr>
      <w:rPr>
        <w:rFonts w:hint="default"/>
      </w:rPr>
    </w:lvl>
    <w:lvl w:ilvl="5">
      <w:start w:val="1"/>
      <w:numFmt w:val="lowerRoman"/>
      <w:lvlText w:val="(%6)"/>
      <w:lvlJc w:val="lef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left"/>
      <w:pPr>
        <w:ind w:left="4086" w:hanging="454"/>
      </w:pPr>
      <w:rPr>
        <w:rFonts w:hint="default"/>
      </w:rPr>
    </w:lvl>
  </w:abstractNum>
  <w:abstractNum w:abstractNumId="12" w15:restartNumberingAfterBreak="0">
    <w:nsid w:val="330B6FA3"/>
    <w:multiLevelType w:val="multilevel"/>
    <w:tmpl w:val="1DAC9D58"/>
    <w:lvl w:ilvl="0">
      <w:start w:val="1"/>
      <w:numFmt w:val="bullet"/>
      <w:pStyle w:val="OtherSide-Listbullets"/>
      <w:lvlText w:val=""/>
      <w:lvlJc w:val="left"/>
      <w:pPr>
        <w:ind w:left="-2378" w:hanging="454"/>
      </w:pPr>
      <w:rPr>
        <w:rFonts w:ascii="Wingdings" w:hAnsi="Wingdings" w:hint="default"/>
        <w:color w:val="auto"/>
        <w:sz w:val="20"/>
      </w:rPr>
    </w:lvl>
    <w:lvl w:ilvl="1">
      <w:start w:val="1"/>
      <w:numFmt w:val="bullet"/>
      <w:lvlText w:val=""/>
      <w:lvlJc w:val="left"/>
      <w:pPr>
        <w:ind w:left="-1924" w:hanging="454"/>
      </w:pPr>
      <w:rPr>
        <w:rFonts w:ascii="Wingdings" w:hAnsi="Wingdings" w:cs="Times New Roman" w:hint="default"/>
        <w:color w:val="FFD700"/>
        <w:sz w:val="20"/>
      </w:rPr>
    </w:lvl>
    <w:lvl w:ilvl="2">
      <w:start w:val="1"/>
      <w:numFmt w:val="bullet"/>
      <w:lvlText w:val=""/>
      <w:lvlJc w:val="left"/>
      <w:pPr>
        <w:ind w:left="-1470" w:hanging="454"/>
      </w:pPr>
      <w:rPr>
        <w:rFonts w:ascii="Wingdings" w:hAnsi="Wingdings" w:hint="default"/>
        <w:b w:val="0"/>
        <w:i w:val="0"/>
        <w:sz w:val="20"/>
      </w:rPr>
    </w:lvl>
    <w:lvl w:ilvl="3">
      <w:start w:val="1"/>
      <w:numFmt w:val="bullet"/>
      <w:lvlText w:val=""/>
      <w:lvlJc w:val="left"/>
      <w:pPr>
        <w:ind w:left="-1016" w:hanging="454"/>
      </w:pPr>
      <w:rPr>
        <w:rFonts w:ascii="Wingdings 2" w:hAnsi="Wingdings 2" w:hint="default"/>
      </w:rPr>
    </w:lvl>
    <w:lvl w:ilvl="4">
      <w:start w:val="1"/>
      <w:numFmt w:val="bullet"/>
      <w:lvlText w:val="o"/>
      <w:lvlJc w:val="left"/>
      <w:pPr>
        <w:ind w:left="-562" w:hanging="454"/>
      </w:pPr>
      <w:rPr>
        <w:rFonts w:ascii="Courier New" w:hAnsi="Courier New" w:cs="Courier New" w:hint="default"/>
      </w:rPr>
    </w:lvl>
    <w:lvl w:ilvl="5">
      <w:start w:val="1"/>
      <w:numFmt w:val="bullet"/>
      <w:lvlText w:val=""/>
      <w:lvlJc w:val="left"/>
      <w:pPr>
        <w:ind w:left="-108" w:hanging="454"/>
      </w:pPr>
      <w:rPr>
        <w:rFonts w:ascii="Wingdings" w:hAnsi="Wingdings" w:hint="default"/>
      </w:rPr>
    </w:lvl>
    <w:lvl w:ilvl="6">
      <w:start w:val="1"/>
      <w:numFmt w:val="bullet"/>
      <w:lvlText w:val=""/>
      <w:lvlJc w:val="left"/>
      <w:pPr>
        <w:ind w:left="346" w:hanging="454"/>
      </w:pPr>
      <w:rPr>
        <w:rFonts w:ascii="Symbol" w:hAnsi="Symbol" w:hint="default"/>
      </w:rPr>
    </w:lvl>
    <w:lvl w:ilvl="7">
      <w:start w:val="1"/>
      <w:numFmt w:val="bullet"/>
      <w:lvlText w:val="o"/>
      <w:lvlJc w:val="left"/>
      <w:pPr>
        <w:ind w:left="800" w:hanging="454"/>
      </w:pPr>
      <w:rPr>
        <w:rFonts w:ascii="Courier New" w:hAnsi="Courier New" w:cs="Courier New" w:hint="default"/>
      </w:rPr>
    </w:lvl>
    <w:lvl w:ilvl="8">
      <w:start w:val="1"/>
      <w:numFmt w:val="bullet"/>
      <w:lvlText w:val=""/>
      <w:lvlJc w:val="left"/>
      <w:pPr>
        <w:ind w:left="1254" w:hanging="454"/>
      </w:pPr>
      <w:rPr>
        <w:rFonts w:ascii="Wingdings" w:hAnsi="Wingdings" w:hint="default"/>
      </w:rPr>
    </w:lvl>
  </w:abstractNum>
  <w:abstractNum w:abstractNumId="13" w15:restartNumberingAfterBreak="0">
    <w:nsid w:val="3685421D"/>
    <w:multiLevelType w:val="hybridMultilevel"/>
    <w:tmpl w:val="5216A70E"/>
    <w:lvl w:ilvl="0" w:tplc="6D5CD2B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782331A"/>
    <w:multiLevelType w:val="multilevel"/>
    <w:tmpl w:val="9C5E6A24"/>
    <w:lvl w:ilvl="0">
      <w:start w:val="1"/>
      <w:numFmt w:val="decimal"/>
      <w:pStyle w:val="Kop1"/>
      <w:lvlText w:val="%1"/>
      <w:lvlJc w:val="left"/>
      <w:pPr>
        <w:ind w:left="432" w:hanging="432"/>
      </w:pPr>
      <w:rPr>
        <w:b w:val="0"/>
        <w:bCs w:val="0"/>
      </w:rPr>
    </w:lvl>
    <w:lvl w:ilvl="1">
      <w:start w:val="1"/>
      <w:numFmt w:val="decimal"/>
      <w:pStyle w:val="Kop2"/>
      <w:lvlText w:val="%1.%2"/>
      <w:lvlJc w:val="left"/>
      <w:pPr>
        <w:ind w:left="576" w:hanging="576"/>
      </w:pPr>
      <w:rPr>
        <w:b w:val="0"/>
        <w:bCs w:val="0"/>
        <w:i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Kop3"/>
      <w:lvlText w:val="%1.%2.%3"/>
      <w:lvlJc w:val="left"/>
      <w:pPr>
        <w:ind w:left="720" w:hanging="720"/>
      </w:pPr>
      <w:rPr>
        <w:b w:val="0"/>
        <w:bCs w:val="0"/>
      </w:r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5" w15:restartNumberingAfterBreak="0">
    <w:nsid w:val="3FDC0EF8"/>
    <w:multiLevelType w:val="hybridMultilevel"/>
    <w:tmpl w:val="CD9A4168"/>
    <w:lvl w:ilvl="0" w:tplc="C37ACE5E">
      <w:numFmt w:val="bullet"/>
      <w:lvlText w:val="•"/>
      <w:lvlJc w:val="left"/>
      <w:pPr>
        <w:ind w:left="1065" w:hanging="705"/>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3821FF1"/>
    <w:multiLevelType w:val="multilevel"/>
    <w:tmpl w:val="2F18FAEA"/>
    <w:lvl w:ilvl="0">
      <w:start w:val="1"/>
      <w:numFmt w:val="upperLetter"/>
      <w:pStyle w:val="Bijlage-Heading1"/>
      <w:lvlText w:val="%1"/>
      <w:lvlJc w:val="right"/>
      <w:pPr>
        <w:ind w:left="454" w:hanging="454"/>
      </w:pPr>
      <w:rPr>
        <w:rFonts w:hint="default"/>
      </w:rPr>
    </w:lvl>
    <w:lvl w:ilvl="1">
      <w:start w:val="1"/>
      <w:numFmt w:val="decimal"/>
      <w:pStyle w:val="BijlageHeading2"/>
      <w:lvlText w:val="%1.%2"/>
      <w:lvlJc w:val="left"/>
      <w:pPr>
        <w:ind w:left="908" w:hanging="454"/>
      </w:pPr>
      <w:rPr>
        <w:rFonts w:hint="default"/>
      </w:rPr>
    </w:lvl>
    <w:lvl w:ilvl="2">
      <w:start w:val="1"/>
      <w:numFmt w:val="decimal"/>
      <w:lvlText w:val="%1.%2.%3"/>
      <w:lvlJc w:val="left"/>
      <w:pPr>
        <w:ind w:left="1362" w:hanging="454"/>
      </w:pPr>
      <w:rPr>
        <w:rFonts w:hint="default"/>
      </w:rPr>
    </w:lvl>
    <w:lvl w:ilvl="3">
      <w:start w:val="1"/>
      <w:numFmt w:val="decimal"/>
      <w:lvlText w:val="%1.%2.%3.%4"/>
      <w:lvlJc w:val="left"/>
      <w:pPr>
        <w:ind w:left="1816" w:hanging="454"/>
      </w:pPr>
      <w:rPr>
        <w:rFonts w:hint="default"/>
      </w:rPr>
    </w:lvl>
    <w:lvl w:ilvl="4">
      <w:start w:val="1"/>
      <w:numFmt w:val="decimal"/>
      <w:lvlText w:val="%1.%2.%3.%4.%5"/>
      <w:lvlJc w:val="left"/>
      <w:pPr>
        <w:ind w:left="2270" w:hanging="454"/>
      </w:pPr>
      <w:rPr>
        <w:rFonts w:hint="default"/>
      </w:rPr>
    </w:lvl>
    <w:lvl w:ilvl="5">
      <w:start w:val="1"/>
      <w:numFmt w:val="decimal"/>
      <w:lvlText w:val="%1.%2.%3.%4.%5.%6"/>
      <w:lvlJc w:val="left"/>
      <w:pPr>
        <w:ind w:left="2724" w:hanging="454"/>
      </w:pPr>
      <w:rPr>
        <w:rFonts w:hint="default"/>
      </w:rPr>
    </w:lvl>
    <w:lvl w:ilvl="6">
      <w:start w:val="1"/>
      <w:numFmt w:val="decimal"/>
      <w:lvlText w:val="%1.%2.%3.%4.%5.%6.%7"/>
      <w:lvlJc w:val="left"/>
      <w:pPr>
        <w:ind w:left="3178" w:hanging="454"/>
      </w:pPr>
      <w:rPr>
        <w:rFonts w:hint="default"/>
      </w:rPr>
    </w:lvl>
    <w:lvl w:ilvl="7">
      <w:start w:val="1"/>
      <w:numFmt w:val="decimal"/>
      <w:lvlText w:val="%1.%2.%3.%4.%5.%6.%7.%8"/>
      <w:lvlJc w:val="left"/>
      <w:pPr>
        <w:ind w:left="3632" w:hanging="454"/>
      </w:pPr>
      <w:rPr>
        <w:rFonts w:hint="default"/>
      </w:rPr>
    </w:lvl>
    <w:lvl w:ilvl="8">
      <w:start w:val="1"/>
      <w:numFmt w:val="decimal"/>
      <w:lvlText w:val="%1.%2.%3.%4.%5.%6.%7.%8.%9"/>
      <w:lvlJc w:val="left"/>
      <w:pPr>
        <w:ind w:left="4086" w:hanging="454"/>
      </w:pPr>
      <w:rPr>
        <w:rFonts w:hint="default"/>
      </w:rPr>
    </w:lvl>
  </w:abstractNum>
  <w:abstractNum w:abstractNumId="17" w15:restartNumberingAfterBreak="0">
    <w:nsid w:val="46196E46"/>
    <w:multiLevelType w:val="hybridMultilevel"/>
    <w:tmpl w:val="F09E96D0"/>
    <w:lvl w:ilvl="0" w:tplc="5438769C">
      <w:start w:val="1"/>
      <w:numFmt w:val="bullet"/>
      <w:lvlText w:val=""/>
      <w:lvlJc w:val="left"/>
      <w:pPr>
        <w:ind w:left="2160" w:hanging="360"/>
      </w:pPr>
      <w:rPr>
        <w:rFonts w:ascii="Symbol" w:hAnsi="Symbol" w:hint="default"/>
      </w:rPr>
    </w:lvl>
    <w:lvl w:ilvl="1" w:tplc="04130003" w:tentative="1">
      <w:start w:val="1"/>
      <w:numFmt w:val="bullet"/>
      <w:lvlText w:val="o"/>
      <w:lvlJc w:val="left"/>
      <w:pPr>
        <w:ind w:left="2880" w:hanging="360"/>
      </w:pPr>
      <w:rPr>
        <w:rFonts w:ascii="Courier New" w:hAnsi="Courier New" w:cs="Courier New" w:hint="default"/>
      </w:rPr>
    </w:lvl>
    <w:lvl w:ilvl="2" w:tplc="04130005" w:tentative="1">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18" w15:restartNumberingAfterBreak="0">
    <w:nsid w:val="4EB5413D"/>
    <w:multiLevelType w:val="multilevel"/>
    <w:tmpl w:val="1F123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F38622D"/>
    <w:multiLevelType w:val="hybridMultilevel"/>
    <w:tmpl w:val="4372DA36"/>
    <w:lvl w:ilvl="0" w:tplc="810AD030">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F6D3ED6"/>
    <w:multiLevelType w:val="hybridMultilevel"/>
    <w:tmpl w:val="B16C0526"/>
    <w:lvl w:ilvl="0" w:tplc="028E44C6">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639055A"/>
    <w:multiLevelType w:val="hybridMultilevel"/>
    <w:tmpl w:val="F54024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B9F3DBE"/>
    <w:multiLevelType w:val="hybridMultilevel"/>
    <w:tmpl w:val="E3A0220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5D1F31E3"/>
    <w:multiLevelType w:val="hybridMultilevel"/>
    <w:tmpl w:val="EB14EAC6"/>
    <w:lvl w:ilvl="0" w:tplc="5882CE82">
      <w:start w:val="2"/>
      <w:numFmt w:val="bullet"/>
      <w:lvlText w:val=""/>
      <w:lvlJc w:val="left"/>
      <w:pPr>
        <w:ind w:left="720" w:hanging="360"/>
      </w:pPr>
      <w:rPr>
        <w:rFonts w:ascii="Symbol" w:eastAsiaTheme="minorHAnsi" w:hAnsi="Symbol" w:cstheme="minorHAnsi" w:hint="default"/>
        <w:color w:val="auto"/>
        <w:sz w:val="20"/>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4" w15:restartNumberingAfterBreak="0">
    <w:nsid w:val="5EE65BD3"/>
    <w:multiLevelType w:val="hybridMultilevel"/>
    <w:tmpl w:val="4418AAC2"/>
    <w:lvl w:ilvl="0" w:tplc="CB923770">
      <w:start w:val="4"/>
      <w:numFmt w:val="bullet"/>
      <w:lvlText w:val="-"/>
      <w:lvlJc w:val="left"/>
      <w:pPr>
        <w:ind w:left="720" w:hanging="360"/>
      </w:pPr>
      <w:rPr>
        <w:rFonts w:ascii="FuturaBT Light" w:eastAsiaTheme="minorHAnsi" w:hAnsi="FuturaBT Light" w:cstheme="minorHAns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5" w15:restartNumberingAfterBreak="0">
    <w:nsid w:val="633E0F6C"/>
    <w:multiLevelType w:val="hybridMultilevel"/>
    <w:tmpl w:val="965230FA"/>
    <w:lvl w:ilvl="0" w:tplc="71F65398">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56477ED"/>
    <w:multiLevelType w:val="hybridMultilevel"/>
    <w:tmpl w:val="CD18C592"/>
    <w:lvl w:ilvl="0" w:tplc="1E10B038">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9CF6F0B"/>
    <w:multiLevelType w:val="hybridMultilevel"/>
    <w:tmpl w:val="26167E68"/>
    <w:lvl w:ilvl="0" w:tplc="C9E614A8">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F7A79B8"/>
    <w:multiLevelType w:val="hybridMultilevel"/>
    <w:tmpl w:val="26700A2E"/>
    <w:lvl w:ilvl="0" w:tplc="543045E0">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23523EA"/>
    <w:multiLevelType w:val="hybridMultilevel"/>
    <w:tmpl w:val="FAC4EA4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15:restartNumberingAfterBreak="0">
    <w:nsid w:val="75465477"/>
    <w:multiLevelType w:val="hybridMultilevel"/>
    <w:tmpl w:val="D51E717E"/>
    <w:lvl w:ilvl="0" w:tplc="77FC5A04">
      <w:start w:val="1"/>
      <w:numFmt w:val="bullet"/>
      <w:pStyle w:val="Lijstalinea"/>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76239AB"/>
    <w:multiLevelType w:val="hybridMultilevel"/>
    <w:tmpl w:val="8A4CF314"/>
    <w:lvl w:ilvl="0" w:tplc="3676DEE4">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899830752">
    <w:abstractNumId w:val="14"/>
  </w:num>
  <w:num w:numId="2" w16cid:durableId="1735663230">
    <w:abstractNumId w:val="9"/>
  </w:num>
  <w:num w:numId="3" w16cid:durableId="964887516">
    <w:abstractNumId w:val="11"/>
  </w:num>
  <w:num w:numId="4" w16cid:durableId="1552645213">
    <w:abstractNumId w:val="16"/>
  </w:num>
  <w:num w:numId="5" w16cid:durableId="86469165">
    <w:abstractNumId w:val="1"/>
  </w:num>
  <w:num w:numId="6" w16cid:durableId="1110009531">
    <w:abstractNumId w:val="12"/>
  </w:num>
  <w:num w:numId="7" w16cid:durableId="1871183985">
    <w:abstractNumId w:val="0"/>
  </w:num>
  <w:num w:numId="8" w16cid:durableId="1348480380">
    <w:abstractNumId w:val="6"/>
  </w:num>
  <w:num w:numId="9" w16cid:durableId="1727990287">
    <w:abstractNumId w:val="5"/>
  </w:num>
  <w:num w:numId="10" w16cid:durableId="532304073">
    <w:abstractNumId w:val="18"/>
  </w:num>
  <w:num w:numId="11" w16cid:durableId="1996568341">
    <w:abstractNumId w:val="28"/>
  </w:num>
  <w:num w:numId="12" w16cid:durableId="403380140">
    <w:abstractNumId w:val="4"/>
  </w:num>
  <w:num w:numId="13" w16cid:durableId="2110539592">
    <w:abstractNumId w:val="26"/>
  </w:num>
  <w:num w:numId="14" w16cid:durableId="2014674532">
    <w:abstractNumId w:val="2"/>
  </w:num>
  <w:num w:numId="15" w16cid:durableId="907107717">
    <w:abstractNumId w:val="13"/>
  </w:num>
  <w:num w:numId="16" w16cid:durableId="774011526">
    <w:abstractNumId w:val="31"/>
  </w:num>
  <w:num w:numId="17" w16cid:durableId="257032711">
    <w:abstractNumId w:val="29"/>
  </w:num>
  <w:num w:numId="18" w16cid:durableId="427122562">
    <w:abstractNumId w:val="10"/>
  </w:num>
  <w:num w:numId="19" w16cid:durableId="14526757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6597047">
    <w:abstractNumId w:val="23"/>
  </w:num>
  <w:num w:numId="21" w16cid:durableId="140737148">
    <w:abstractNumId w:val="24"/>
  </w:num>
  <w:num w:numId="22" w16cid:durableId="1123887114">
    <w:abstractNumId w:val="8"/>
  </w:num>
  <w:num w:numId="23" w16cid:durableId="1358235292">
    <w:abstractNumId w:val="22"/>
  </w:num>
  <w:num w:numId="24" w16cid:durableId="1347173530">
    <w:abstractNumId w:val="21"/>
  </w:num>
  <w:num w:numId="25" w16cid:durableId="1499227872">
    <w:abstractNumId w:val="15"/>
  </w:num>
  <w:num w:numId="26" w16cid:durableId="174000608">
    <w:abstractNumId w:val="19"/>
  </w:num>
  <w:num w:numId="27" w16cid:durableId="1569918305">
    <w:abstractNumId w:val="25"/>
  </w:num>
  <w:num w:numId="28" w16cid:durableId="891037571">
    <w:abstractNumId w:val="20"/>
  </w:num>
  <w:num w:numId="29" w16cid:durableId="1866207989">
    <w:abstractNumId w:val="27"/>
  </w:num>
  <w:num w:numId="30" w16cid:durableId="2087846782">
    <w:abstractNumId w:val="7"/>
  </w:num>
  <w:num w:numId="31" w16cid:durableId="215776357">
    <w:abstractNumId w:val="3"/>
  </w:num>
  <w:num w:numId="32" w16cid:durableId="543297408">
    <w:abstractNumId w:val="17"/>
  </w:num>
  <w:num w:numId="33" w16cid:durableId="1434470367">
    <w:abstractNumId w:val="3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08"/>
  <w:hyphenationZone w:val="425"/>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503"/>
    <w:rsid w:val="00000DBB"/>
    <w:rsid w:val="00002D96"/>
    <w:rsid w:val="00003289"/>
    <w:rsid w:val="0000366D"/>
    <w:rsid w:val="000054FA"/>
    <w:rsid w:val="00006A21"/>
    <w:rsid w:val="0001154B"/>
    <w:rsid w:val="0001161E"/>
    <w:rsid w:val="0001364A"/>
    <w:rsid w:val="00013EE3"/>
    <w:rsid w:val="00013FF9"/>
    <w:rsid w:val="00015AEF"/>
    <w:rsid w:val="0001627B"/>
    <w:rsid w:val="0001767C"/>
    <w:rsid w:val="00020ECC"/>
    <w:rsid w:val="00022428"/>
    <w:rsid w:val="00023951"/>
    <w:rsid w:val="00023BF5"/>
    <w:rsid w:val="0002439D"/>
    <w:rsid w:val="00030AF6"/>
    <w:rsid w:val="000313EB"/>
    <w:rsid w:val="0003176D"/>
    <w:rsid w:val="00031780"/>
    <w:rsid w:val="000335CC"/>
    <w:rsid w:val="000349F2"/>
    <w:rsid w:val="000354CA"/>
    <w:rsid w:val="000358F1"/>
    <w:rsid w:val="000365CA"/>
    <w:rsid w:val="000368AE"/>
    <w:rsid w:val="00036AA4"/>
    <w:rsid w:val="00036F8A"/>
    <w:rsid w:val="00037C15"/>
    <w:rsid w:val="00041574"/>
    <w:rsid w:val="00041A29"/>
    <w:rsid w:val="00044591"/>
    <w:rsid w:val="000504A6"/>
    <w:rsid w:val="000506E4"/>
    <w:rsid w:val="00050D19"/>
    <w:rsid w:val="00051A07"/>
    <w:rsid w:val="00051E3C"/>
    <w:rsid w:val="000569A6"/>
    <w:rsid w:val="00057B17"/>
    <w:rsid w:val="000606BE"/>
    <w:rsid w:val="00062C80"/>
    <w:rsid w:val="00064D0E"/>
    <w:rsid w:val="00065295"/>
    <w:rsid w:val="00066462"/>
    <w:rsid w:val="00067072"/>
    <w:rsid w:val="000674DE"/>
    <w:rsid w:val="00067EDC"/>
    <w:rsid w:val="00072A28"/>
    <w:rsid w:val="00073E42"/>
    <w:rsid w:val="0007444A"/>
    <w:rsid w:val="00074679"/>
    <w:rsid w:val="00076D8D"/>
    <w:rsid w:val="0007716E"/>
    <w:rsid w:val="000814BE"/>
    <w:rsid w:val="00081C05"/>
    <w:rsid w:val="000826E4"/>
    <w:rsid w:val="000843B5"/>
    <w:rsid w:val="00086070"/>
    <w:rsid w:val="00091F38"/>
    <w:rsid w:val="0009238A"/>
    <w:rsid w:val="00092AF8"/>
    <w:rsid w:val="00095DA9"/>
    <w:rsid w:val="0009613C"/>
    <w:rsid w:val="0009674D"/>
    <w:rsid w:val="00097114"/>
    <w:rsid w:val="000A10D6"/>
    <w:rsid w:val="000A2A30"/>
    <w:rsid w:val="000A3157"/>
    <w:rsid w:val="000A31BF"/>
    <w:rsid w:val="000A41B4"/>
    <w:rsid w:val="000A5DC8"/>
    <w:rsid w:val="000A67B0"/>
    <w:rsid w:val="000B09B4"/>
    <w:rsid w:val="000B3D83"/>
    <w:rsid w:val="000B3FB7"/>
    <w:rsid w:val="000B44BD"/>
    <w:rsid w:val="000B46E0"/>
    <w:rsid w:val="000B651A"/>
    <w:rsid w:val="000C1A67"/>
    <w:rsid w:val="000C1E6E"/>
    <w:rsid w:val="000C21CA"/>
    <w:rsid w:val="000C29C1"/>
    <w:rsid w:val="000C5EF5"/>
    <w:rsid w:val="000C6831"/>
    <w:rsid w:val="000C6866"/>
    <w:rsid w:val="000C7AED"/>
    <w:rsid w:val="000D0D59"/>
    <w:rsid w:val="000D2D0E"/>
    <w:rsid w:val="000D4C26"/>
    <w:rsid w:val="000D6638"/>
    <w:rsid w:val="000D75C2"/>
    <w:rsid w:val="000E0292"/>
    <w:rsid w:val="000E15CF"/>
    <w:rsid w:val="000E1857"/>
    <w:rsid w:val="000E21F4"/>
    <w:rsid w:val="000E4EB9"/>
    <w:rsid w:val="000E4F4D"/>
    <w:rsid w:val="000E564F"/>
    <w:rsid w:val="000E60CE"/>
    <w:rsid w:val="000F0C26"/>
    <w:rsid w:val="000F0C96"/>
    <w:rsid w:val="000F0D1F"/>
    <w:rsid w:val="000F1ECC"/>
    <w:rsid w:val="000F3287"/>
    <w:rsid w:val="000F6865"/>
    <w:rsid w:val="000F71B1"/>
    <w:rsid w:val="00100D4B"/>
    <w:rsid w:val="001012AF"/>
    <w:rsid w:val="00101480"/>
    <w:rsid w:val="00104082"/>
    <w:rsid w:val="0010449D"/>
    <w:rsid w:val="0010743F"/>
    <w:rsid w:val="00110EFF"/>
    <w:rsid w:val="0011590D"/>
    <w:rsid w:val="00116291"/>
    <w:rsid w:val="00116733"/>
    <w:rsid w:val="001167B7"/>
    <w:rsid w:val="00116C47"/>
    <w:rsid w:val="00117B27"/>
    <w:rsid w:val="00117BCB"/>
    <w:rsid w:val="001209FB"/>
    <w:rsid w:val="0012346D"/>
    <w:rsid w:val="0012402A"/>
    <w:rsid w:val="00125495"/>
    <w:rsid w:val="00127461"/>
    <w:rsid w:val="00127919"/>
    <w:rsid w:val="00131DEF"/>
    <w:rsid w:val="00131F14"/>
    <w:rsid w:val="00132FDC"/>
    <w:rsid w:val="001336ED"/>
    <w:rsid w:val="00133B6C"/>
    <w:rsid w:val="00134BB9"/>
    <w:rsid w:val="001350F8"/>
    <w:rsid w:val="00137FF4"/>
    <w:rsid w:val="0014025C"/>
    <w:rsid w:val="001410BF"/>
    <w:rsid w:val="001411F6"/>
    <w:rsid w:val="00142B72"/>
    <w:rsid w:val="00143144"/>
    <w:rsid w:val="001445B6"/>
    <w:rsid w:val="00145944"/>
    <w:rsid w:val="00146681"/>
    <w:rsid w:val="0014717B"/>
    <w:rsid w:val="00147430"/>
    <w:rsid w:val="00147BF8"/>
    <w:rsid w:val="0015220B"/>
    <w:rsid w:val="001527FF"/>
    <w:rsid w:val="00152A31"/>
    <w:rsid w:val="0015311E"/>
    <w:rsid w:val="00153E4E"/>
    <w:rsid w:val="0015473B"/>
    <w:rsid w:val="00155617"/>
    <w:rsid w:val="00160F7A"/>
    <w:rsid w:val="00160F81"/>
    <w:rsid w:val="001614DF"/>
    <w:rsid w:val="00162A35"/>
    <w:rsid w:val="00163EC7"/>
    <w:rsid w:val="001646B2"/>
    <w:rsid w:val="00165EFC"/>
    <w:rsid w:val="0016756A"/>
    <w:rsid w:val="00167704"/>
    <w:rsid w:val="00167864"/>
    <w:rsid w:val="00172777"/>
    <w:rsid w:val="00173E01"/>
    <w:rsid w:val="0017508D"/>
    <w:rsid w:val="001757CE"/>
    <w:rsid w:val="00177885"/>
    <w:rsid w:val="00180372"/>
    <w:rsid w:val="00180664"/>
    <w:rsid w:val="00184785"/>
    <w:rsid w:val="0018609E"/>
    <w:rsid w:val="001917BB"/>
    <w:rsid w:val="00192649"/>
    <w:rsid w:val="00193A9D"/>
    <w:rsid w:val="00193CF7"/>
    <w:rsid w:val="00193E25"/>
    <w:rsid w:val="00194BB8"/>
    <w:rsid w:val="00195132"/>
    <w:rsid w:val="00196107"/>
    <w:rsid w:val="001A0A95"/>
    <w:rsid w:val="001A3978"/>
    <w:rsid w:val="001A4259"/>
    <w:rsid w:val="001A4CA3"/>
    <w:rsid w:val="001A5EF5"/>
    <w:rsid w:val="001A6020"/>
    <w:rsid w:val="001A7820"/>
    <w:rsid w:val="001B078C"/>
    <w:rsid w:val="001B687C"/>
    <w:rsid w:val="001C001D"/>
    <w:rsid w:val="001C17F1"/>
    <w:rsid w:val="001C2E0C"/>
    <w:rsid w:val="001C33DC"/>
    <w:rsid w:val="001C3E9C"/>
    <w:rsid w:val="001C512F"/>
    <w:rsid w:val="001D2194"/>
    <w:rsid w:val="001D3EF3"/>
    <w:rsid w:val="001D6EAE"/>
    <w:rsid w:val="001D70C6"/>
    <w:rsid w:val="001D7495"/>
    <w:rsid w:val="001E219B"/>
    <w:rsid w:val="001E3CAB"/>
    <w:rsid w:val="001E3DDC"/>
    <w:rsid w:val="001E41E2"/>
    <w:rsid w:val="001E489E"/>
    <w:rsid w:val="001E49FA"/>
    <w:rsid w:val="001E529D"/>
    <w:rsid w:val="001E5C0A"/>
    <w:rsid w:val="001E6C39"/>
    <w:rsid w:val="001F022D"/>
    <w:rsid w:val="001F44C2"/>
    <w:rsid w:val="001F57CB"/>
    <w:rsid w:val="001F67A4"/>
    <w:rsid w:val="0020049B"/>
    <w:rsid w:val="00200698"/>
    <w:rsid w:val="0020089E"/>
    <w:rsid w:val="0020342F"/>
    <w:rsid w:val="002049D1"/>
    <w:rsid w:val="00206C19"/>
    <w:rsid w:val="00207A69"/>
    <w:rsid w:val="00211B93"/>
    <w:rsid w:val="00212401"/>
    <w:rsid w:val="0021290B"/>
    <w:rsid w:val="002133B8"/>
    <w:rsid w:val="00213773"/>
    <w:rsid w:val="00215138"/>
    <w:rsid w:val="00215C3B"/>
    <w:rsid w:val="00221644"/>
    <w:rsid w:val="00222D65"/>
    <w:rsid w:val="00222E7D"/>
    <w:rsid w:val="00224337"/>
    <w:rsid w:val="002265F5"/>
    <w:rsid w:val="002278FB"/>
    <w:rsid w:val="00231937"/>
    <w:rsid w:val="0023700B"/>
    <w:rsid w:val="0023729F"/>
    <w:rsid w:val="002419C2"/>
    <w:rsid w:val="00241B60"/>
    <w:rsid w:val="00241DDB"/>
    <w:rsid w:val="0024278A"/>
    <w:rsid w:val="0024385C"/>
    <w:rsid w:val="00245F2E"/>
    <w:rsid w:val="0024663E"/>
    <w:rsid w:val="00246C23"/>
    <w:rsid w:val="002512E8"/>
    <w:rsid w:val="00252833"/>
    <w:rsid w:val="002530AB"/>
    <w:rsid w:val="00254E5F"/>
    <w:rsid w:val="0025550E"/>
    <w:rsid w:val="00255608"/>
    <w:rsid w:val="00255F49"/>
    <w:rsid w:val="002561F1"/>
    <w:rsid w:val="00256AF6"/>
    <w:rsid w:val="002573AC"/>
    <w:rsid w:val="002576B8"/>
    <w:rsid w:val="00260A46"/>
    <w:rsid w:val="00261FEB"/>
    <w:rsid w:val="00262020"/>
    <w:rsid w:val="002623FC"/>
    <w:rsid w:val="00264708"/>
    <w:rsid w:val="00266E92"/>
    <w:rsid w:val="002676F0"/>
    <w:rsid w:val="00267A74"/>
    <w:rsid w:val="0027039C"/>
    <w:rsid w:val="002735B5"/>
    <w:rsid w:val="002739E4"/>
    <w:rsid w:val="00274E35"/>
    <w:rsid w:val="00275A26"/>
    <w:rsid w:val="00275B4A"/>
    <w:rsid w:val="00275E3A"/>
    <w:rsid w:val="0027668D"/>
    <w:rsid w:val="0027795B"/>
    <w:rsid w:val="0028099E"/>
    <w:rsid w:val="002838AF"/>
    <w:rsid w:val="00283FF6"/>
    <w:rsid w:val="0028513F"/>
    <w:rsid w:val="00286901"/>
    <w:rsid w:val="00290A72"/>
    <w:rsid w:val="00293B58"/>
    <w:rsid w:val="00293E5C"/>
    <w:rsid w:val="0029665C"/>
    <w:rsid w:val="002A049F"/>
    <w:rsid w:val="002A25AE"/>
    <w:rsid w:val="002A3DA5"/>
    <w:rsid w:val="002A6091"/>
    <w:rsid w:val="002A676F"/>
    <w:rsid w:val="002B0963"/>
    <w:rsid w:val="002B25F5"/>
    <w:rsid w:val="002B2BD6"/>
    <w:rsid w:val="002B5086"/>
    <w:rsid w:val="002B5E13"/>
    <w:rsid w:val="002B6577"/>
    <w:rsid w:val="002B6AD0"/>
    <w:rsid w:val="002B6B24"/>
    <w:rsid w:val="002B74AF"/>
    <w:rsid w:val="002B7598"/>
    <w:rsid w:val="002C22BE"/>
    <w:rsid w:val="002C356C"/>
    <w:rsid w:val="002C4966"/>
    <w:rsid w:val="002D1A12"/>
    <w:rsid w:val="002D1B79"/>
    <w:rsid w:val="002D230A"/>
    <w:rsid w:val="002D480D"/>
    <w:rsid w:val="002D4B2B"/>
    <w:rsid w:val="002D7A12"/>
    <w:rsid w:val="002E02CB"/>
    <w:rsid w:val="002E20D2"/>
    <w:rsid w:val="002E254B"/>
    <w:rsid w:val="002E2877"/>
    <w:rsid w:val="002E3C54"/>
    <w:rsid w:val="002E60DC"/>
    <w:rsid w:val="002E7E29"/>
    <w:rsid w:val="002F1738"/>
    <w:rsid w:val="002F19CD"/>
    <w:rsid w:val="002F21B8"/>
    <w:rsid w:val="002F2567"/>
    <w:rsid w:val="002F3415"/>
    <w:rsid w:val="002F492C"/>
    <w:rsid w:val="002F558A"/>
    <w:rsid w:val="002F6A50"/>
    <w:rsid w:val="002F6E7A"/>
    <w:rsid w:val="002F776B"/>
    <w:rsid w:val="002F7ADF"/>
    <w:rsid w:val="0030036D"/>
    <w:rsid w:val="00300B71"/>
    <w:rsid w:val="00301610"/>
    <w:rsid w:val="0030161D"/>
    <w:rsid w:val="00301A8E"/>
    <w:rsid w:val="00307041"/>
    <w:rsid w:val="0030719D"/>
    <w:rsid w:val="003102EB"/>
    <w:rsid w:val="00310492"/>
    <w:rsid w:val="00310747"/>
    <w:rsid w:val="00310991"/>
    <w:rsid w:val="00310DD2"/>
    <w:rsid w:val="003116CE"/>
    <w:rsid w:val="0031260D"/>
    <w:rsid w:val="00312AE8"/>
    <w:rsid w:val="003153D4"/>
    <w:rsid w:val="0031567B"/>
    <w:rsid w:val="00317618"/>
    <w:rsid w:val="003203BA"/>
    <w:rsid w:val="0032186B"/>
    <w:rsid w:val="003221E9"/>
    <w:rsid w:val="003236FB"/>
    <w:rsid w:val="003239C9"/>
    <w:rsid w:val="00323D20"/>
    <w:rsid w:val="0032496F"/>
    <w:rsid w:val="003275F8"/>
    <w:rsid w:val="00330BC5"/>
    <w:rsid w:val="003313E5"/>
    <w:rsid w:val="0033277D"/>
    <w:rsid w:val="00332EA2"/>
    <w:rsid w:val="003332A4"/>
    <w:rsid w:val="003337D6"/>
    <w:rsid w:val="003343CE"/>
    <w:rsid w:val="003352CC"/>
    <w:rsid w:val="0033541D"/>
    <w:rsid w:val="003367DD"/>
    <w:rsid w:val="0034045F"/>
    <w:rsid w:val="00340960"/>
    <w:rsid w:val="00341C38"/>
    <w:rsid w:val="00342896"/>
    <w:rsid w:val="00342A46"/>
    <w:rsid w:val="00342A72"/>
    <w:rsid w:val="00343798"/>
    <w:rsid w:val="00343851"/>
    <w:rsid w:val="003443F9"/>
    <w:rsid w:val="00344987"/>
    <w:rsid w:val="003451BB"/>
    <w:rsid w:val="00345EC5"/>
    <w:rsid w:val="0034714F"/>
    <w:rsid w:val="00350796"/>
    <w:rsid w:val="0035160B"/>
    <w:rsid w:val="003523BC"/>
    <w:rsid w:val="00352634"/>
    <w:rsid w:val="003528F7"/>
    <w:rsid w:val="00352C14"/>
    <w:rsid w:val="00353D42"/>
    <w:rsid w:val="00354553"/>
    <w:rsid w:val="003554ED"/>
    <w:rsid w:val="00355674"/>
    <w:rsid w:val="00356085"/>
    <w:rsid w:val="0035674E"/>
    <w:rsid w:val="00361571"/>
    <w:rsid w:val="003616FF"/>
    <w:rsid w:val="00365202"/>
    <w:rsid w:val="003665D1"/>
    <w:rsid w:val="00366B43"/>
    <w:rsid w:val="00366CE5"/>
    <w:rsid w:val="00370276"/>
    <w:rsid w:val="00374209"/>
    <w:rsid w:val="00374C16"/>
    <w:rsid w:val="00376AE1"/>
    <w:rsid w:val="00380636"/>
    <w:rsid w:val="00382349"/>
    <w:rsid w:val="00384AD9"/>
    <w:rsid w:val="00384F03"/>
    <w:rsid w:val="00386464"/>
    <w:rsid w:val="00390257"/>
    <w:rsid w:val="00390E3F"/>
    <w:rsid w:val="003939FC"/>
    <w:rsid w:val="00395408"/>
    <w:rsid w:val="00396450"/>
    <w:rsid w:val="003976D8"/>
    <w:rsid w:val="003979F6"/>
    <w:rsid w:val="003A14ED"/>
    <w:rsid w:val="003A1558"/>
    <w:rsid w:val="003A1AA5"/>
    <w:rsid w:val="003A4354"/>
    <w:rsid w:val="003A4556"/>
    <w:rsid w:val="003A4C1A"/>
    <w:rsid w:val="003A6198"/>
    <w:rsid w:val="003A70B7"/>
    <w:rsid w:val="003A76F9"/>
    <w:rsid w:val="003B0BBD"/>
    <w:rsid w:val="003B21D9"/>
    <w:rsid w:val="003B28E3"/>
    <w:rsid w:val="003B2A32"/>
    <w:rsid w:val="003B2FAE"/>
    <w:rsid w:val="003B4A1A"/>
    <w:rsid w:val="003B4C7F"/>
    <w:rsid w:val="003B5783"/>
    <w:rsid w:val="003B5DF4"/>
    <w:rsid w:val="003B5E91"/>
    <w:rsid w:val="003B7309"/>
    <w:rsid w:val="003B7B1E"/>
    <w:rsid w:val="003B7CEE"/>
    <w:rsid w:val="003C16B0"/>
    <w:rsid w:val="003C43E9"/>
    <w:rsid w:val="003C4416"/>
    <w:rsid w:val="003C5266"/>
    <w:rsid w:val="003C64DC"/>
    <w:rsid w:val="003D0D3F"/>
    <w:rsid w:val="003D2225"/>
    <w:rsid w:val="003D39E5"/>
    <w:rsid w:val="003D55D7"/>
    <w:rsid w:val="003D5A89"/>
    <w:rsid w:val="003D69CF"/>
    <w:rsid w:val="003D7F09"/>
    <w:rsid w:val="003D7F4C"/>
    <w:rsid w:val="003E0C0F"/>
    <w:rsid w:val="003E1514"/>
    <w:rsid w:val="003E2298"/>
    <w:rsid w:val="003E26BB"/>
    <w:rsid w:val="003E33EE"/>
    <w:rsid w:val="003E429B"/>
    <w:rsid w:val="003E6629"/>
    <w:rsid w:val="003F017E"/>
    <w:rsid w:val="003F0A63"/>
    <w:rsid w:val="003F0B3A"/>
    <w:rsid w:val="003F0D18"/>
    <w:rsid w:val="003F3A0D"/>
    <w:rsid w:val="003F4B56"/>
    <w:rsid w:val="003F6085"/>
    <w:rsid w:val="003F6899"/>
    <w:rsid w:val="003F6BD8"/>
    <w:rsid w:val="0040145E"/>
    <w:rsid w:val="00401743"/>
    <w:rsid w:val="004038FB"/>
    <w:rsid w:val="004041FA"/>
    <w:rsid w:val="0041040B"/>
    <w:rsid w:val="00411D54"/>
    <w:rsid w:val="004134EC"/>
    <w:rsid w:val="00416238"/>
    <w:rsid w:val="00417DAF"/>
    <w:rsid w:val="0042015B"/>
    <w:rsid w:val="00420D4C"/>
    <w:rsid w:val="00420E45"/>
    <w:rsid w:val="0042140F"/>
    <w:rsid w:val="00421929"/>
    <w:rsid w:val="0042240B"/>
    <w:rsid w:val="00424847"/>
    <w:rsid w:val="004251B5"/>
    <w:rsid w:val="004259D0"/>
    <w:rsid w:val="00433884"/>
    <w:rsid w:val="0043394D"/>
    <w:rsid w:val="0043521B"/>
    <w:rsid w:val="00435F4C"/>
    <w:rsid w:val="00437FEA"/>
    <w:rsid w:val="004408CE"/>
    <w:rsid w:val="004412EF"/>
    <w:rsid w:val="00441D5E"/>
    <w:rsid w:val="00442F2D"/>
    <w:rsid w:val="00445041"/>
    <w:rsid w:val="004465BE"/>
    <w:rsid w:val="00450D2F"/>
    <w:rsid w:val="004525B6"/>
    <w:rsid w:val="00453C11"/>
    <w:rsid w:val="0045433C"/>
    <w:rsid w:val="00454FA4"/>
    <w:rsid w:val="0046018A"/>
    <w:rsid w:val="00463469"/>
    <w:rsid w:val="00463D42"/>
    <w:rsid w:val="00464118"/>
    <w:rsid w:val="00464744"/>
    <w:rsid w:val="00464E93"/>
    <w:rsid w:val="004701D1"/>
    <w:rsid w:val="004720BF"/>
    <w:rsid w:val="00472756"/>
    <w:rsid w:val="004733CA"/>
    <w:rsid w:val="004748BF"/>
    <w:rsid w:val="00474CEC"/>
    <w:rsid w:val="004753C2"/>
    <w:rsid w:val="00475BDB"/>
    <w:rsid w:val="00475C85"/>
    <w:rsid w:val="00475D1D"/>
    <w:rsid w:val="00475EC5"/>
    <w:rsid w:val="00476282"/>
    <w:rsid w:val="00481D14"/>
    <w:rsid w:val="004821A2"/>
    <w:rsid w:val="00484A48"/>
    <w:rsid w:val="0048606F"/>
    <w:rsid w:val="00486525"/>
    <w:rsid w:val="004906D6"/>
    <w:rsid w:val="00490701"/>
    <w:rsid w:val="00491C37"/>
    <w:rsid w:val="00492159"/>
    <w:rsid w:val="00493E9E"/>
    <w:rsid w:val="004941FC"/>
    <w:rsid w:val="004944FC"/>
    <w:rsid w:val="00494CBE"/>
    <w:rsid w:val="00495098"/>
    <w:rsid w:val="00495CA3"/>
    <w:rsid w:val="00495ECD"/>
    <w:rsid w:val="00496530"/>
    <w:rsid w:val="004965E3"/>
    <w:rsid w:val="00497707"/>
    <w:rsid w:val="004A27A0"/>
    <w:rsid w:val="004A3066"/>
    <w:rsid w:val="004A3C8D"/>
    <w:rsid w:val="004A3CB8"/>
    <w:rsid w:val="004A469D"/>
    <w:rsid w:val="004A7F90"/>
    <w:rsid w:val="004B201B"/>
    <w:rsid w:val="004B2C74"/>
    <w:rsid w:val="004B33A8"/>
    <w:rsid w:val="004B3C58"/>
    <w:rsid w:val="004B619D"/>
    <w:rsid w:val="004C2A27"/>
    <w:rsid w:val="004C2FFB"/>
    <w:rsid w:val="004C432A"/>
    <w:rsid w:val="004C4BE8"/>
    <w:rsid w:val="004C4FDE"/>
    <w:rsid w:val="004C5A8D"/>
    <w:rsid w:val="004C670E"/>
    <w:rsid w:val="004C7352"/>
    <w:rsid w:val="004D0D55"/>
    <w:rsid w:val="004D4F0D"/>
    <w:rsid w:val="004D7468"/>
    <w:rsid w:val="004D7488"/>
    <w:rsid w:val="004E0E75"/>
    <w:rsid w:val="004E1779"/>
    <w:rsid w:val="004E1F72"/>
    <w:rsid w:val="004E2E69"/>
    <w:rsid w:val="004E438A"/>
    <w:rsid w:val="004E56AC"/>
    <w:rsid w:val="004F03BA"/>
    <w:rsid w:val="004F0799"/>
    <w:rsid w:val="004F33C8"/>
    <w:rsid w:val="004F4FD1"/>
    <w:rsid w:val="004F4FE9"/>
    <w:rsid w:val="004F5148"/>
    <w:rsid w:val="004F56C3"/>
    <w:rsid w:val="004F58CB"/>
    <w:rsid w:val="004F7C09"/>
    <w:rsid w:val="004F7CD0"/>
    <w:rsid w:val="004F7ED7"/>
    <w:rsid w:val="0050066C"/>
    <w:rsid w:val="00502C6C"/>
    <w:rsid w:val="00504275"/>
    <w:rsid w:val="005046D3"/>
    <w:rsid w:val="00504D39"/>
    <w:rsid w:val="00516882"/>
    <w:rsid w:val="005176E9"/>
    <w:rsid w:val="0052036A"/>
    <w:rsid w:val="0052207F"/>
    <w:rsid w:val="00524CD5"/>
    <w:rsid w:val="00525684"/>
    <w:rsid w:val="00526B21"/>
    <w:rsid w:val="00526C60"/>
    <w:rsid w:val="0052756B"/>
    <w:rsid w:val="0053028F"/>
    <w:rsid w:val="00534390"/>
    <w:rsid w:val="005345B4"/>
    <w:rsid w:val="00534EEE"/>
    <w:rsid w:val="005355E0"/>
    <w:rsid w:val="00536499"/>
    <w:rsid w:val="005367A3"/>
    <w:rsid w:val="005419E9"/>
    <w:rsid w:val="00543592"/>
    <w:rsid w:val="005439A2"/>
    <w:rsid w:val="00543B1E"/>
    <w:rsid w:val="005447FF"/>
    <w:rsid w:val="00544D6C"/>
    <w:rsid w:val="00546485"/>
    <w:rsid w:val="005465BD"/>
    <w:rsid w:val="00551E5B"/>
    <w:rsid w:val="005521DD"/>
    <w:rsid w:val="00552C58"/>
    <w:rsid w:val="00553FE2"/>
    <w:rsid w:val="005606B3"/>
    <w:rsid w:val="005606F3"/>
    <w:rsid w:val="005617B5"/>
    <w:rsid w:val="0056280A"/>
    <w:rsid w:val="00562A4F"/>
    <w:rsid w:val="00563910"/>
    <w:rsid w:val="00563C4A"/>
    <w:rsid w:val="005642C8"/>
    <w:rsid w:val="00564D15"/>
    <w:rsid w:val="00564D6E"/>
    <w:rsid w:val="00564DEE"/>
    <w:rsid w:val="00565880"/>
    <w:rsid w:val="0056795D"/>
    <w:rsid w:val="00574EC0"/>
    <w:rsid w:val="0057562E"/>
    <w:rsid w:val="0057570E"/>
    <w:rsid w:val="005759E2"/>
    <w:rsid w:val="00576DAA"/>
    <w:rsid w:val="00577B23"/>
    <w:rsid w:val="00584BEF"/>
    <w:rsid w:val="005922C1"/>
    <w:rsid w:val="005937A4"/>
    <w:rsid w:val="00594300"/>
    <w:rsid w:val="005946A3"/>
    <w:rsid w:val="00594C52"/>
    <w:rsid w:val="005957AD"/>
    <w:rsid w:val="0059604A"/>
    <w:rsid w:val="005A2A80"/>
    <w:rsid w:val="005A4810"/>
    <w:rsid w:val="005A4D9B"/>
    <w:rsid w:val="005A577D"/>
    <w:rsid w:val="005A6056"/>
    <w:rsid w:val="005A6ADE"/>
    <w:rsid w:val="005B0930"/>
    <w:rsid w:val="005B2DFF"/>
    <w:rsid w:val="005B2FC5"/>
    <w:rsid w:val="005B436C"/>
    <w:rsid w:val="005B4ADE"/>
    <w:rsid w:val="005B5198"/>
    <w:rsid w:val="005B6063"/>
    <w:rsid w:val="005B6B02"/>
    <w:rsid w:val="005B75FB"/>
    <w:rsid w:val="005C087F"/>
    <w:rsid w:val="005C459A"/>
    <w:rsid w:val="005C4766"/>
    <w:rsid w:val="005C6207"/>
    <w:rsid w:val="005D0CF7"/>
    <w:rsid w:val="005D17D9"/>
    <w:rsid w:val="005D1FC5"/>
    <w:rsid w:val="005D66DC"/>
    <w:rsid w:val="005E0B1C"/>
    <w:rsid w:val="005E1278"/>
    <w:rsid w:val="005E1D59"/>
    <w:rsid w:val="005E359A"/>
    <w:rsid w:val="005E3A74"/>
    <w:rsid w:val="005E49F7"/>
    <w:rsid w:val="005E62B7"/>
    <w:rsid w:val="005E6407"/>
    <w:rsid w:val="005E6D06"/>
    <w:rsid w:val="005E70D3"/>
    <w:rsid w:val="005E7FC8"/>
    <w:rsid w:val="005F1BB2"/>
    <w:rsid w:val="005F2418"/>
    <w:rsid w:val="005F3812"/>
    <w:rsid w:val="005F4144"/>
    <w:rsid w:val="005F4857"/>
    <w:rsid w:val="005F4D92"/>
    <w:rsid w:val="005F63C3"/>
    <w:rsid w:val="006001A0"/>
    <w:rsid w:val="00600D88"/>
    <w:rsid w:val="006019C5"/>
    <w:rsid w:val="00602502"/>
    <w:rsid w:val="00602F8C"/>
    <w:rsid w:val="00603468"/>
    <w:rsid w:val="00603DBD"/>
    <w:rsid w:val="00607561"/>
    <w:rsid w:val="006100DB"/>
    <w:rsid w:val="00611E39"/>
    <w:rsid w:val="006124CE"/>
    <w:rsid w:val="00613778"/>
    <w:rsid w:val="00615430"/>
    <w:rsid w:val="0061550F"/>
    <w:rsid w:val="006158D5"/>
    <w:rsid w:val="00616D9F"/>
    <w:rsid w:val="0061798A"/>
    <w:rsid w:val="00617AF1"/>
    <w:rsid w:val="006208B0"/>
    <w:rsid w:val="00621253"/>
    <w:rsid w:val="006220A7"/>
    <w:rsid w:val="006227C7"/>
    <w:rsid w:val="00626258"/>
    <w:rsid w:val="006262B4"/>
    <w:rsid w:val="00630866"/>
    <w:rsid w:val="0063470D"/>
    <w:rsid w:val="006354A3"/>
    <w:rsid w:val="00636B06"/>
    <w:rsid w:val="00637382"/>
    <w:rsid w:val="00637CFE"/>
    <w:rsid w:val="00640C98"/>
    <w:rsid w:val="006420A6"/>
    <w:rsid w:val="0064477A"/>
    <w:rsid w:val="0064547C"/>
    <w:rsid w:val="006459AF"/>
    <w:rsid w:val="006478F3"/>
    <w:rsid w:val="00650F5B"/>
    <w:rsid w:val="006530BB"/>
    <w:rsid w:val="00661478"/>
    <w:rsid w:val="00661815"/>
    <w:rsid w:val="00662E2F"/>
    <w:rsid w:val="0066324C"/>
    <w:rsid w:val="00665A4E"/>
    <w:rsid w:val="0066693F"/>
    <w:rsid w:val="00667457"/>
    <w:rsid w:val="00667E60"/>
    <w:rsid w:val="0067010D"/>
    <w:rsid w:val="00670208"/>
    <w:rsid w:val="006738C4"/>
    <w:rsid w:val="00674C15"/>
    <w:rsid w:val="00674CAE"/>
    <w:rsid w:val="0067708F"/>
    <w:rsid w:val="006800EB"/>
    <w:rsid w:val="00681BA5"/>
    <w:rsid w:val="0068451C"/>
    <w:rsid w:val="00685582"/>
    <w:rsid w:val="0068632B"/>
    <w:rsid w:val="006867E1"/>
    <w:rsid w:val="006874E4"/>
    <w:rsid w:val="00692A92"/>
    <w:rsid w:val="00694376"/>
    <w:rsid w:val="0069713A"/>
    <w:rsid w:val="0069762E"/>
    <w:rsid w:val="006979ED"/>
    <w:rsid w:val="00697B6E"/>
    <w:rsid w:val="00697D09"/>
    <w:rsid w:val="006A01D0"/>
    <w:rsid w:val="006A20FA"/>
    <w:rsid w:val="006A56D8"/>
    <w:rsid w:val="006A6C23"/>
    <w:rsid w:val="006A75D3"/>
    <w:rsid w:val="006A7924"/>
    <w:rsid w:val="006B0B19"/>
    <w:rsid w:val="006B10D4"/>
    <w:rsid w:val="006B1B42"/>
    <w:rsid w:val="006B1FC1"/>
    <w:rsid w:val="006B4AFE"/>
    <w:rsid w:val="006B5B48"/>
    <w:rsid w:val="006B69A8"/>
    <w:rsid w:val="006B69D7"/>
    <w:rsid w:val="006C1993"/>
    <w:rsid w:val="006C387F"/>
    <w:rsid w:val="006C426C"/>
    <w:rsid w:val="006C4D2B"/>
    <w:rsid w:val="006C6879"/>
    <w:rsid w:val="006D0207"/>
    <w:rsid w:val="006D1336"/>
    <w:rsid w:val="006D2A3E"/>
    <w:rsid w:val="006D3BC6"/>
    <w:rsid w:val="006D42E6"/>
    <w:rsid w:val="006D690C"/>
    <w:rsid w:val="006D6CAA"/>
    <w:rsid w:val="006D6E88"/>
    <w:rsid w:val="006E16B8"/>
    <w:rsid w:val="006E1A04"/>
    <w:rsid w:val="006E500D"/>
    <w:rsid w:val="006E771C"/>
    <w:rsid w:val="006F6B63"/>
    <w:rsid w:val="00700204"/>
    <w:rsid w:val="00701306"/>
    <w:rsid w:val="00701CB2"/>
    <w:rsid w:val="00703878"/>
    <w:rsid w:val="00703A8C"/>
    <w:rsid w:val="00703E07"/>
    <w:rsid w:val="00706AE2"/>
    <w:rsid w:val="0070719D"/>
    <w:rsid w:val="007106B6"/>
    <w:rsid w:val="00711D03"/>
    <w:rsid w:val="0071357D"/>
    <w:rsid w:val="00714AC2"/>
    <w:rsid w:val="00714ED8"/>
    <w:rsid w:val="00715DB4"/>
    <w:rsid w:val="00717A4B"/>
    <w:rsid w:val="00722297"/>
    <w:rsid w:val="00722303"/>
    <w:rsid w:val="00722F1F"/>
    <w:rsid w:val="007230EF"/>
    <w:rsid w:val="00724F49"/>
    <w:rsid w:val="0072729C"/>
    <w:rsid w:val="00730D80"/>
    <w:rsid w:val="007326E5"/>
    <w:rsid w:val="00733D6E"/>
    <w:rsid w:val="00736EFE"/>
    <w:rsid w:val="00737B2C"/>
    <w:rsid w:val="00737E79"/>
    <w:rsid w:val="00740A76"/>
    <w:rsid w:val="00741F41"/>
    <w:rsid w:val="007439A7"/>
    <w:rsid w:val="00743ABB"/>
    <w:rsid w:val="00745C1C"/>
    <w:rsid w:val="00745F93"/>
    <w:rsid w:val="0074661A"/>
    <w:rsid w:val="007509DF"/>
    <w:rsid w:val="007524FF"/>
    <w:rsid w:val="00753C1F"/>
    <w:rsid w:val="0075528F"/>
    <w:rsid w:val="00755A90"/>
    <w:rsid w:val="00756000"/>
    <w:rsid w:val="00757297"/>
    <w:rsid w:val="00757889"/>
    <w:rsid w:val="0076015C"/>
    <w:rsid w:val="007602D9"/>
    <w:rsid w:val="00760E16"/>
    <w:rsid w:val="00761605"/>
    <w:rsid w:val="007622E5"/>
    <w:rsid w:val="00762FD4"/>
    <w:rsid w:val="007638C7"/>
    <w:rsid w:val="007703B9"/>
    <w:rsid w:val="00770793"/>
    <w:rsid w:val="0077130D"/>
    <w:rsid w:val="00773492"/>
    <w:rsid w:val="0077441C"/>
    <w:rsid w:val="007748D9"/>
    <w:rsid w:val="00775781"/>
    <w:rsid w:val="00776537"/>
    <w:rsid w:val="00777FC8"/>
    <w:rsid w:val="00784ECB"/>
    <w:rsid w:val="00787A73"/>
    <w:rsid w:val="00790DFD"/>
    <w:rsid w:val="00792682"/>
    <w:rsid w:val="00792DF5"/>
    <w:rsid w:val="00793502"/>
    <w:rsid w:val="007955B8"/>
    <w:rsid w:val="00795A0B"/>
    <w:rsid w:val="00797A26"/>
    <w:rsid w:val="007A0913"/>
    <w:rsid w:val="007A4381"/>
    <w:rsid w:val="007A67CA"/>
    <w:rsid w:val="007A683A"/>
    <w:rsid w:val="007A6B62"/>
    <w:rsid w:val="007A7EEA"/>
    <w:rsid w:val="007B0A20"/>
    <w:rsid w:val="007B1C5D"/>
    <w:rsid w:val="007B1E7F"/>
    <w:rsid w:val="007B3691"/>
    <w:rsid w:val="007B4340"/>
    <w:rsid w:val="007B4739"/>
    <w:rsid w:val="007B48FB"/>
    <w:rsid w:val="007B6279"/>
    <w:rsid w:val="007B6FC4"/>
    <w:rsid w:val="007B783D"/>
    <w:rsid w:val="007C1552"/>
    <w:rsid w:val="007C3BB9"/>
    <w:rsid w:val="007C49DA"/>
    <w:rsid w:val="007C5211"/>
    <w:rsid w:val="007C63A4"/>
    <w:rsid w:val="007C661E"/>
    <w:rsid w:val="007C7858"/>
    <w:rsid w:val="007D0A7C"/>
    <w:rsid w:val="007D0C16"/>
    <w:rsid w:val="007D321C"/>
    <w:rsid w:val="007D697B"/>
    <w:rsid w:val="007D71C9"/>
    <w:rsid w:val="007E0C49"/>
    <w:rsid w:val="007E32B2"/>
    <w:rsid w:val="007E4218"/>
    <w:rsid w:val="007E63E3"/>
    <w:rsid w:val="007F0AB3"/>
    <w:rsid w:val="007F2E59"/>
    <w:rsid w:val="007F32FD"/>
    <w:rsid w:val="007F348D"/>
    <w:rsid w:val="007F5280"/>
    <w:rsid w:val="007F5AA7"/>
    <w:rsid w:val="007F6161"/>
    <w:rsid w:val="007F678A"/>
    <w:rsid w:val="007F7B31"/>
    <w:rsid w:val="00803E14"/>
    <w:rsid w:val="00804169"/>
    <w:rsid w:val="008041A7"/>
    <w:rsid w:val="008042DA"/>
    <w:rsid w:val="00805AAD"/>
    <w:rsid w:val="0080667B"/>
    <w:rsid w:val="008073CF"/>
    <w:rsid w:val="00807EBD"/>
    <w:rsid w:val="00810D25"/>
    <w:rsid w:val="0081259D"/>
    <w:rsid w:val="00814589"/>
    <w:rsid w:val="00814D6C"/>
    <w:rsid w:val="00817735"/>
    <w:rsid w:val="008219F8"/>
    <w:rsid w:val="00821B14"/>
    <w:rsid w:val="00822FD0"/>
    <w:rsid w:val="0082343A"/>
    <w:rsid w:val="00826FBA"/>
    <w:rsid w:val="008301FC"/>
    <w:rsid w:val="00830522"/>
    <w:rsid w:val="00833936"/>
    <w:rsid w:val="00834937"/>
    <w:rsid w:val="00835B4A"/>
    <w:rsid w:val="00840C35"/>
    <w:rsid w:val="00841199"/>
    <w:rsid w:val="0084201C"/>
    <w:rsid w:val="008423C8"/>
    <w:rsid w:val="00843980"/>
    <w:rsid w:val="00844AD3"/>
    <w:rsid w:val="00844DD9"/>
    <w:rsid w:val="00844E7E"/>
    <w:rsid w:val="0084659A"/>
    <w:rsid w:val="008469A4"/>
    <w:rsid w:val="00846F1D"/>
    <w:rsid w:val="0085042F"/>
    <w:rsid w:val="0085076A"/>
    <w:rsid w:val="0085123A"/>
    <w:rsid w:val="00851858"/>
    <w:rsid w:val="00852378"/>
    <w:rsid w:val="0085265A"/>
    <w:rsid w:val="00852679"/>
    <w:rsid w:val="00852767"/>
    <w:rsid w:val="00852F62"/>
    <w:rsid w:val="00854245"/>
    <w:rsid w:val="008552CC"/>
    <w:rsid w:val="008571C5"/>
    <w:rsid w:val="008573D3"/>
    <w:rsid w:val="00861394"/>
    <w:rsid w:val="00861418"/>
    <w:rsid w:val="00862AA6"/>
    <w:rsid w:val="00862E4C"/>
    <w:rsid w:val="008666A8"/>
    <w:rsid w:val="00866BF9"/>
    <w:rsid w:val="00866C3C"/>
    <w:rsid w:val="00871052"/>
    <w:rsid w:val="0087315C"/>
    <w:rsid w:val="008735E6"/>
    <w:rsid w:val="00874407"/>
    <w:rsid w:val="008751B3"/>
    <w:rsid w:val="00875B8D"/>
    <w:rsid w:val="0087684D"/>
    <w:rsid w:val="008774D7"/>
    <w:rsid w:val="00877804"/>
    <w:rsid w:val="00877EF2"/>
    <w:rsid w:val="00881370"/>
    <w:rsid w:val="0088218B"/>
    <w:rsid w:val="00882A9E"/>
    <w:rsid w:val="0088545A"/>
    <w:rsid w:val="00887527"/>
    <w:rsid w:val="00890268"/>
    <w:rsid w:val="00890276"/>
    <w:rsid w:val="00890C7B"/>
    <w:rsid w:val="00890F70"/>
    <w:rsid w:val="00892CE0"/>
    <w:rsid w:val="0089378E"/>
    <w:rsid w:val="00896630"/>
    <w:rsid w:val="008A0AB1"/>
    <w:rsid w:val="008A252E"/>
    <w:rsid w:val="008A2A76"/>
    <w:rsid w:val="008A4B12"/>
    <w:rsid w:val="008A502B"/>
    <w:rsid w:val="008A595B"/>
    <w:rsid w:val="008A674F"/>
    <w:rsid w:val="008B081B"/>
    <w:rsid w:val="008B085E"/>
    <w:rsid w:val="008B1FA2"/>
    <w:rsid w:val="008B2167"/>
    <w:rsid w:val="008B2D81"/>
    <w:rsid w:val="008B3B67"/>
    <w:rsid w:val="008B4583"/>
    <w:rsid w:val="008B4BDA"/>
    <w:rsid w:val="008B54C9"/>
    <w:rsid w:val="008B6F9E"/>
    <w:rsid w:val="008C0460"/>
    <w:rsid w:val="008C0577"/>
    <w:rsid w:val="008C0804"/>
    <w:rsid w:val="008C0E8C"/>
    <w:rsid w:val="008C2696"/>
    <w:rsid w:val="008C2B7E"/>
    <w:rsid w:val="008C41D8"/>
    <w:rsid w:val="008C4F7C"/>
    <w:rsid w:val="008C716C"/>
    <w:rsid w:val="008C7A0F"/>
    <w:rsid w:val="008D0B7D"/>
    <w:rsid w:val="008D327C"/>
    <w:rsid w:val="008D3820"/>
    <w:rsid w:val="008D403E"/>
    <w:rsid w:val="008D7643"/>
    <w:rsid w:val="008D7C63"/>
    <w:rsid w:val="008E03C9"/>
    <w:rsid w:val="008E3B80"/>
    <w:rsid w:val="008E3BCA"/>
    <w:rsid w:val="008E5D9B"/>
    <w:rsid w:val="008F31CB"/>
    <w:rsid w:val="008F6FD4"/>
    <w:rsid w:val="008F78D5"/>
    <w:rsid w:val="009024F9"/>
    <w:rsid w:val="00903218"/>
    <w:rsid w:val="009037E8"/>
    <w:rsid w:val="00905198"/>
    <w:rsid w:val="0090751E"/>
    <w:rsid w:val="00911C2F"/>
    <w:rsid w:val="0091206D"/>
    <w:rsid w:val="00915C77"/>
    <w:rsid w:val="00916432"/>
    <w:rsid w:val="00916510"/>
    <w:rsid w:val="0091656B"/>
    <w:rsid w:val="0091677E"/>
    <w:rsid w:val="0092025C"/>
    <w:rsid w:val="00922F14"/>
    <w:rsid w:val="00923E15"/>
    <w:rsid w:val="00925980"/>
    <w:rsid w:val="0093066F"/>
    <w:rsid w:val="00931835"/>
    <w:rsid w:val="00933246"/>
    <w:rsid w:val="00933E82"/>
    <w:rsid w:val="00935906"/>
    <w:rsid w:val="0094057E"/>
    <w:rsid w:val="00940914"/>
    <w:rsid w:val="00940995"/>
    <w:rsid w:val="009419C3"/>
    <w:rsid w:val="00942F72"/>
    <w:rsid w:val="009448AA"/>
    <w:rsid w:val="00945235"/>
    <w:rsid w:val="00945E1C"/>
    <w:rsid w:val="00946A7F"/>
    <w:rsid w:val="0095099A"/>
    <w:rsid w:val="00951246"/>
    <w:rsid w:val="009513A1"/>
    <w:rsid w:val="0095171F"/>
    <w:rsid w:val="00951D96"/>
    <w:rsid w:val="009540FD"/>
    <w:rsid w:val="00954C65"/>
    <w:rsid w:val="00954EBA"/>
    <w:rsid w:val="00955039"/>
    <w:rsid w:val="009555AD"/>
    <w:rsid w:val="00955EA6"/>
    <w:rsid w:val="00956C02"/>
    <w:rsid w:val="00960495"/>
    <w:rsid w:val="0096070F"/>
    <w:rsid w:val="00960AA3"/>
    <w:rsid w:val="009621DA"/>
    <w:rsid w:val="00962C08"/>
    <w:rsid w:val="00963F78"/>
    <w:rsid w:val="009644DB"/>
    <w:rsid w:val="009645A5"/>
    <w:rsid w:val="009655F6"/>
    <w:rsid w:val="009672B1"/>
    <w:rsid w:val="009712A4"/>
    <w:rsid w:val="00971C78"/>
    <w:rsid w:val="00972DB6"/>
    <w:rsid w:val="009738F8"/>
    <w:rsid w:val="00974680"/>
    <w:rsid w:val="00974722"/>
    <w:rsid w:val="00975CF5"/>
    <w:rsid w:val="00976C6B"/>
    <w:rsid w:val="00977164"/>
    <w:rsid w:val="00977EAD"/>
    <w:rsid w:val="00981A27"/>
    <w:rsid w:val="00981BF6"/>
    <w:rsid w:val="00982552"/>
    <w:rsid w:val="00986AA3"/>
    <w:rsid w:val="00990C1A"/>
    <w:rsid w:val="009931C5"/>
    <w:rsid w:val="00997312"/>
    <w:rsid w:val="009A0CCD"/>
    <w:rsid w:val="009A665A"/>
    <w:rsid w:val="009B6EF3"/>
    <w:rsid w:val="009B717E"/>
    <w:rsid w:val="009B7362"/>
    <w:rsid w:val="009C1737"/>
    <w:rsid w:val="009C2FA2"/>
    <w:rsid w:val="009C6E91"/>
    <w:rsid w:val="009C78F2"/>
    <w:rsid w:val="009D0BFA"/>
    <w:rsid w:val="009D11A9"/>
    <w:rsid w:val="009D22E9"/>
    <w:rsid w:val="009D2532"/>
    <w:rsid w:val="009D263F"/>
    <w:rsid w:val="009D35E5"/>
    <w:rsid w:val="009D4A8B"/>
    <w:rsid w:val="009D5E88"/>
    <w:rsid w:val="009D691C"/>
    <w:rsid w:val="009D781C"/>
    <w:rsid w:val="009E039B"/>
    <w:rsid w:val="009E0636"/>
    <w:rsid w:val="009E21FB"/>
    <w:rsid w:val="009E2EED"/>
    <w:rsid w:val="009E3D8A"/>
    <w:rsid w:val="009E5B32"/>
    <w:rsid w:val="009E691F"/>
    <w:rsid w:val="009E7609"/>
    <w:rsid w:val="009F05A8"/>
    <w:rsid w:val="009F3A62"/>
    <w:rsid w:val="009F6A60"/>
    <w:rsid w:val="009F793F"/>
    <w:rsid w:val="00A004E8"/>
    <w:rsid w:val="00A00C6E"/>
    <w:rsid w:val="00A0191B"/>
    <w:rsid w:val="00A06EE2"/>
    <w:rsid w:val="00A10064"/>
    <w:rsid w:val="00A12B9C"/>
    <w:rsid w:val="00A16090"/>
    <w:rsid w:val="00A173F3"/>
    <w:rsid w:val="00A17DCF"/>
    <w:rsid w:val="00A22541"/>
    <w:rsid w:val="00A2336F"/>
    <w:rsid w:val="00A23B17"/>
    <w:rsid w:val="00A23FE7"/>
    <w:rsid w:val="00A25DA8"/>
    <w:rsid w:val="00A27F5C"/>
    <w:rsid w:val="00A303DB"/>
    <w:rsid w:val="00A33FAD"/>
    <w:rsid w:val="00A35500"/>
    <w:rsid w:val="00A36D8F"/>
    <w:rsid w:val="00A41A6A"/>
    <w:rsid w:val="00A41A8A"/>
    <w:rsid w:val="00A41E53"/>
    <w:rsid w:val="00A42364"/>
    <w:rsid w:val="00A428E1"/>
    <w:rsid w:val="00A42982"/>
    <w:rsid w:val="00A45232"/>
    <w:rsid w:val="00A46D48"/>
    <w:rsid w:val="00A47EAA"/>
    <w:rsid w:val="00A506E8"/>
    <w:rsid w:val="00A52915"/>
    <w:rsid w:val="00A52C48"/>
    <w:rsid w:val="00A52CC2"/>
    <w:rsid w:val="00A53066"/>
    <w:rsid w:val="00A56B9F"/>
    <w:rsid w:val="00A56E5E"/>
    <w:rsid w:val="00A57743"/>
    <w:rsid w:val="00A57DF6"/>
    <w:rsid w:val="00A57F10"/>
    <w:rsid w:val="00A60F17"/>
    <w:rsid w:val="00A637D3"/>
    <w:rsid w:val="00A63EC8"/>
    <w:rsid w:val="00A653F9"/>
    <w:rsid w:val="00A66C26"/>
    <w:rsid w:val="00A719CB"/>
    <w:rsid w:val="00A71E79"/>
    <w:rsid w:val="00A72AF4"/>
    <w:rsid w:val="00A72BB0"/>
    <w:rsid w:val="00A734FD"/>
    <w:rsid w:val="00A74A23"/>
    <w:rsid w:val="00A74BEC"/>
    <w:rsid w:val="00A74F88"/>
    <w:rsid w:val="00A7546C"/>
    <w:rsid w:val="00A772C7"/>
    <w:rsid w:val="00A77361"/>
    <w:rsid w:val="00A777FC"/>
    <w:rsid w:val="00A77EB7"/>
    <w:rsid w:val="00A80DE3"/>
    <w:rsid w:val="00A80E9B"/>
    <w:rsid w:val="00A838D9"/>
    <w:rsid w:val="00A85B72"/>
    <w:rsid w:val="00A85F60"/>
    <w:rsid w:val="00A865E4"/>
    <w:rsid w:val="00A86878"/>
    <w:rsid w:val="00A91F0B"/>
    <w:rsid w:val="00A92DE4"/>
    <w:rsid w:val="00A931E6"/>
    <w:rsid w:val="00A95117"/>
    <w:rsid w:val="00AA0AF6"/>
    <w:rsid w:val="00AA1189"/>
    <w:rsid w:val="00AA1448"/>
    <w:rsid w:val="00AA3E36"/>
    <w:rsid w:val="00AA6BF0"/>
    <w:rsid w:val="00AA6E49"/>
    <w:rsid w:val="00AA71E5"/>
    <w:rsid w:val="00AA7C65"/>
    <w:rsid w:val="00AB0C6B"/>
    <w:rsid w:val="00AB1AB3"/>
    <w:rsid w:val="00AB40C4"/>
    <w:rsid w:val="00AB44F5"/>
    <w:rsid w:val="00AB5BE9"/>
    <w:rsid w:val="00AB60CD"/>
    <w:rsid w:val="00AB7BA4"/>
    <w:rsid w:val="00AC0939"/>
    <w:rsid w:val="00AC12CD"/>
    <w:rsid w:val="00AD1F26"/>
    <w:rsid w:val="00AD32A9"/>
    <w:rsid w:val="00AD4A2B"/>
    <w:rsid w:val="00AD5691"/>
    <w:rsid w:val="00AD7BFD"/>
    <w:rsid w:val="00AD7CCB"/>
    <w:rsid w:val="00AE404B"/>
    <w:rsid w:val="00AE6744"/>
    <w:rsid w:val="00AF00E9"/>
    <w:rsid w:val="00AF10C9"/>
    <w:rsid w:val="00AF1E10"/>
    <w:rsid w:val="00AF36ED"/>
    <w:rsid w:val="00AF520E"/>
    <w:rsid w:val="00AF5483"/>
    <w:rsid w:val="00AF5D7B"/>
    <w:rsid w:val="00AF65B4"/>
    <w:rsid w:val="00AF68E3"/>
    <w:rsid w:val="00AF6ACC"/>
    <w:rsid w:val="00B00DDD"/>
    <w:rsid w:val="00B030C2"/>
    <w:rsid w:val="00B03459"/>
    <w:rsid w:val="00B0352C"/>
    <w:rsid w:val="00B04529"/>
    <w:rsid w:val="00B05DE9"/>
    <w:rsid w:val="00B05FCF"/>
    <w:rsid w:val="00B0694A"/>
    <w:rsid w:val="00B07716"/>
    <w:rsid w:val="00B07BC0"/>
    <w:rsid w:val="00B1254F"/>
    <w:rsid w:val="00B1562A"/>
    <w:rsid w:val="00B17DA4"/>
    <w:rsid w:val="00B200AE"/>
    <w:rsid w:val="00B23A48"/>
    <w:rsid w:val="00B24718"/>
    <w:rsid w:val="00B25DB2"/>
    <w:rsid w:val="00B262E9"/>
    <w:rsid w:val="00B26C4F"/>
    <w:rsid w:val="00B26FC3"/>
    <w:rsid w:val="00B27726"/>
    <w:rsid w:val="00B27734"/>
    <w:rsid w:val="00B31C56"/>
    <w:rsid w:val="00B320E3"/>
    <w:rsid w:val="00B321C1"/>
    <w:rsid w:val="00B32711"/>
    <w:rsid w:val="00B33747"/>
    <w:rsid w:val="00B34E0E"/>
    <w:rsid w:val="00B35E15"/>
    <w:rsid w:val="00B372AD"/>
    <w:rsid w:val="00B41BF2"/>
    <w:rsid w:val="00B46174"/>
    <w:rsid w:val="00B5092B"/>
    <w:rsid w:val="00B51796"/>
    <w:rsid w:val="00B53A3B"/>
    <w:rsid w:val="00B5455C"/>
    <w:rsid w:val="00B5699B"/>
    <w:rsid w:val="00B60607"/>
    <w:rsid w:val="00B619E2"/>
    <w:rsid w:val="00B61DFD"/>
    <w:rsid w:val="00B629F5"/>
    <w:rsid w:val="00B62A02"/>
    <w:rsid w:val="00B631A2"/>
    <w:rsid w:val="00B63494"/>
    <w:rsid w:val="00B63D17"/>
    <w:rsid w:val="00B64000"/>
    <w:rsid w:val="00B65567"/>
    <w:rsid w:val="00B66A98"/>
    <w:rsid w:val="00B6706A"/>
    <w:rsid w:val="00B67994"/>
    <w:rsid w:val="00B703E7"/>
    <w:rsid w:val="00B7356D"/>
    <w:rsid w:val="00B8125A"/>
    <w:rsid w:val="00B85D47"/>
    <w:rsid w:val="00B86053"/>
    <w:rsid w:val="00B876D6"/>
    <w:rsid w:val="00B87DF8"/>
    <w:rsid w:val="00B9290C"/>
    <w:rsid w:val="00B95714"/>
    <w:rsid w:val="00B96361"/>
    <w:rsid w:val="00B96F53"/>
    <w:rsid w:val="00B974CD"/>
    <w:rsid w:val="00BA004A"/>
    <w:rsid w:val="00BA016C"/>
    <w:rsid w:val="00BA0E21"/>
    <w:rsid w:val="00BA491B"/>
    <w:rsid w:val="00BA4D8C"/>
    <w:rsid w:val="00BA51FE"/>
    <w:rsid w:val="00BA57EC"/>
    <w:rsid w:val="00BA5E86"/>
    <w:rsid w:val="00BA635F"/>
    <w:rsid w:val="00BB0BF6"/>
    <w:rsid w:val="00BB146D"/>
    <w:rsid w:val="00BB14BB"/>
    <w:rsid w:val="00BB6B7E"/>
    <w:rsid w:val="00BB7760"/>
    <w:rsid w:val="00BB78B0"/>
    <w:rsid w:val="00BC0218"/>
    <w:rsid w:val="00BC05A7"/>
    <w:rsid w:val="00BC0857"/>
    <w:rsid w:val="00BC09CB"/>
    <w:rsid w:val="00BC1A43"/>
    <w:rsid w:val="00BC3FDC"/>
    <w:rsid w:val="00BC5138"/>
    <w:rsid w:val="00BC5FC0"/>
    <w:rsid w:val="00BC65DF"/>
    <w:rsid w:val="00BC699B"/>
    <w:rsid w:val="00BC7190"/>
    <w:rsid w:val="00BC7762"/>
    <w:rsid w:val="00BD0AB7"/>
    <w:rsid w:val="00BD26ED"/>
    <w:rsid w:val="00BD2948"/>
    <w:rsid w:val="00BD3A40"/>
    <w:rsid w:val="00BD44E4"/>
    <w:rsid w:val="00BD64D3"/>
    <w:rsid w:val="00BD693E"/>
    <w:rsid w:val="00BD756C"/>
    <w:rsid w:val="00BD7972"/>
    <w:rsid w:val="00BE0C9B"/>
    <w:rsid w:val="00BE235E"/>
    <w:rsid w:val="00BE3388"/>
    <w:rsid w:val="00BE39DE"/>
    <w:rsid w:val="00BE479D"/>
    <w:rsid w:val="00BE5593"/>
    <w:rsid w:val="00BE7A00"/>
    <w:rsid w:val="00BF2199"/>
    <w:rsid w:val="00BF2C91"/>
    <w:rsid w:val="00BF3D2A"/>
    <w:rsid w:val="00BF46BB"/>
    <w:rsid w:val="00BF54A4"/>
    <w:rsid w:val="00C01207"/>
    <w:rsid w:val="00C02083"/>
    <w:rsid w:val="00C022E1"/>
    <w:rsid w:val="00C02348"/>
    <w:rsid w:val="00C0443C"/>
    <w:rsid w:val="00C056B2"/>
    <w:rsid w:val="00C1290C"/>
    <w:rsid w:val="00C133BA"/>
    <w:rsid w:val="00C13A8B"/>
    <w:rsid w:val="00C141B5"/>
    <w:rsid w:val="00C14FD4"/>
    <w:rsid w:val="00C1550E"/>
    <w:rsid w:val="00C1579E"/>
    <w:rsid w:val="00C157DB"/>
    <w:rsid w:val="00C20EF9"/>
    <w:rsid w:val="00C21350"/>
    <w:rsid w:val="00C24B22"/>
    <w:rsid w:val="00C26C8A"/>
    <w:rsid w:val="00C26DEA"/>
    <w:rsid w:val="00C3120D"/>
    <w:rsid w:val="00C33902"/>
    <w:rsid w:val="00C40471"/>
    <w:rsid w:val="00C4273E"/>
    <w:rsid w:val="00C4567D"/>
    <w:rsid w:val="00C46C71"/>
    <w:rsid w:val="00C50C46"/>
    <w:rsid w:val="00C50D44"/>
    <w:rsid w:val="00C555C9"/>
    <w:rsid w:val="00C56296"/>
    <w:rsid w:val="00C56E5C"/>
    <w:rsid w:val="00C56E8D"/>
    <w:rsid w:val="00C60933"/>
    <w:rsid w:val="00C60DC4"/>
    <w:rsid w:val="00C60DFF"/>
    <w:rsid w:val="00C6280A"/>
    <w:rsid w:val="00C63290"/>
    <w:rsid w:val="00C641B1"/>
    <w:rsid w:val="00C64A61"/>
    <w:rsid w:val="00C65395"/>
    <w:rsid w:val="00C669B6"/>
    <w:rsid w:val="00C677A1"/>
    <w:rsid w:val="00C67962"/>
    <w:rsid w:val="00C7080F"/>
    <w:rsid w:val="00C7299E"/>
    <w:rsid w:val="00C7377A"/>
    <w:rsid w:val="00C73FF7"/>
    <w:rsid w:val="00C74342"/>
    <w:rsid w:val="00C74530"/>
    <w:rsid w:val="00C7523C"/>
    <w:rsid w:val="00C76690"/>
    <w:rsid w:val="00C80FBC"/>
    <w:rsid w:val="00C81107"/>
    <w:rsid w:val="00C8425B"/>
    <w:rsid w:val="00C867C0"/>
    <w:rsid w:val="00C91B2A"/>
    <w:rsid w:val="00C9340D"/>
    <w:rsid w:val="00C95BAB"/>
    <w:rsid w:val="00C97666"/>
    <w:rsid w:val="00CA209B"/>
    <w:rsid w:val="00CA3F4B"/>
    <w:rsid w:val="00CA48FC"/>
    <w:rsid w:val="00CA491B"/>
    <w:rsid w:val="00CA6892"/>
    <w:rsid w:val="00CA7289"/>
    <w:rsid w:val="00CA74C0"/>
    <w:rsid w:val="00CA7BF9"/>
    <w:rsid w:val="00CB0391"/>
    <w:rsid w:val="00CB375A"/>
    <w:rsid w:val="00CB4E1D"/>
    <w:rsid w:val="00CB57FD"/>
    <w:rsid w:val="00CB5DB9"/>
    <w:rsid w:val="00CB652A"/>
    <w:rsid w:val="00CB7050"/>
    <w:rsid w:val="00CC007C"/>
    <w:rsid w:val="00CC01D9"/>
    <w:rsid w:val="00CC2883"/>
    <w:rsid w:val="00CC2F95"/>
    <w:rsid w:val="00CC347C"/>
    <w:rsid w:val="00CC348F"/>
    <w:rsid w:val="00CC5381"/>
    <w:rsid w:val="00CC5ACB"/>
    <w:rsid w:val="00CC767C"/>
    <w:rsid w:val="00CD0A50"/>
    <w:rsid w:val="00CD0B1A"/>
    <w:rsid w:val="00CD149E"/>
    <w:rsid w:val="00CD4757"/>
    <w:rsid w:val="00CD70D2"/>
    <w:rsid w:val="00CD78EB"/>
    <w:rsid w:val="00CD7E48"/>
    <w:rsid w:val="00CE3DD0"/>
    <w:rsid w:val="00CE7FCF"/>
    <w:rsid w:val="00CF02B8"/>
    <w:rsid w:val="00CF0C70"/>
    <w:rsid w:val="00CF0E5C"/>
    <w:rsid w:val="00CF3021"/>
    <w:rsid w:val="00CF311F"/>
    <w:rsid w:val="00CF564F"/>
    <w:rsid w:val="00CF6D3F"/>
    <w:rsid w:val="00D00490"/>
    <w:rsid w:val="00D015D2"/>
    <w:rsid w:val="00D030E4"/>
    <w:rsid w:val="00D0599A"/>
    <w:rsid w:val="00D05D39"/>
    <w:rsid w:val="00D06A0C"/>
    <w:rsid w:val="00D06E61"/>
    <w:rsid w:val="00D115D8"/>
    <w:rsid w:val="00D11BF7"/>
    <w:rsid w:val="00D13C1D"/>
    <w:rsid w:val="00D14569"/>
    <w:rsid w:val="00D15149"/>
    <w:rsid w:val="00D17053"/>
    <w:rsid w:val="00D20405"/>
    <w:rsid w:val="00D2266F"/>
    <w:rsid w:val="00D2439B"/>
    <w:rsid w:val="00D2632F"/>
    <w:rsid w:val="00D300AE"/>
    <w:rsid w:val="00D31391"/>
    <w:rsid w:val="00D319E8"/>
    <w:rsid w:val="00D326DC"/>
    <w:rsid w:val="00D32E58"/>
    <w:rsid w:val="00D338AC"/>
    <w:rsid w:val="00D33B8F"/>
    <w:rsid w:val="00D33BE2"/>
    <w:rsid w:val="00D35074"/>
    <w:rsid w:val="00D352B4"/>
    <w:rsid w:val="00D36EC3"/>
    <w:rsid w:val="00D41BD1"/>
    <w:rsid w:val="00D42658"/>
    <w:rsid w:val="00D501A4"/>
    <w:rsid w:val="00D50805"/>
    <w:rsid w:val="00D50CF6"/>
    <w:rsid w:val="00D51290"/>
    <w:rsid w:val="00D572DF"/>
    <w:rsid w:val="00D619E8"/>
    <w:rsid w:val="00D64484"/>
    <w:rsid w:val="00D6665E"/>
    <w:rsid w:val="00D67BCA"/>
    <w:rsid w:val="00D72068"/>
    <w:rsid w:val="00D72694"/>
    <w:rsid w:val="00D74447"/>
    <w:rsid w:val="00D744D5"/>
    <w:rsid w:val="00D74B48"/>
    <w:rsid w:val="00D75D16"/>
    <w:rsid w:val="00D7609C"/>
    <w:rsid w:val="00D76271"/>
    <w:rsid w:val="00D77CE6"/>
    <w:rsid w:val="00D8433C"/>
    <w:rsid w:val="00D84894"/>
    <w:rsid w:val="00D85B36"/>
    <w:rsid w:val="00D8679F"/>
    <w:rsid w:val="00D86AD8"/>
    <w:rsid w:val="00D93FBA"/>
    <w:rsid w:val="00D94409"/>
    <w:rsid w:val="00D945F4"/>
    <w:rsid w:val="00D94635"/>
    <w:rsid w:val="00D95325"/>
    <w:rsid w:val="00D9532E"/>
    <w:rsid w:val="00DA143E"/>
    <w:rsid w:val="00DA43C1"/>
    <w:rsid w:val="00DA451E"/>
    <w:rsid w:val="00DA549A"/>
    <w:rsid w:val="00DA5A01"/>
    <w:rsid w:val="00DA6883"/>
    <w:rsid w:val="00DB08FB"/>
    <w:rsid w:val="00DB125E"/>
    <w:rsid w:val="00DB1CD5"/>
    <w:rsid w:val="00DB2855"/>
    <w:rsid w:val="00DB44E6"/>
    <w:rsid w:val="00DB5CC5"/>
    <w:rsid w:val="00DB7A14"/>
    <w:rsid w:val="00DC23E7"/>
    <w:rsid w:val="00DC344E"/>
    <w:rsid w:val="00DC3D82"/>
    <w:rsid w:val="00DC4770"/>
    <w:rsid w:val="00DC5945"/>
    <w:rsid w:val="00DC5A85"/>
    <w:rsid w:val="00DC7610"/>
    <w:rsid w:val="00DC7A46"/>
    <w:rsid w:val="00DC7F71"/>
    <w:rsid w:val="00DD0CB0"/>
    <w:rsid w:val="00DD275B"/>
    <w:rsid w:val="00DD3003"/>
    <w:rsid w:val="00DD6AA1"/>
    <w:rsid w:val="00DD6E10"/>
    <w:rsid w:val="00DE0A1E"/>
    <w:rsid w:val="00DE3432"/>
    <w:rsid w:val="00DE53C4"/>
    <w:rsid w:val="00DE7181"/>
    <w:rsid w:val="00DF1488"/>
    <w:rsid w:val="00DF1DA3"/>
    <w:rsid w:val="00DF226A"/>
    <w:rsid w:val="00DF5366"/>
    <w:rsid w:val="00DF5466"/>
    <w:rsid w:val="00DF6644"/>
    <w:rsid w:val="00DF7564"/>
    <w:rsid w:val="00E0006A"/>
    <w:rsid w:val="00E001E3"/>
    <w:rsid w:val="00E00F16"/>
    <w:rsid w:val="00E017A7"/>
    <w:rsid w:val="00E01B82"/>
    <w:rsid w:val="00E021C6"/>
    <w:rsid w:val="00E070A6"/>
    <w:rsid w:val="00E112C0"/>
    <w:rsid w:val="00E11719"/>
    <w:rsid w:val="00E11979"/>
    <w:rsid w:val="00E12200"/>
    <w:rsid w:val="00E13043"/>
    <w:rsid w:val="00E13454"/>
    <w:rsid w:val="00E16003"/>
    <w:rsid w:val="00E168E9"/>
    <w:rsid w:val="00E17364"/>
    <w:rsid w:val="00E17EF5"/>
    <w:rsid w:val="00E203B1"/>
    <w:rsid w:val="00E22F1F"/>
    <w:rsid w:val="00E23544"/>
    <w:rsid w:val="00E23BE5"/>
    <w:rsid w:val="00E25F52"/>
    <w:rsid w:val="00E2756C"/>
    <w:rsid w:val="00E30137"/>
    <w:rsid w:val="00E31A5B"/>
    <w:rsid w:val="00E334AC"/>
    <w:rsid w:val="00E3383D"/>
    <w:rsid w:val="00E33DA4"/>
    <w:rsid w:val="00E35162"/>
    <w:rsid w:val="00E35D40"/>
    <w:rsid w:val="00E37B4A"/>
    <w:rsid w:val="00E435A9"/>
    <w:rsid w:val="00E45F2A"/>
    <w:rsid w:val="00E465FB"/>
    <w:rsid w:val="00E47326"/>
    <w:rsid w:val="00E4794E"/>
    <w:rsid w:val="00E47C52"/>
    <w:rsid w:val="00E47F55"/>
    <w:rsid w:val="00E505E4"/>
    <w:rsid w:val="00E510E6"/>
    <w:rsid w:val="00E535D5"/>
    <w:rsid w:val="00E53718"/>
    <w:rsid w:val="00E53A51"/>
    <w:rsid w:val="00E54B0D"/>
    <w:rsid w:val="00E55E43"/>
    <w:rsid w:val="00E608DE"/>
    <w:rsid w:val="00E630BF"/>
    <w:rsid w:val="00E67B50"/>
    <w:rsid w:val="00E71A1B"/>
    <w:rsid w:val="00E72FDB"/>
    <w:rsid w:val="00E74B78"/>
    <w:rsid w:val="00E7521C"/>
    <w:rsid w:val="00E75B62"/>
    <w:rsid w:val="00E779DD"/>
    <w:rsid w:val="00E801FB"/>
    <w:rsid w:val="00E8035F"/>
    <w:rsid w:val="00E817EB"/>
    <w:rsid w:val="00E81B65"/>
    <w:rsid w:val="00E82503"/>
    <w:rsid w:val="00E82541"/>
    <w:rsid w:val="00E827AD"/>
    <w:rsid w:val="00E83BAE"/>
    <w:rsid w:val="00E8485C"/>
    <w:rsid w:val="00E85F9E"/>
    <w:rsid w:val="00E87376"/>
    <w:rsid w:val="00E87BC3"/>
    <w:rsid w:val="00E908E7"/>
    <w:rsid w:val="00E91D96"/>
    <w:rsid w:val="00E94BEE"/>
    <w:rsid w:val="00E9560D"/>
    <w:rsid w:val="00E96CD4"/>
    <w:rsid w:val="00E97D80"/>
    <w:rsid w:val="00EA1395"/>
    <w:rsid w:val="00EA1AB8"/>
    <w:rsid w:val="00EA1E2B"/>
    <w:rsid w:val="00EA250D"/>
    <w:rsid w:val="00EA5566"/>
    <w:rsid w:val="00EA6A2C"/>
    <w:rsid w:val="00EB1717"/>
    <w:rsid w:val="00EB20F4"/>
    <w:rsid w:val="00EB34FD"/>
    <w:rsid w:val="00EB4CF2"/>
    <w:rsid w:val="00EB529B"/>
    <w:rsid w:val="00EB5DCE"/>
    <w:rsid w:val="00EB6230"/>
    <w:rsid w:val="00EB68DD"/>
    <w:rsid w:val="00EB7AE0"/>
    <w:rsid w:val="00EC09B6"/>
    <w:rsid w:val="00EC27B9"/>
    <w:rsid w:val="00EC2AE2"/>
    <w:rsid w:val="00EC3605"/>
    <w:rsid w:val="00EC4B83"/>
    <w:rsid w:val="00EC54DE"/>
    <w:rsid w:val="00ED0F5F"/>
    <w:rsid w:val="00ED262B"/>
    <w:rsid w:val="00ED2E4D"/>
    <w:rsid w:val="00ED33EF"/>
    <w:rsid w:val="00ED3E33"/>
    <w:rsid w:val="00ED4C13"/>
    <w:rsid w:val="00ED556A"/>
    <w:rsid w:val="00ED5F93"/>
    <w:rsid w:val="00ED6717"/>
    <w:rsid w:val="00ED671B"/>
    <w:rsid w:val="00EE0932"/>
    <w:rsid w:val="00EE2144"/>
    <w:rsid w:val="00EE4EF4"/>
    <w:rsid w:val="00EF1A73"/>
    <w:rsid w:val="00EF3A3B"/>
    <w:rsid w:val="00EF4AC9"/>
    <w:rsid w:val="00EF69A8"/>
    <w:rsid w:val="00F0053C"/>
    <w:rsid w:val="00F032CF"/>
    <w:rsid w:val="00F04B1D"/>
    <w:rsid w:val="00F05A4E"/>
    <w:rsid w:val="00F10DCA"/>
    <w:rsid w:val="00F12D26"/>
    <w:rsid w:val="00F134F8"/>
    <w:rsid w:val="00F15594"/>
    <w:rsid w:val="00F15CCE"/>
    <w:rsid w:val="00F21542"/>
    <w:rsid w:val="00F215E6"/>
    <w:rsid w:val="00F22D4B"/>
    <w:rsid w:val="00F23939"/>
    <w:rsid w:val="00F2451A"/>
    <w:rsid w:val="00F24C80"/>
    <w:rsid w:val="00F3009F"/>
    <w:rsid w:val="00F302F2"/>
    <w:rsid w:val="00F32749"/>
    <w:rsid w:val="00F36160"/>
    <w:rsid w:val="00F3768D"/>
    <w:rsid w:val="00F379BF"/>
    <w:rsid w:val="00F40971"/>
    <w:rsid w:val="00F41532"/>
    <w:rsid w:val="00F42DE2"/>
    <w:rsid w:val="00F436CD"/>
    <w:rsid w:val="00F47593"/>
    <w:rsid w:val="00F514DA"/>
    <w:rsid w:val="00F51F09"/>
    <w:rsid w:val="00F53D5A"/>
    <w:rsid w:val="00F53E61"/>
    <w:rsid w:val="00F540E0"/>
    <w:rsid w:val="00F56D25"/>
    <w:rsid w:val="00F57F1A"/>
    <w:rsid w:val="00F61143"/>
    <w:rsid w:val="00F6221F"/>
    <w:rsid w:val="00F6252A"/>
    <w:rsid w:val="00F65BC0"/>
    <w:rsid w:val="00F67EF2"/>
    <w:rsid w:val="00F73EB2"/>
    <w:rsid w:val="00F74BB1"/>
    <w:rsid w:val="00F74D20"/>
    <w:rsid w:val="00F76A40"/>
    <w:rsid w:val="00F76AE3"/>
    <w:rsid w:val="00F7726B"/>
    <w:rsid w:val="00F80759"/>
    <w:rsid w:val="00F808C0"/>
    <w:rsid w:val="00F82F21"/>
    <w:rsid w:val="00F85046"/>
    <w:rsid w:val="00F90E98"/>
    <w:rsid w:val="00F91CD3"/>
    <w:rsid w:val="00F92D63"/>
    <w:rsid w:val="00F93165"/>
    <w:rsid w:val="00F937A8"/>
    <w:rsid w:val="00F94731"/>
    <w:rsid w:val="00F948C3"/>
    <w:rsid w:val="00F94DEA"/>
    <w:rsid w:val="00FA003E"/>
    <w:rsid w:val="00FA0D00"/>
    <w:rsid w:val="00FA1E51"/>
    <w:rsid w:val="00FA2240"/>
    <w:rsid w:val="00FA36FD"/>
    <w:rsid w:val="00FA4879"/>
    <w:rsid w:val="00FB09B6"/>
    <w:rsid w:val="00FB0D33"/>
    <w:rsid w:val="00FB2780"/>
    <w:rsid w:val="00FB312A"/>
    <w:rsid w:val="00FB4C0D"/>
    <w:rsid w:val="00FB62B0"/>
    <w:rsid w:val="00FB75F3"/>
    <w:rsid w:val="00FC09D0"/>
    <w:rsid w:val="00FC2B04"/>
    <w:rsid w:val="00FC3A20"/>
    <w:rsid w:val="00FC3F86"/>
    <w:rsid w:val="00FC3FFD"/>
    <w:rsid w:val="00FC5436"/>
    <w:rsid w:val="00FC590A"/>
    <w:rsid w:val="00FC61E9"/>
    <w:rsid w:val="00FC65B5"/>
    <w:rsid w:val="00FC6929"/>
    <w:rsid w:val="00FD0A02"/>
    <w:rsid w:val="00FD576D"/>
    <w:rsid w:val="00FD6B8E"/>
    <w:rsid w:val="00FD783C"/>
    <w:rsid w:val="00FE0BD8"/>
    <w:rsid w:val="00FE10E9"/>
    <w:rsid w:val="00FE1769"/>
    <w:rsid w:val="00FE1C5D"/>
    <w:rsid w:val="00FE1D1D"/>
    <w:rsid w:val="00FE30A3"/>
    <w:rsid w:val="00FE36C0"/>
    <w:rsid w:val="00FE37DB"/>
    <w:rsid w:val="00FE3F78"/>
    <w:rsid w:val="00FE52A7"/>
    <w:rsid w:val="00FE539C"/>
    <w:rsid w:val="00FE76EF"/>
    <w:rsid w:val="00FF28B8"/>
    <w:rsid w:val="00FF3084"/>
    <w:rsid w:val="00FF39F4"/>
    <w:rsid w:val="00FF3CEA"/>
    <w:rsid w:val="00FF46A6"/>
    <w:rsid w:val="00FF6305"/>
    <w:rsid w:val="01473B06"/>
    <w:rsid w:val="0353F3E2"/>
    <w:rsid w:val="0707AB10"/>
    <w:rsid w:val="09D67852"/>
    <w:rsid w:val="0A73FDEC"/>
    <w:rsid w:val="0AD4F4EF"/>
    <w:rsid w:val="0B66C7A6"/>
    <w:rsid w:val="0B7DC517"/>
    <w:rsid w:val="0EF791E1"/>
    <w:rsid w:val="0FE168D4"/>
    <w:rsid w:val="10DE4742"/>
    <w:rsid w:val="10F297BE"/>
    <w:rsid w:val="110D0B2C"/>
    <w:rsid w:val="11496803"/>
    <w:rsid w:val="12B87CC8"/>
    <w:rsid w:val="161B0195"/>
    <w:rsid w:val="1809353F"/>
    <w:rsid w:val="1893BED9"/>
    <w:rsid w:val="25ADFAC4"/>
    <w:rsid w:val="266EBBA8"/>
    <w:rsid w:val="270865F6"/>
    <w:rsid w:val="2B114965"/>
    <w:rsid w:val="2BE3F675"/>
    <w:rsid w:val="3577FFB5"/>
    <w:rsid w:val="383A953B"/>
    <w:rsid w:val="38AFA077"/>
    <w:rsid w:val="39114B98"/>
    <w:rsid w:val="3A4B70D8"/>
    <w:rsid w:val="3AB78336"/>
    <w:rsid w:val="3B82F037"/>
    <w:rsid w:val="3D34C1C7"/>
    <w:rsid w:val="3D95B8CA"/>
    <w:rsid w:val="3E18B541"/>
    <w:rsid w:val="3EB769CB"/>
    <w:rsid w:val="3EF66C6D"/>
    <w:rsid w:val="3FB485A2"/>
    <w:rsid w:val="416BE29A"/>
    <w:rsid w:val="42714949"/>
    <w:rsid w:val="43F1BDD0"/>
    <w:rsid w:val="4526AB4F"/>
    <w:rsid w:val="477676E4"/>
    <w:rsid w:val="47B17946"/>
    <w:rsid w:val="4B3C2F38"/>
    <w:rsid w:val="4C3DEC6D"/>
    <w:rsid w:val="4CD7FF99"/>
    <w:rsid w:val="4ED8A249"/>
    <w:rsid w:val="4F2927C3"/>
    <w:rsid w:val="500FA05B"/>
    <w:rsid w:val="54CA9330"/>
    <w:rsid w:val="561BBD14"/>
    <w:rsid w:val="562A102A"/>
    <w:rsid w:val="579FFB9A"/>
    <w:rsid w:val="582D5970"/>
    <w:rsid w:val="5B29DD74"/>
    <w:rsid w:val="5BB3FE23"/>
    <w:rsid w:val="5BE07795"/>
    <w:rsid w:val="5EBCBE60"/>
    <w:rsid w:val="5F10ED45"/>
    <w:rsid w:val="5FF030DD"/>
    <w:rsid w:val="62223458"/>
    <w:rsid w:val="62C05D68"/>
    <w:rsid w:val="6317029A"/>
    <w:rsid w:val="690CFCDE"/>
    <w:rsid w:val="6D599B7F"/>
    <w:rsid w:val="6FDC5D45"/>
    <w:rsid w:val="74AAD63A"/>
    <w:rsid w:val="74FE1E3B"/>
    <w:rsid w:val="7646A69B"/>
    <w:rsid w:val="765CE533"/>
    <w:rsid w:val="77E76F2A"/>
    <w:rsid w:val="787E41C1"/>
    <w:rsid w:val="7886B39F"/>
    <w:rsid w:val="7D227B17"/>
  </w:rsids>
  <m:mathPr>
    <m:mathFont m:val="Cambria Math"/>
    <m:brkBin m:val="before"/>
    <m:brkBinSub m:val="--"/>
    <m:smallFrac m:val="0"/>
    <m:dispDef/>
    <m:lMargin m:val="0"/>
    <m:rMargin m:val="0"/>
    <m:defJc m:val="centerGroup"/>
    <m:wrapIndent m:val="1440"/>
    <m:intLim m:val="subSup"/>
    <m:naryLim m:val="undOvr"/>
  </m:mathPr>
  <w:themeFontLang w:val="en-US" w:eastAsia="nl-NL"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1182B06"/>
  <w15:chartTrackingRefBased/>
  <w15:docId w15:val="{3DEC0C2D-1F2E-4424-A01B-C97C83D1C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uturaBT Light" w:eastAsiaTheme="minorHAnsi" w:hAnsi="FuturaBT Light" w:cstheme="minorHAnsi"/>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B1E7F"/>
    <w:pPr>
      <w:spacing w:after="0" w:line="276" w:lineRule="auto"/>
    </w:pPr>
  </w:style>
  <w:style w:type="paragraph" w:styleId="Kop1">
    <w:name w:val="heading 1"/>
    <w:basedOn w:val="Standaard"/>
    <w:next w:val="Standaard"/>
    <w:link w:val="Kop1Char"/>
    <w:uiPriority w:val="9"/>
    <w:qFormat/>
    <w:rsid w:val="00091F38"/>
    <w:pPr>
      <w:keepNext/>
      <w:keepLines/>
      <w:numPr>
        <w:numId w:val="1"/>
      </w:numPr>
      <w:spacing w:before="120" w:after="120"/>
      <w:contextualSpacing/>
      <w:outlineLvl w:val="0"/>
    </w:pPr>
    <w:rPr>
      <w:rFonts w:eastAsiaTheme="majorEastAsia" w:cstheme="majorBidi"/>
      <w:caps/>
      <w:sz w:val="28"/>
      <w:szCs w:val="32"/>
    </w:rPr>
  </w:style>
  <w:style w:type="paragraph" w:styleId="Kop2">
    <w:name w:val="heading 2"/>
    <w:basedOn w:val="Standaard"/>
    <w:next w:val="Standaard"/>
    <w:link w:val="Kop2Char"/>
    <w:uiPriority w:val="9"/>
    <w:unhideWhenUsed/>
    <w:qFormat/>
    <w:rsid w:val="001C33DC"/>
    <w:pPr>
      <w:keepNext/>
      <w:keepLines/>
      <w:numPr>
        <w:ilvl w:val="1"/>
        <w:numId w:val="1"/>
      </w:numPr>
      <w:spacing w:before="360" w:after="120" w:line="240" w:lineRule="auto"/>
      <w:contextualSpacing/>
      <w:outlineLvl w:val="1"/>
    </w:pPr>
    <w:rPr>
      <w:rFonts w:eastAsiaTheme="majorEastAsia" w:cstheme="majorBidi"/>
      <w:caps/>
      <w:sz w:val="22"/>
      <w:szCs w:val="26"/>
    </w:rPr>
  </w:style>
  <w:style w:type="paragraph" w:styleId="Kop3">
    <w:name w:val="heading 3"/>
    <w:basedOn w:val="Standaard"/>
    <w:next w:val="Standaard"/>
    <w:link w:val="Kop3Char"/>
    <w:uiPriority w:val="9"/>
    <w:unhideWhenUsed/>
    <w:qFormat/>
    <w:rsid w:val="001C33DC"/>
    <w:pPr>
      <w:keepNext/>
      <w:keepLines/>
      <w:numPr>
        <w:ilvl w:val="2"/>
        <w:numId w:val="1"/>
      </w:numPr>
      <w:spacing w:before="360" w:after="120"/>
      <w:outlineLvl w:val="2"/>
    </w:pPr>
    <w:rPr>
      <w:rFonts w:eastAsiaTheme="majorEastAsia" w:cstheme="majorBidi"/>
      <w:caps/>
      <w:szCs w:val="24"/>
    </w:rPr>
  </w:style>
  <w:style w:type="paragraph" w:styleId="Kop4">
    <w:name w:val="heading 4"/>
    <w:basedOn w:val="Standaard"/>
    <w:next w:val="Standaard"/>
    <w:link w:val="Kop4Char"/>
    <w:uiPriority w:val="9"/>
    <w:unhideWhenUsed/>
    <w:qFormat/>
    <w:rsid w:val="001C33DC"/>
    <w:pPr>
      <w:keepNext/>
      <w:keepLines/>
      <w:numPr>
        <w:ilvl w:val="3"/>
        <w:numId w:val="1"/>
      </w:numPr>
      <w:spacing w:before="120" w:after="120"/>
      <w:outlineLvl w:val="3"/>
    </w:pPr>
    <w:rPr>
      <w:rFonts w:eastAsiaTheme="majorEastAsia" w:cstheme="majorBidi"/>
      <w:iCs/>
      <w:caps/>
    </w:rPr>
  </w:style>
  <w:style w:type="paragraph" w:styleId="Kop5">
    <w:name w:val="heading 5"/>
    <w:basedOn w:val="Standaard"/>
    <w:next w:val="Standaard"/>
    <w:link w:val="Kop5Char"/>
    <w:uiPriority w:val="9"/>
    <w:unhideWhenUsed/>
    <w:qFormat/>
    <w:rsid w:val="001C33DC"/>
    <w:pPr>
      <w:keepNext/>
      <w:keepLines/>
      <w:numPr>
        <w:ilvl w:val="4"/>
        <w:numId w:val="1"/>
      </w:numPr>
      <w:spacing w:before="120" w:after="120"/>
      <w:outlineLvl w:val="4"/>
    </w:pPr>
    <w:rPr>
      <w:rFonts w:eastAsiaTheme="majorEastAsia" w:cstheme="majorBidi"/>
      <w:caps/>
    </w:rPr>
  </w:style>
  <w:style w:type="paragraph" w:styleId="Kop6">
    <w:name w:val="heading 6"/>
    <w:basedOn w:val="Standaard"/>
    <w:next w:val="Standaard"/>
    <w:link w:val="Kop6Char"/>
    <w:uiPriority w:val="9"/>
    <w:unhideWhenUsed/>
    <w:qFormat/>
    <w:rsid w:val="001C33DC"/>
    <w:pPr>
      <w:keepNext/>
      <w:keepLines/>
      <w:numPr>
        <w:ilvl w:val="5"/>
        <w:numId w:val="1"/>
      </w:numPr>
      <w:spacing w:before="120" w:after="120"/>
      <w:outlineLvl w:val="5"/>
    </w:pPr>
    <w:rPr>
      <w:rFonts w:eastAsiaTheme="majorEastAsia" w:cstheme="majorBidi"/>
      <w:caps/>
    </w:rPr>
  </w:style>
  <w:style w:type="paragraph" w:styleId="Kop7">
    <w:name w:val="heading 7"/>
    <w:basedOn w:val="Standaard"/>
    <w:next w:val="Standaard"/>
    <w:link w:val="Kop7Char"/>
    <w:uiPriority w:val="9"/>
    <w:unhideWhenUsed/>
    <w:qFormat/>
    <w:rsid w:val="001C33DC"/>
    <w:pPr>
      <w:keepNext/>
      <w:keepLines/>
      <w:numPr>
        <w:ilvl w:val="6"/>
        <w:numId w:val="1"/>
      </w:numPr>
      <w:spacing w:before="120" w:after="120"/>
      <w:outlineLvl w:val="6"/>
    </w:pPr>
    <w:rPr>
      <w:rFonts w:eastAsiaTheme="majorEastAsia" w:cstheme="majorBidi"/>
      <w:iCs/>
      <w:caps/>
    </w:rPr>
  </w:style>
  <w:style w:type="paragraph" w:styleId="Kop8">
    <w:name w:val="heading 8"/>
    <w:basedOn w:val="Standaard"/>
    <w:next w:val="Standaard"/>
    <w:link w:val="Kop8Char"/>
    <w:uiPriority w:val="9"/>
    <w:unhideWhenUsed/>
    <w:qFormat/>
    <w:rsid w:val="001C33DC"/>
    <w:pPr>
      <w:keepNext/>
      <w:keepLines/>
      <w:numPr>
        <w:ilvl w:val="7"/>
        <w:numId w:val="1"/>
      </w:numPr>
      <w:spacing w:before="120" w:after="120"/>
      <w:outlineLvl w:val="7"/>
    </w:pPr>
    <w:rPr>
      <w:rFonts w:eastAsiaTheme="majorEastAsia" w:cstheme="majorBidi"/>
      <w:caps/>
    </w:rPr>
  </w:style>
  <w:style w:type="paragraph" w:styleId="Kop9">
    <w:name w:val="heading 9"/>
    <w:basedOn w:val="Standaard"/>
    <w:next w:val="Standaard"/>
    <w:link w:val="Kop9Char"/>
    <w:uiPriority w:val="9"/>
    <w:unhideWhenUsed/>
    <w:qFormat/>
    <w:rsid w:val="001C33DC"/>
    <w:pPr>
      <w:keepNext/>
      <w:keepLines/>
      <w:numPr>
        <w:ilvl w:val="8"/>
        <w:numId w:val="1"/>
      </w:numPr>
      <w:spacing w:before="120" w:after="120"/>
      <w:outlineLvl w:val="8"/>
    </w:pPr>
    <w:rPr>
      <w:rFonts w:eastAsiaTheme="majorEastAsia" w:cstheme="majorBidi"/>
      <w:iCs/>
      <w:cap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91F38"/>
    <w:rPr>
      <w:rFonts w:eastAsiaTheme="majorEastAsia" w:cstheme="majorBidi"/>
      <w:caps/>
      <w:sz w:val="28"/>
      <w:szCs w:val="32"/>
    </w:rPr>
  </w:style>
  <w:style w:type="character" w:customStyle="1" w:styleId="Kop2Char">
    <w:name w:val="Kop 2 Char"/>
    <w:basedOn w:val="Standaardalinea-lettertype"/>
    <w:link w:val="Kop2"/>
    <w:uiPriority w:val="9"/>
    <w:rsid w:val="001C33DC"/>
    <w:rPr>
      <w:rFonts w:eastAsiaTheme="majorEastAsia" w:cstheme="majorBidi"/>
      <w:caps/>
      <w:sz w:val="22"/>
      <w:szCs w:val="26"/>
    </w:rPr>
  </w:style>
  <w:style w:type="paragraph" w:styleId="Lijstalinea">
    <w:name w:val="List Paragraph"/>
    <w:aliases w:val="Otherside - List numbers"/>
    <w:basedOn w:val="Lijstnummering"/>
    <w:link w:val="LijstalineaChar"/>
    <w:autoRedefine/>
    <w:uiPriority w:val="34"/>
    <w:qFormat/>
    <w:rsid w:val="0059604A"/>
    <w:pPr>
      <w:numPr>
        <w:numId w:val="33"/>
      </w:numPr>
      <w:spacing w:after="160" w:line="259" w:lineRule="auto"/>
    </w:pPr>
  </w:style>
  <w:style w:type="paragraph" w:styleId="Koptekst">
    <w:name w:val="header"/>
    <w:basedOn w:val="Standaard"/>
    <w:link w:val="KoptekstChar"/>
    <w:uiPriority w:val="99"/>
    <w:unhideWhenUsed/>
    <w:rsid w:val="001C33DC"/>
    <w:pPr>
      <w:tabs>
        <w:tab w:val="center" w:pos="4513"/>
        <w:tab w:val="right" w:pos="9026"/>
      </w:tabs>
      <w:spacing w:line="240" w:lineRule="auto"/>
    </w:pPr>
  </w:style>
  <w:style w:type="character" w:customStyle="1" w:styleId="KoptekstChar">
    <w:name w:val="Koptekst Char"/>
    <w:basedOn w:val="Standaardalinea-lettertype"/>
    <w:link w:val="Koptekst"/>
    <w:uiPriority w:val="99"/>
    <w:rsid w:val="001C33DC"/>
  </w:style>
  <w:style w:type="paragraph" w:styleId="Voettekst">
    <w:name w:val="footer"/>
    <w:basedOn w:val="Standaard"/>
    <w:link w:val="VoettekstChar"/>
    <w:uiPriority w:val="99"/>
    <w:unhideWhenUsed/>
    <w:rsid w:val="001C33DC"/>
    <w:pPr>
      <w:tabs>
        <w:tab w:val="center" w:pos="4513"/>
        <w:tab w:val="right" w:pos="9026"/>
      </w:tabs>
      <w:spacing w:line="240" w:lineRule="auto"/>
    </w:pPr>
  </w:style>
  <w:style w:type="character" w:customStyle="1" w:styleId="VoettekstChar">
    <w:name w:val="Voettekst Char"/>
    <w:basedOn w:val="Standaardalinea-lettertype"/>
    <w:link w:val="Voettekst"/>
    <w:uiPriority w:val="99"/>
    <w:rsid w:val="001C33DC"/>
  </w:style>
  <w:style w:type="character" w:styleId="Subtieleverwijzing">
    <w:name w:val="Subtle Reference"/>
    <w:aliases w:val="HeaderText"/>
    <w:uiPriority w:val="31"/>
    <w:rsid w:val="001C33DC"/>
    <w:rPr>
      <w:rFonts w:ascii="FuturaBT Light" w:hAnsi="FuturaBT Light"/>
      <w:b w:val="0"/>
      <w:i w:val="0"/>
      <w:caps/>
      <w:smallCaps w:val="0"/>
      <w:strike w:val="0"/>
      <w:dstrike w:val="0"/>
      <w:vanish w:val="0"/>
      <w:color w:val="000000" w:themeColor="text1"/>
      <w:sz w:val="28"/>
      <w:szCs w:val="24"/>
      <w:vertAlign w:val="baseline"/>
    </w:rPr>
  </w:style>
  <w:style w:type="numbering" w:customStyle="1" w:styleId="DefaultList">
    <w:name w:val="Default List"/>
    <w:uiPriority w:val="99"/>
    <w:rsid w:val="001C33DC"/>
    <w:pPr>
      <w:numPr>
        <w:numId w:val="2"/>
      </w:numPr>
    </w:pPr>
  </w:style>
  <w:style w:type="character" w:styleId="Titelvanboek">
    <w:name w:val="Book Title"/>
    <w:basedOn w:val="Standaardalinea-lettertype"/>
    <w:uiPriority w:val="33"/>
    <w:rsid w:val="001C33DC"/>
    <w:rPr>
      <w:b/>
      <w:bCs/>
      <w:i/>
      <w:iCs/>
      <w:spacing w:val="5"/>
    </w:rPr>
  </w:style>
  <w:style w:type="character" w:customStyle="1" w:styleId="Kop3Char">
    <w:name w:val="Kop 3 Char"/>
    <w:basedOn w:val="Standaardalinea-lettertype"/>
    <w:link w:val="Kop3"/>
    <w:uiPriority w:val="9"/>
    <w:rsid w:val="001C33DC"/>
    <w:rPr>
      <w:rFonts w:eastAsiaTheme="majorEastAsia" w:cstheme="majorBidi"/>
      <w:caps/>
      <w:szCs w:val="24"/>
    </w:rPr>
  </w:style>
  <w:style w:type="character" w:customStyle="1" w:styleId="Kop4Char">
    <w:name w:val="Kop 4 Char"/>
    <w:basedOn w:val="Standaardalinea-lettertype"/>
    <w:link w:val="Kop4"/>
    <w:uiPriority w:val="9"/>
    <w:rsid w:val="001C33DC"/>
    <w:rPr>
      <w:rFonts w:eastAsiaTheme="majorEastAsia" w:cstheme="majorBidi"/>
      <w:iCs/>
      <w:caps/>
    </w:rPr>
  </w:style>
  <w:style w:type="character" w:customStyle="1" w:styleId="Kop5Char">
    <w:name w:val="Kop 5 Char"/>
    <w:basedOn w:val="Standaardalinea-lettertype"/>
    <w:link w:val="Kop5"/>
    <w:uiPriority w:val="9"/>
    <w:rsid w:val="001C33DC"/>
    <w:rPr>
      <w:rFonts w:eastAsiaTheme="majorEastAsia" w:cstheme="majorBidi"/>
      <w:caps/>
    </w:rPr>
  </w:style>
  <w:style w:type="character" w:customStyle="1" w:styleId="Kop6Char">
    <w:name w:val="Kop 6 Char"/>
    <w:basedOn w:val="Standaardalinea-lettertype"/>
    <w:link w:val="Kop6"/>
    <w:uiPriority w:val="9"/>
    <w:rsid w:val="001C33DC"/>
    <w:rPr>
      <w:rFonts w:eastAsiaTheme="majorEastAsia" w:cstheme="majorBidi"/>
      <w:caps/>
    </w:rPr>
  </w:style>
  <w:style w:type="character" w:customStyle="1" w:styleId="Kop7Char">
    <w:name w:val="Kop 7 Char"/>
    <w:basedOn w:val="Standaardalinea-lettertype"/>
    <w:link w:val="Kop7"/>
    <w:uiPriority w:val="9"/>
    <w:rsid w:val="001C33DC"/>
    <w:rPr>
      <w:rFonts w:eastAsiaTheme="majorEastAsia" w:cstheme="majorBidi"/>
      <w:iCs/>
      <w:caps/>
    </w:rPr>
  </w:style>
  <w:style w:type="character" w:customStyle="1" w:styleId="Kop8Char">
    <w:name w:val="Kop 8 Char"/>
    <w:basedOn w:val="Standaardalinea-lettertype"/>
    <w:link w:val="Kop8"/>
    <w:uiPriority w:val="9"/>
    <w:rsid w:val="001C33DC"/>
    <w:rPr>
      <w:rFonts w:eastAsiaTheme="majorEastAsia" w:cstheme="majorBidi"/>
      <w:caps/>
    </w:rPr>
  </w:style>
  <w:style w:type="character" w:customStyle="1" w:styleId="Kop9Char">
    <w:name w:val="Kop 9 Char"/>
    <w:basedOn w:val="Standaardalinea-lettertype"/>
    <w:link w:val="Kop9"/>
    <w:uiPriority w:val="9"/>
    <w:rsid w:val="001C33DC"/>
    <w:rPr>
      <w:rFonts w:eastAsiaTheme="majorEastAsia" w:cstheme="majorBidi"/>
      <w:iCs/>
      <w:caps/>
    </w:rPr>
  </w:style>
  <w:style w:type="table" w:styleId="Tabelraster">
    <w:name w:val="Table Grid"/>
    <w:aliases w:val="Otherside - Table Grid"/>
    <w:basedOn w:val="Standaardtabel"/>
    <w:uiPriority w:val="39"/>
    <w:rsid w:val="001C33DC"/>
    <w:pPr>
      <w:spacing w:after="0" w:line="240" w:lineRule="auto"/>
      <w:contextualSpacing/>
    </w:pPr>
    <w:tblPr>
      <w:tblStyleRowBandSize w:val="1"/>
      <w:tblStyleCol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113" w:type="dxa"/>
        <w:bottom w:w="113" w:type="dxa"/>
      </w:tblCellMar>
    </w:tblPr>
    <w:tblStylePr w:type="firstRow">
      <w:pPr>
        <w:keepNext w:val="0"/>
        <w:keepLines w:val="0"/>
        <w:pageBreakBefore w:val="0"/>
        <w:widowControl w:val="0"/>
        <w:suppressLineNumbers w:val="0"/>
        <w:suppressAutoHyphens w:val="0"/>
        <w:wordWrap/>
        <w:spacing w:beforeLines="0" w:before="0" w:beforeAutospacing="0" w:afterLines="0" w:after="0" w:afterAutospacing="0"/>
        <w:contextualSpacing/>
        <w:mirrorIndents w:val="0"/>
        <w:jc w:val="left"/>
      </w:pPr>
      <w:rPr>
        <w:rFonts w:ascii="FuturaBT Medium" w:hAnsi="FuturaBT Medium"/>
        <w:b w:val="0"/>
        <w:i w:val="0"/>
        <w:caps w:val="0"/>
        <w:smallCaps w:val="0"/>
        <w:strike w:val="0"/>
        <w:dstrike w:val="0"/>
        <w:vanish w:val="0"/>
        <w:color w:val="404040" w:themeColor="text1" w:themeTint="BF"/>
        <w:sz w:val="18"/>
        <w:u w:color="404040" w:themeColor="text1" w:themeTint="BF"/>
        <w:vertAlign w:val="baseline"/>
      </w:rPr>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cBorders>
        <w:shd w:val="clear" w:color="auto" w:fill="F2F2F2" w:themeFill="background1" w:themeFillShade="F2"/>
      </w:tcPr>
    </w:tblStylePr>
    <w:tblStylePr w:type="lastRow">
      <w:rPr>
        <w:rFonts w:ascii="FuturaBT Medium" w:hAnsi="FuturaBT Medium"/>
        <w:sz w:val="20"/>
      </w:rPr>
      <w:tblPr/>
      <w:tcPr>
        <w:tcBorders>
          <w:top w:val="single" w:sz="4" w:space="0" w:color="FFD700"/>
        </w:tcBorders>
      </w:tcPr>
    </w:tblStylePr>
    <w:tblStylePr w:type="firstCol">
      <w:rPr>
        <w:rFonts w:ascii="FuturaBT Medium" w:hAnsi="FuturaBT Medium"/>
        <w:b w:val="0"/>
        <w:i w:val="0"/>
        <w:caps w:val="0"/>
        <w:smallCaps w:val="0"/>
        <w:strike w:val="0"/>
        <w:dstrike w:val="0"/>
        <w:vanish w:val="0"/>
        <w:color w:val="404040" w:themeColor="text1" w:themeTint="BF"/>
        <w:sz w:val="18"/>
        <w:vertAlign w:val="baseline"/>
      </w:rPr>
      <w:tblPr/>
      <w:tcPr>
        <w:tcBorders>
          <w:insideH w:val="single" w:sz="4" w:space="0" w:color="E7E6E6" w:themeColor="background2"/>
          <w:insideV w:val="single" w:sz="4" w:space="0" w:color="E7E6E6" w:themeColor="background2"/>
        </w:tcBorders>
        <w:shd w:val="clear" w:color="auto" w:fill="F2F2F2" w:themeFill="background1" w:themeFillShade="F2"/>
      </w:tcPr>
    </w:tblStylePr>
    <w:tblStylePr w:type="lastCol">
      <w:tblPr/>
      <w:tcPr>
        <w:tcBorders>
          <w:top w:val="single" w:sz="4" w:space="0" w:color="FFD700"/>
        </w:tcBorders>
      </w:tcPr>
    </w:tblStylePr>
    <w:tblStylePr w:type="band2Vert">
      <w:tblPr/>
      <w:tcPr>
        <w:shd w:val="clear" w:color="auto" w:fill="F8F8F8"/>
      </w:tcPr>
    </w:tblStylePr>
    <w:tblStylePr w:type="band2Horz">
      <w:tblPr/>
      <w:tcPr>
        <w:shd w:val="clear" w:color="auto" w:fill="F8F8F8"/>
      </w:tcPr>
    </w:tblStylePr>
  </w:style>
  <w:style w:type="paragraph" w:styleId="Ballontekst">
    <w:name w:val="Balloon Text"/>
    <w:basedOn w:val="Standaard"/>
    <w:link w:val="BallontekstChar"/>
    <w:uiPriority w:val="99"/>
    <w:semiHidden/>
    <w:unhideWhenUsed/>
    <w:rsid w:val="001C33DC"/>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C33DC"/>
    <w:rPr>
      <w:rFonts w:ascii="Segoe UI" w:hAnsi="Segoe UI" w:cs="Segoe UI"/>
      <w:sz w:val="18"/>
      <w:szCs w:val="18"/>
    </w:rPr>
  </w:style>
  <w:style w:type="paragraph" w:styleId="Titel">
    <w:name w:val="Title"/>
    <w:basedOn w:val="Standaard"/>
    <w:next w:val="Standaard"/>
    <w:link w:val="TitelChar"/>
    <w:uiPriority w:val="10"/>
    <w:qFormat/>
    <w:rsid w:val="001C33DC"/>
    <w:pPr>
      <w:pBdr>
        <w:top w:val="single" w:sz="24" w:space="12" w:color="FFD700"/>
      </w:pBdr>
      <w:spacing w:before="360" w:line="240" w:lineRule="auto"/>
      <w:contextualSpacing/>
      <w:jc w:val="center"/>
    </w:pPr>
    <w:rPr>
      <w:rFonts w:eastAsiaTheme="majorEastAsia" w:cstheme="majorBidi"/>
      <w:smallCaps/>
      <w:spacing w:val="-10"/>
      <w:kern w:val="28"/>
      <w:sz w:val="56"/>
      <w:szCs w:val="56"/>
    </w:rPr>
  </w:style>
  <w:style w:type="character" w:customStyle="1" w:styleId="TitelChar">
    <w:name w:val="Titel Char"/>
    <w:basedOn w:val="Standaardalinea-lettertype"/>
    <w:link w:val="Titel"/>
    <w:uiPriority w:val="10"/>
    <w:rsid w:val="001C33DC"/>
    <w:rPr>
      <w:rFonts w:eastAsiaTheme="majorEastAsia" w:cstheme="majorBidi"/>
      <w:smallCaps/>
      <w:spacing w:val="-10"/>
      <w:kern w:val="28"/>
      <w:sz w:val="56"/>
      <w:szCs w:val="56"/>
    </w:rPr>
  </w:style>
  <w:style w:type="paragraph" w:styleId="Ondertitel">
    <w:name w:val="Subtitle"/>
    <w:basedOn w:val="Standaard"/>
    <w:next w:val="Standaard"/>
    <w:link w:val="OndertitelChar"/>
    <w:uiPriority w:val="11"/>
    <w:qFormat/>
    <w:rsid w:val="001C33DC"/>
    <w:pPr>
      <w:numPr>
        <w:ilvl w:val="1"/>
      </w:numPr>
      <w:spacing w:after="160"/>
    </w:pPr>
    <w:rPr>
      <w:rFonts w:eastAsiaTheme="minorEastAsia"/>
      <w:smallCaps/>
      <w:color w:val="404040" w:themeColor="text1" w:themeTint="BF"/>
      <w:spacing w:val="15"/>
      <w:sz w:val="24"/>
    </w:rPr>
  </w:style>
  <w:style w:type="character" w:customStyle="1" w:styleId="OndertitelChar">
    <w:name w:val="Ondertitel Char"/>
    <w:basedOn w:val="Standaardalinea-lettertype"/>
    <w:link w:val="Ondertitel"/>
    <w:uiPriority w:val="11"/>
    <w:rsid w:val="001C33DC"/>
    <w:rPr>
      <w:rFonts w:eastAsiaTheme="minorEastAsia"/>
      <w:smallCaps/>
      <w:color w:val="404040" w:themeColor="text1" w:themeTint="BF"/>
      <w:spacing w:val="15"/>
      <w:sz w:val="24"/>
    </w:rPr>
  </w:style>
  <w:style w:type="paragraph" w:customStyle="1" w:styleId="Subject">
    <w:name w:val="Subject"/>
    <w:basedOn w:val="Standaard"/>
    <w:link w:val="SubjectChar"/>
    <w:qFormat/>
    <w:rsid w:val="001C33DC"/>
    <w:rPr>
      <w:rFonts w:ascii="FuturaBT Medium" w:hAnsi="FuturaBT Medium"/>
      <w:smallCaps/>
      <w:color w:val="404040" w:themeColor="text1" w:themeTint="BF"/>
      <w:sz w:val="16"/>
      <w:szCs w:val="16"/>
    </w:rPr>
  </w:style>
  <w:style w:type="character" w:styleId="Hyperlink">
    <w:name w:val="Hyperlink"/>
    <w:basedOn w:val="Standaardalinea-lettertype"/>
    <w:uiPriority w:val="99"/>
    <w:unhideWhenUsed/>
    <w:rsid w:val="001C33DC"/>
    <w:rPr>
      <w:color w:val="0070C0"/>
      <w:u w:val="single"/>
    </w:rPr>
  </w:style>
  <w:style w:type="character" w:customStyle="1" w:styleId="SubjectChar">
    <w:name w:val="Subject Char"/>
    <w:basedOn w:val="Standaardalinea-lettertype"/>
    <w:link w:val="Subject"/>
    <w:rsid w:val="001C33DC"/>
    <w:rPr>
      <w:rFonts w:ascii="FuturaBT Medium" w:hAnsi="FuturaBT Medium"/>
      <w:smallCaps/>
      <w:color w:val="404040" w:themeColor="text1" w:themeTint="BF"/>
      <w:sz w:val="16"/>
      <w:szCs w:val="16"/>
    </w:rPr>
  </w:style>
  <w:style w:type="paragraph" w:styleId="Inhopg1">
    <w:name w:val="toc 1"/>
    <w:basedOn w:val="Standaard"/>
    <w:next w:val="Standaard"/>
    <w:autoRedefine/>
    <w:uiPriority w:val="39"/>
    <w:unhideWhenUsed/>
    <w:rsid w:val="00B1562A"/>
    <w:pPr>
      <w:tabs>
        <w:tab w:val="left" w:pos="680"/>
        <w:tab w:val="right" w:pos="9016"/>
      </w:tabs>
      <w:spacing w:before="240" w:after="120"/>
    </w:pPr>
    <w:rPr>
      <w:bCs/>
      <w:caps/>
      <w:noProof/>
    </w:rPr>
  </w:style>
  <w:style w:type="paragraph" w:styleId="Inhopg2">
    <w:name w:val="toc 2"/>
    <w:basedOn w:val="Standaard"/>
    <w:next w:val="Standaard"/>
    <w:autoRedefine/>
    <w:uiPriority w:val="39"/>
    <w:unhideWhenUsed/>
    <w:rsid w:val="00882A9E"/>
    <w:pPr>
      <w:tabs>
        <w:tab w:val="left" w:pos="1843"/>
        <w:tab w:val="right" w:pos="9016"/>
      </w:tabs>
      <w:ind w:firstLine="709"/>
    </w:pPr>
    <w:rPr>
      <w:b/>
      <w:bCs/>
      <w:iCs/>
      <w:noProof/>
      <w:lang w:eastAsia="nl-NL"/>
      <w14:scene3d>
        <w14:camera w14:prst="orthographicFront"/>
        <w14:lightRig w14:rig="threePt" w14:dir="t">
          <w14:rot w14:lat="0" w14:lon="0" w14:rev="0"/>
        </w14:lightRig>
      </w14:scene3d>
    </w:rPr>
  </w:style>
  <w:style w:type="paragraph" w:styleId="Inhopg3">
    <w:name w:val="toc 3"/>
    <w:basedOn w:val="Standaard"/>
    <w:next w:val="Standaard"/>
    <w:autoRedefine/>
    <w:uiPriority w:val="39"/>
    <w:unhideWhenUsed/>
    <w:rsid w:val="00AB1AB3"/>
    <w:pPr>
      <w:tabs>
        <w:tab w:val="left" w:pos="1600"/>
        <w:tab w:val="left" w:pos="2005"/>
        <w:tab w:val="right" w:pos="9016"/>
      </w:tabs>
      <w:ind w:left="2459" w:hanging="616"/>
    </w:pPr>
    <w:rPr>
      <w:noProof/>
      <w:sz w:val="16"/>
      <w:szCs w:val="12"/>
    </w:rPr>
  </w:style>
  <w:style w:type="paragraph" w:styleId="Inhopg4">
    <w:name w:val="toc 4"/>
    <w:basedOn w:val="Standaard"/>
    <w:next w:val="Standaard"/>
    <w:autoRedefine/>
    <w:uiPriority w:val="39"/>
    <w:unhideWhenUsed/>
    <w:rsid w:val="004E2E69"/>
    <w:pPr>
      <w:tabs>
        <w:tab w:val="left" w:pos="3119"/>
        <w:tab w:val="right" w:pos="9016"/>
      </w:tabs>
      <w:ind w:left="2410"/>
    </w:pPr>
    <w:rPr>
      <w:sz w:val="16"/>
    </w:rPr>
  </w:style>
  <w:style w:type="paragraph" w:styleId="Kopvaninhoudsopgave">
    <w:name w:val="TOC Heading"/>
    <w:basedOn w:val="Kop1"/>
    <w:next w:val="Standaard"/>
    <w:uiPriority w:val="39"/>
    <w:unhideWhenUsed/>
    <w:qFormat/>
    <w:rsid w:val="001C33DC"/>
    <w:pPr>
      <w:numPr>
        <w:numId w:val="0"/>
      </w:numPr>
      <w:spacing w:after="0" w:line="259" w:lineRule="auto"/>
      <w:outlineLvl w:val="9"/>
    </w:pPr>
    <w:rPr>
      <w:rFonts w:asciiTheme="majorHAnsi" w:hAnsiTheme="majorHAnsi"/>
      <w:caps w:val="0"/>
      <w:color w:val="2F5496" w:themeColor="accent1" w:themeShade="BF"/>
      <w:sz w:val="32"/>
      <w:lang w:val="en-US"/>
    </w:rPr>
  </w:style>
  <w:style w:type="paragraph" w:styleId="Inhopg5">
    <w:name w:val="toc 5"/>
    <w:basedOn w:val="Standaard"/>
    <w:next w:val="Standaard"/>
    <w:autoRedefine/>
    <w:uiPriority w:val="39"/>
    <w:unhideWhenUsed/>
    <w:rsid w:val="001C33DC"/>
    <w:pPr>
      <w:ind w:left="800"/>
    </w:pPr>
    <w:rPr>
      <w:rFonts w:asciiTheme="minorHAnsi" w:hAnsiTheme="minorHAnsi"/>
    </w:rPr>
  </w:style>
  <w:style w:type="paragraph" w:styleId="Inhopg6">
    <w:name w:val="toc 6"/>
    <w:basedOn w:val="Standaard"/>
    <w:next w:val="Standaard"/>
    <w:autoRedefine/>
    <w:uiPriority w:val="39"/>
    <w:unhideWhenUsed/>
    <w:rsid w:val="001C33DC"/>
    <w:pPr>
      <w:ind w:left="1000"/>
    </w:pPr>
    <w:rPr>
      <w:rFonts w:asciiTheme="minorHAnsi" w:hAnsiTheme="minorHAnsi"/>
    </w:rPr>
  </w:style>
  <w:style w:type="paragraph" w:styleId="Inhopg7">
    <w:name w:val="toc 7"/>
    <w:basedOn w:val="Standaard"/>
    <w:next w:val="Standaard"/>
    <w:autoRedefine/>
    <w:uiPriority w:val="39"/>
    <w:unhideWhenUsed/>
    <w:rsid w:val="001C33DC"/>
    <w:pPr>
      <w:ind w:left="1200"/>
    </w:pPr>
    <w:rPr>
      <w:rFonts w:asciiTheme="minorHAnsi" w:hAnsiTheme="minorHAnsi"/>
    </w:rPr>
  </w:style>
  <w:style w:type="paragraph" w:styleId="Inhopg8">
    <w:name w:val="toc 8"/>
    <w:basedOn w:val="Standaard"/>
    <w:next w:val="Standaard"/>
    <w:autoRedefine/>
    <w:uiPriority w:val="39"/>
    <w:unhideWhenUsed/>
    <w:rsid w:val="001C33DC"/>
    <w:pPr>
      <w:ind w:left="1400"/>
    </w:pPr>
    <w:rPr>
      <w:rFonts w:asciiTheme="minorHAnsi" w:hAnsiTheme="minorHAnsi"/>
    </w:rPr>
  </w:style>
  <w:style w:type="paragraph" w:styleId="Inhopg9">
    <w:name w:val="toc 9"/>
    <w:basedOn w:val="Standaard"/>
    <w:next w:val="Standaard"/>
    <w:autoRedefine/>
    <w:uiPriority w:val="39"/>
    <w:unhideWhenUsed/>
    <w:rsid w:val="001C33DC"/>
    <w:pPr>
      <w:ind w:left="1600"/>
    </w:pPr>
    <w:rPr>
      <w:rFonts w:asciiTheme="minorHAnsi" w:hAnsiTheme="minorHAnsi"/>
    </w:rPr>
  </w:style>
  <w:style w:type="table" w:styleId="Gemiddeldelijst2-accent1">
    <w:name w:val="Medium List 2 Accent 1"/>
    <w:basedOn w:val="Standaardtabel"/>
    <w:uiPriority w:val="66"/>
    <w:rsid w:val="001C33DC"/>
    <w:pPr>
      <w:spacing w:after="0" w:line="240" w:lineRule="auto"/>
    </w:pPr>
    <w:rPr>
      <w:rFonts w:asciiTheme="majorHAnsi" w:eastAsiaTheme="majorEastAsia" w:hAnsiTheme="majorHAnsi" w:cstheme="majorBidi"/>
      <w:color w:val="000000" w:themeColor="text1"/>
      <w:lang w:eastAsia="nl-NL"/>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TableSubject">
    <w:name w:val="Table Subject"/>
    <w:basedOn w:val="Standaard"/>
    <w:qFormat/>
    <w:rsid w:val="001C33DC"/>
    <w:pPr>
      <w:widowControl w:val="0"/>
      <w:contextualSpacing/>
    </w:pPr>
  </w:style>
  <w:style w:type="numbering" w:customStyle="1" w:styleId="Listorderd">
    <w:name w:val="List orderd"/>
    <w:uiPriority w:val="99"/>
    <w:rsid w:val="001C33DC"/>
    <w:pPr>
      <w:numPr>
        <w:numId w:val="3"/>
      </w:numPr>
    </w:pPr>
  </w:style>
  <w:style w:type="character" w:customStyle="1" w:styleId="UnresolvedMention1">
    <w:name w:val="Unresolved Mention1"/>
    <w:basedOn w:val="Standaardalinea-lettertype"/>
    <w:uiPriority w:val="99"/>
    <w:semiHidden/>
    <w:unhideWhenUsed/>
    <w:rsid w:val="001C33DC"/>
    <w:rPr>
      <w:color w:val="808080"/>
      <w:shd w:val="clear" w:color="auto" w:fill="E6E6E6"/>
    </w:rPr>
  </w:style>
  <w:style w:type="paragraph" w:styleId="Voetnoottekst">
    <w:name w:val="footnote text"/>
    <w:basedOn w:val="Standaard"/>
    <w:link w:val="VoetnoottekstChar"/>
    <w:autoRedefine/>
    <w:uiPriority w:val="99"/>
    <w:semiHidden/>
    <w:unhideWhenUsed/>
    <w:rsid w:val="001C33DC"/>
    <w:pPr>
      <w:spacing w:line="240" w:lineRule="auto"/>
      <w:ind w:left="113" w:hanging="113"/>
    </w:pPr>
    <w:rPr>
      <w:sz w:val="16"/>
    </w:rPr>
  </w:style>
  <w:style w:type="character" w:customStyle="1" w:styleId="VoetnoottekstChar">
    <w:name w:val="Voetnoottekst Char"/>
    <w:basedOn w:val="Standaardalinea-lettertype"/>
    <w:link w:val="Voetnoottekst"/>
    <w:uiPriority w:val="99"/>
    <w:semiHidden/>
    <w:rsid w:val="001C33DC"/>
    <w:rPr>
      <w:sz w:val="16"/>
    </w:rPr>
  </w:style>
  <w:style w:type="character" w:styleId="Voetnootmarkering">
    <w:name w:val="footnote reference"/>
    <w:basedOn w:val="Standaardalinea-lettertype"/>
    <w:uiPriority w:val="99"/>
    <w:semiHidden/>
    <w:unhideWhenUsed/>
    <w:rsid w:val="001C33DC"/>
    <w:rPr>
      <w:rFonts w:ascii="FuturaBT Light" w:hAnsi="FuturaBT Light"/>
      <w:b w:val="0"/>
      <w:i w:val="0"/>
      <w:color w:val="0070C0"/>
      <w:sz w:val="24"/>
      <w:vertAlign w:val="superscript"/>
    </w:rPr>
  </w:style>
  <w:style w:type="paragraph" w:customStyle="1" w:styleId="Bijlage-Heading1">
    <w:name w:val="Bijlage - Heading 1"/>
    <w:basedOn w:val="Kop1"/>
    <w:link w:val="Bijlage-Heading1Char"/>
    <w:qFormat/>
    <w:rsid w:val="001C33DC"/>
    <w:pPr>
      <w:numPr>
        <w:numId w:val="4"/>
      </w:numPr>
    </w:pPr>
  </w:style>
  <w:style w:type="character" w:customStyle="1" w:styleId="Bijlage-Heading1Char">
    <w:name w:val="Bijlage - Heading 1 Char"/>
    <w:basedOn w:val="Kop1Char"/>
    <w:link w:val="Bijlage-Heading1"/>
    <w:rsid w:val="001C33DC"/>
    <w:rPr>
      <w:rFonts w:eastAsiaTheme="majorEastAsia" w:cstheme="majorBidi"/>
      <w:caps/>
      <w:sz w:val="28"/>
      <w:szCs w:val="32"/>
    </w:rPr>
  </w:style>
  <w:style w:type="paragraph" w:customStyle="1" w:styleId="BijlageHeading2">
    <w:name w:val="Bijlage Heading 2"/>
    <w:basedOn w:val="Standaard"/>
    <w:link w:val="BijlageHeading2Char"/>
    <w:qFormat/>
    <w:rsid w:val="001C33DC"/>
    <w:pPr>
      <w:keepNext/>
      <w:keepLines/>
      <w:numPr>
        <w:ilvl w:val="1"/>
        <w:numId w:val="4"/>
      </w:numPr>
      <w:spacing w:line="240" w:lineRule="auto"/>
      <w:contextualSpacing/>
      <w:outlineLvl w:val="1"/>
    </w:pPr>
    <w:rPr>
      <w:rFonts w:eastAsiaTheme="majorEastAsia" w:cstheme="majorBidi"/>
      <w:caps/>
      <w:sz w:val="22"/>
      <w:szCs w:val="32"/>
    </w:rPr>
  </w:style>
  <w:style w:type="paragraph" w:customStyle="1" w:styleId="Inhoudsopgavetitel">
    <w:name w:val="Inhoudsopgave titel"/>
    <w:basedOn w:val="Standaard"/>
    <w:link w:val="InhoudsopgavetitelChar"/>
    <w:qFormat/>
    <w:rsid w:val="001C33DC"/>
    <w:rPr>
      <w:caps/>
      <w:sz w:val="28"/>
    </w:rPr>
  </w:style>
  <w:style w:type="character" w:customStyle="1" w:styleId="BijlageHeading2Char">
    <w:name w:val="Bijlage Heading 2 Char"/>
    <w:basedOn w:val="Kop2Char"/>
    <w:link w:val="BijlageHeading2"/>
    <w:rsid w:val="001C33DC"/>
    <w:rPr>
      <w:rFonts w:eastAsiaTheme="majorEastAsia" w:cstheme="majorBidi"/>
      <w:caps/>
      <w:sz w:val="22"/>
      <w:szCs w:val="32"/>
    </w:rPr>
  </w:style>
  <w:style w:type="character" w:customStyle="1" w:styleId="InhoudsopgavetitelChar">
    <w:name w:val="Inhoudsopgave titel Char"/>
    <w:basedOn w:val="Standaardalinea-lettertype"/>
    <w:link w:val="Inhoudsopgavetitel"/>
    <w:rsid w:val="001C33DC"/>
    <w:rPr>
      <w:caps/>
      <w:sz w:val="28"/>
    </w:rPr>
  </w:style>
  <w:style w:type="character" w:styleId="Tekstvantijdelijkeaanduiding">
    <w:name w:val="Placeholder Text"/>
    <w:basedOn w:val="Standaardalinea-lettertype"/>
    <w:uiPriority w:val="99"/>
    <w:semiHidden/>
    <w:rsid w:val="001C33DC"/>
    <w:rPr>
      <w:color w:val="808080"/>
    </w:rPr>
  </w:style>
  <w:style w:type="paragraph" w:styleId="Bijschrift">
    <w:name w:val="caption"/>
    <w:basedOn w:val="Standaard"/>
    <w:next w:val="Standaard"/>
    <w:uiPriority w:val="35"/>
    <w:unhideWhenUsed/>
    <w:qFormat/>
    <w:rsid w:val="00F56D25"/>
    <w:pPr>
      <w:spacing w:after="200" w:line="240" w:lineRule="auto"/>
    </w:pPr>
    <w:rPr>
      <w:iCs/>
      <w:color w:val="404040" w:themeColor="text1" w:themeTint="BF"/>
      <w:sz w:val="16"/>
      <w:szCs w:val="18"/>
    </w:rPr>
  </w:style>
  <w:style w:type="table" w:customStyle="1" w:styleId="Otherside-Formulier">
    <w:name w:val="Otherside - Formulier"/>
    <w:basedOn w:val="Standaardtabel"/>
    <w:uiPriority w:val="99"/>
    <w:rsid w:val="001C33DC"/>
    <w:pPr>
      <w:spacing w:before="240" w:after="240" w:line="240" w:lineRule="auto"/>
    </w:pPr>
    <w:tblPr>
      <w:tblBorders>
        <w:left w:val="dotted" w:sz="8" w:space="0" w:color="BFBFBF" w:themeColor="background1" w:themeShade="BF"/>
        <w:bottom w:val="dotted" w:sz="8" w:space="0" w:color="BFBFBF" w:themeColor="background1" w:themeShade="BF"/>
        <w:insideH w:val="dotted" w:sz="8" w:space="0" w:color="BFBFBF" w:themeColor="background1" w:themeShade="BF"/>
      </w:tblBorders>
      <w:tblCellMar>
        <w:left w:w="0" w:type="dxa"/>
      </w:tblCellMar>
    </w:tblPr>
    <w:tblStylePr w:type="firstCol">
      <w:rPr>
        <w:rFonts w:ascii="FuturaBT Light" w:hAnsi="FuturaBT Light"/>
        <w:b w:val="0"/>
        <w:i w:val="0"/>
        <w:color w:val="404040" w:themeColor="text1" w:themeTint="BF"/>
        <w:sz w:val="20"/>
      </w:rPr>
      <w:tblPr/>
      <w:tcPr>
        <w:tcBorders>
          <w:top w:val="nil"/>
          <w:left w:val="nil"/>
          <w:bottom w:val="nil"/>
          <w:right w:val="nil"/>
          <w:insideH w:val="nil"/>
          <w:insideV w:val="nil"/>
          <w:tl2br w:val="nil"/>
          <w:tr2bl w:val="nil"/>
        </w:tcBorders>
      </w:tcPr>
    </w:tblStylePr>
  </w:style>
  <w:style w:type="paragraph" w:styleId="Lijst">
    <w:name w:val="List"/>
    <w:basedOn w:val="Standaard"/>
    <w:uiPriority w:val="99"/>
    <w:semiHidden/>
    <w:unhideWhenUsed/>
    <w:rsid w:val="00ED33EF"/>
    <w:pPr>
      <w:ind w:left="283" w:hanging="283"/>
      <w:contextualSpacing/>
    </w:pPr>
  </w:style>
  <w:style w:type="character" w:customStyle="1" w:styleId="LijstalineaChar">
    <w:name w:val="Lijstalinea Char"/>
    <w:aliases w:val="Otherside - List numbers Char"/>
    <w:basedOn w:val="Standaardalinea-lettertype"/>
    <w:link w:val="Lijstalinea"/>
    <w:uiPriority w:val="34"/>
    <w:rsid w:val="00C56E5C"/>
  </w:style>
  <w:style w:type="paragraph" w:customStyle="1" w:styleId="OtherSide-Listbullets">
    <w:name w:val="OtherSide - List bullets"/>
    <w:basedOn w:val="Lijstalinea"/>
    <w:next w:val="Lijst"/>
    <w:qFormat/>
    <w:rsid w:val="0069713A"/>
    <w:pPr>
      <w:numPr>
        <w:numId w:val="6"/>
      </w:numPr>
    </w:pPr>
  </w:style>
  <w:style w:type="paragraph" w:styleId="Lijstopsomteken">
    <w:name w:val="List Bullet"/>
    <w:basedOn w:val="Standaard"/>
    <w:uiPriority w:val="99"/>
    <w:semiHidden/>
    <w:unhideWhenUsed/>
    <w:rsid w:val="00861418"/>
    <w:pPr>
      <w:numPr>
        <w:numId w:val="5"/>
      </w:numPr>
      <w:contextualSpacing/>
    </w:pPr>
  </w:style>
  <w:style w:type="paragraph" w:customStyle="1" w:styleId="Otherside-Listalphabet">
    <w:name w:val="Otherside - List alphabet"/>
    <w:basedOn w:val="Lijstalinea"/>
    <w:link w:val="Otherside-ListalphabetChar"/>
    <w:qFormat/>
    <w:rsid w:val="0030161D"/>
    <w:pPr>
      <w:numPr>
        <w:numId w:val="8"/>
      </w:numPr>
    </w:pPr>
  </w:style>
  <w:style w:type="paragraph" w:styleId="Lijstnummering">
    <w:name w:val="List Number"/>
    <w:basedOn w:val="Standaard"/>
    <w:uiPriority w:val="99"/>
    <w:semiHidden/>
    <w:unhideWhenUsed/>
    <w:rsid w:val="0069713A"/>
    <w:pPr>
      <w:numPr>
        <w:numId w:val="7"/>
      </w:numPr>
      <w:contextualSpacing/>
    </w:pPr>
  </w:style>
  <w:style w:type="character" w:customStyle="1" w:styleId="Otherside-ListalphabetChar">
    <w:name w:val="Otherside - List alphabet Char"/>
    <w:basedOn w:val="LijstalineaChar"/>
    <w:link w:val="Otherside-Listalphabet"/>
    <w:rsid w:val="0030161D"/>
  </w:style>
  <w:style w:type="character" w:styleId="GevolgdeHyperlink">
    <w:name w:val="FollowedHyperlink"/>
    <w:basedOn w:val="Standaardalinea-lettertype"/>
    <w:uiPriority w:val="99"/>
    <w:semiHidden/>
    <w:unhideWhenUsed/>
    <w:rsid w:val="000D4C26"/>
    <w:rPr>
      <w:color w:val="954F72" w:themeColor="followedHyperlink"/>
      <w:u w:val="single"/>
    </w:rPr>
  </w:style>
  <w:style w:type="character" w:styleId="Onopgelostemelding">
    <w:name w:val="Unresolved Mention"/>
    <w:basedOn w:val="Standaardalinea-lettertype"/>
    <w:uiPriority w:val="99"/>
    <w:semiHidden/>
    <w:unhideWhenUsed/>
    <w:rsid w:val="003A1558"/>
    <w:rPr>
      <w:color w:val="605E5C"/>
      <w:shd w:val="clear" w:color="auto" w:fill="E1DFDD"/>
    </w:rPr>
  </w:style>
  <w:style w:type="paragraph" w:styleId="Normaalweb">
    <w:name w:val="Normal (Web)"/>
    <w:basedOn w:val="Standaard"/>
    <w:uiPriority w:val="99"/>
    <w:semiHidden/>
    <w:unhideWhenUsed/>
    <w:rsid w:val="004A3066"/>
    <w:pPr>
      <w:spacing w:before="100" w:beforeAutospacing="1" w:after="100" w:afterAutospacing="1" w:line="240" w:lineRule="auto"/>
    </w:pPr>
    <w:rPr>
      <w:rFonts w:ascii="Times New Roman" w:eastAsia="Times New Roman" w:hAnsi="Times New Roman" w:cs="Times New Roman"/>
      <w:iCs/>
      <w:sz w:val="24"/>
      <w:szCs w:val="24"/>
      <w:lang w:eastAsia="nl-NL"/>
    </w:rPr>
  </w:style>
  <w:style w:type="character" w:styleId="Nadruk">
    <w:name w:val="Emphasis"/>
    <w:basedOn w:val="Standaardalinea-lettertype"/>
    <w:uiPriority w:val="20"/>
    <w:qFormat/>
    <w:rsid w:val="001757CE"/>
    <w:rPr>
      <w:i/>
      <w:iCs/>
    </w:rPr>
  </w:style>
  <w:style w:type="character" w:styleId="Verwijzingopmerking">
    <w:name w:val="annotation reference"/>
    <w:basedOn w:val="Standaardalinea-lettertype"/>
    <w:uiPriority w:val="99"/>
    <w:semiHidden/>
    <w:unhideWhenUsed/>
    <w:rsid w:val="000F6865"/>
    <w:rPr>
      <w:sz w:val="16"/>
      <w:szCs w:val="16"/>
    </w:rPr>
  </w:style>
  <w:style w:type="paragraph" w:styleId="Tekstopmerking">
    <w:name w:val="annotation text"/>
    <w:basedOn w:val="Standaard"/>
    <w:link w:val="TekstopmerkingChar"/>
    <w:uiPriority w:val="99"/>
    <w:unhideWhenUsed/>
    <w:rsid w:val="000F6865"/>
    <w:pPr>
      <w:spacing w:line="240" w:lineRule="auto"/>
    </w:pPr>
  </w:style>
  <w:style w:type="character" w:customStyle="1" w:styleId="TekstopmerkingChar">
    <w:name w:val="Tekst opmerking Char"/>
    <w:basedOn w:val="Standaardalinea-lettertype"/>
    <w:link w:val="Tekstopmerking"/>
    <w:uiPriority w:val="99"/>
    <w:rsid w:val="000F6865"/>
  </w:style>
  <w:style w:type="paragraph" w:styleId="Onderwerpvanopmerking">
    <w:name w:val="annotation subject"/>
    <w:basedOn w:val="Tekstopmerking"/>
    <w:next w:val="Tekstopmerking"/>
    <w:link w:val="OnderwerpvanopmerkingChar"/>
    <w:uiPriority w:val="99"/>
    <w:semiHidden/>
    <w:unhideWhenUsed/>
    <w:rsid w:val="000F6865"/>
    <w:rPr>
      <w:b/>
      <w:bCs/>
    </w:rPr>
  </w:style>
  <w:style w:type="character" w:customStyle="1" w:styleId="OnderwerpvanopmerkingChar">
    <w:name w:val="Onderwerp van opmerking Char"/>
    <w:basedOn w:val="TekstopmerkingChar"/>
    <w:link w:val="Onderwerpvanopmerking"/>
    <w:uiPriority w:val="99"/>
    <w:semiHidden/>
    <w:rsid w:val="000F6865"/>
    <w:rPr>
      <w:b/>
      <w:bCs/>
    </w:rPr>
  </w:style>
  <w:style w:type="paragraph" w:styleId="Revisie">
    <w:name w:val="Revision"/>
    <w:hidden/>
    <w:uiPriority w:val="99"/>
    <w:semiHidden/>
    <w:rsid w:val="000F6865"/>
    <w:pPr>
      <w:spacing w:after="0" w:line="240" w:lineRule="auto"/>
    </w:pPr>
  </w:style>
  <w:style w:type="paragraph" w:styleId="Geenafstand">
    <w:name w:val="No Spacing"/>
    <w:uiPriority w:val="1"/>
    <w:qFormat/>
    <w:rsid w:val="005606F3"/>
    <w:pPr>
      <w:spacing w:after="0" w:line="240" w:lineRule="auto"/>
    </w:pPr>
    <w:rPr>
      <w:rFonts w:asciiTheme="minorHAnsi" w:hAnsiTheme="minorHAnsi" w:cstheme="minorBidi"/>
      <w:iCs/>
      <w:sz w:val="22"/>
      <w:szCs w:val="22"/>
    </w:rPr>
  </w:style>
  <w:style w:type="character" w:styleId="Zwaar">
    <w:name w:val="Strong"/>
    <w:basedOn w:val="Standaardalinea-lettertype"/>
    <w:uiPriority w:val="22"/>
    <w:qFormat/>
    <w:rsid w:val="005606F3"/>
    <w:rPr>
      <w:b/>
      <w:bCs/>
    </w:rPr>
  </w:style>
  <w:style w:type="paragraph" w:customStyle="1" w:styleId="gmail-m9164532411564685294gmail-m5778880413748327559msolistparagraph">
    <w:name w:val="gmail-m_9164532411564685294gmail-m5778880413748327559msolistparagraph"/>
    <w:basedOn w:val="Standaard"/>
    <w:rsid w:val="005606F3"/>
    <w:pPr>
      <w:spacing w:before="100" w:beforeAutospacing="1" w:after="100" w:afterAutospacing="1" w:line="240" w:lineRule="auto"/>
    </w:pPr>
    <w:rPr>
      <w:rFonts w:ascii="Calibri" w:hAnsi="Calibri" w:cs="Calibri"/>
      <w:iCs/>
      <w:sz w:val="22"/>
      <w:szCs w:val="22"/>
      <w:lang w:eastAsia="nl-NL"/>
    </w:rPr>
  </w:style>
  <w:style w:type="character" w:styleId="Subtielebenadrukking">
    <w:name w:val="Subtle Emphasis"/>
    <w:basedOn w:val="Standaardalinea-lettertype"/>
    <w:uiPriority w:val="19"/>
    <w:qFormat/>
    <w:rsid w:val="009C6E91"/>
    <w:rPr>
      <w:i/>
      <w:iCs/>
      <w:color w:val="404040" w:themeColor="text1" w:themeTint="BF"/>
    </w:rPr>
  </w:style>
  <w:style w:type="character" w:styleId="Vermelding">
    <w:name w:val="Mention"/>
    <w:basedOn w:val="Standaardalinea-lettertype"/>
    <w:uiPriority w:val="99"/>
    <w:unhideWhenUsed/>
    <w:rsid w:val="005C087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99242">
      <w:bodyDiv w:val="1"/>
      <w:marLeft w:val="0"/>
      <w:marRight w:val="0"/>
      <w:marTop w:val="0"/>
      <w:marBottom w:val="0"/>
      <w:divBdr>
        <w:top w:val="none" w:sz="0" w:space="0" w:color="auto"/>
        <w:left w:val="none" w:sz="0" w:space="0" w:color="auto"/>
        <w:bottom w:val="none" w:sz="0" w:space="0" w:color="auto"/>
        <w:right w:val="none" w:sz="0" w:space="0" w:color="auto"/>
      </w:divBdr>
    </w:div>
    <w:div w:id="35669871">
      <w:bodyDiv w:val="1"/>
      <w:marLeft w:val="0"/>
      <w:marRight w:val="0"/>
      <w:marTop w:val="0"/>
      <w:marBottom w:val="0"/>
      <w:divBdr>
        <w:top w:val="none" w:sz="0" w:space="0" w:color="auto"/>
        <w:left w:val="none" w:sz="0" w:space="0" w:color="auto"/>
        <w:bottom w:val="none" w:sz="0" w:space="0" w:color="auto"/>
        <w:right w:val="none" w:sz="0" w:space="0" w:color="auto"/>
      </w:divBdr>
    </w:div>
    <w:div w:id="95517147">
      <w:bodyDiv w:val="1"/>
      <w:marLeft w:val="0"/>
      <w:marRight w:val="0"/>
      <w:marTop w:val="0"/>
      <w:marBottom w:val="0"/>
      <w:divBdr>
        <w:top w:val="none" w:sz="0" w:space="0" w:color="auto"/>
        <w:left w:val="none" w:sz="0" w:space="0" w:color="auto"/>
        <w:bottom w:val="none" w:sz="0" w:space="0" w:color="auto"/>
        <w:right w:val="none" w:sz="0" w:space="0" w:color="auto"/>
      </w:divBdr>
    </w:div>
    <w:div w:id="144517521">
      <w:bodyDiv w:val="1"/>
      <w:marLeft w:val="0"/>
      <w:marRight w:val="0"/>
      <w:marTop w:val="0"/>
      <w:marBottom w:val="0"/>
      <w:divBdr>
        <w:top w:val="none" w:sz="0" w:space="0" w:color="auto"/>
        <w:left w:val="none" w:sz="0" w:space="0" w:color="auto"/>
        <w:bottom w:val="none" w:sz="0" w:space="0" w:color="auto"/>
        <w:right w:val="none" w:sz="0" w:space="0" w:color="auto"/>
      </w:divBdr>
    </w:div>
    <w:div w:id="146217085">
      <w:bodyDiv w:val="1"/>
      <w:marLeft w:val="0"/>
      <w:marRight w:val="0"/>
      <w:marTop w:val="0"/>
      <w:marBottom w:val="0"/>
      <w:divBdr>
        <w:top w:val="none" w:sz="0" w:space="0" w:color="auto"/>
        <w:left w:val="none" w:sz="0" w:space="0" w:color="auto"/>
        <w:bottom w:val="none" w:sz="0" w:space="0" w:color="auto"/>
        <w:right w:val="none" w:sz="0" w:space="0" w:color="auto"/>
      </w:divBdr>
    </w:div>
    <w:div w:id="276261675">
      <w:bodyDiv w:val="1"/>
      <w:marLeft w:val="0"/>
      <w:marRight w:val="0"/>
      <w:marTop w:val="0"/>
      <w:marBottom w:val="0"/>
      <w:divBdr>
        <w:top w:val="none" w:sz="0" w:space="0" w:color="auto"/>
        <w:left w:val="none" w:sz="0" w:space="0" w:color="auto"/>
        <w:bottom w:val="none" w:sz="0" w:space="0" w:color="auto"/>
        <w:right w:val="none" w:sz="0" w:space="0" w:color="auto"/>
      </w:divBdr>
    </w:div>
    <w:div w:id="334573824">
      <w:bodyDiv w:val="1"/>
      <w:marLeft w:val="0"/>
      <w:marRight w:val="0"/>
      <w:marTop w:val="0"/>
      <w:marBottom w:val="0"/>
      <w:divBdr>
        <w:top w:val="none" w:sz="0" w:space="0" w:color="auto"/>
        <w:left w:val="none" w:sz="0" w:space="0" w:color="auto"/>
        <w:bottom w:val="none" w:sz="0" w:space="0" w:color="auto"/>
        <w:right w:val="none" w:sz="0" w:space="0" w:color="auto"/>
      </w:divBdr>
    </w:div>
    <w:div w:id="374472995">
      <w:bodyDiv w:val="1"/>
      <w:marLeft w:val="0"/>
      <w:marRight w:val="0"/>
      <w:marTop w:val="0"/>
      <w:marBottom w:val="0"/>
      <w:divBdr>
        <w:top w:val="none" w:sz="0" w:space="0" w:color="auto"/>
        <w:left w:val="none" w:sz="0" w:space="0" w:color="auto"/>
        <w:bottom w:val="none" w:sz="0" w:space="0" w:color="auto"/>
        <w:right w:val="none" w:sz="0" w:space="0" w:color="auto"/>
      </w:divBdr>
    </w:div>
    <w:div w:id="394163646">
      <w:bodyDiv w:val="1"/>
      <w:marLeft w:val="0"/>
      <w:marRight w:val="0"/>
      <w:marTop w:val="0"/>
      <w:marBottom w:val="0"/>
      <w:divBdr>
        <w:top w:val="none" w:sz="0" w:space="0" w:color="auto"/>
        <w:left w:val="none" w:sz="0" w:space="0" w:color="auto"/>
        <w:bottom w:val="none" w:sz="0" w:space="0" w:color="auto"/>
        <w:right w:val="none" w:sz="0" w:space="0" w:color="auto"/>
      </w:divBdr>
    </w:div>
    <w:div w:id="493188141">
      <w:bodyDiv w:val="1"/>
      <w:marLeft w:val="0"/>
      <w:marRight w:val="0"/>
      <w:marTop w:val="0"/>
      <w:marBottom w:val="0"/>
      <w:divBdr>
        <w:top w:val="none" w:sz="0" w:space="0" w:color="auto"/>
        <w:left w:val="none" w:sz="0" w:space="0" w:color="auto"/>
        <w:bottom w:val="none" w:sz="0" w:space="0" w:color="auto"/>
        <w:right w:val="none" w:sz="0" w:space="0" w:color="auto"/>
      </w:divBdr>
    </w:div>
    <w:div w:id="509567091">
      <w:bodyDiv w:val="1"/>
      <w:marLeft w:val="0"/>
      <w:marRight w:val="0"/>
      <w:marTop w:val="0"/>
      <w:marBottom w:val="0"/>
      <w:divBdr>
        <w:top w:val="none" w:sz="0" w:space="0" w:color="auto"/>
        <w:left w:val="none" w:sz="0" w:space="0" w:color="auto"/>
        <w:bottom w:val="none" w:sz="0" w:space="0" w:color="auto"/>
        <w:right w:val="none" w:sz="0" w:space="0" w:color="auto"/>
      </w:divBdr>
    </w:div>
    <w:div w:id="510031046">
      <w:bodyDiv w:val="1"/>
      <w:marLeft w:val="0"/>
      <w:marRight w:val="0"/>
      <w:marTop w:val="0"/>
      <w:marBottom w:val="0"/>
      <w:divBdr>
        <w:top w:val="none" w:sz="0" w:space="0" w:color="auto"/>
        <w:left w:val="none" w:sz="0" w:space="0" w:color="auto"/>
        <w:bottom w:val="none" w:sz="0" w:space="0" w:color="auto"/>
        <w:right w:val="none" w:sz="0" w:space="0" w:color="auto"/>
      </w:divBdr>
    </w:div>
    <w:div w:id="523597158">
      <w:bodyDiv w:val="1"/>
      <w:marLeft w:val="0"/>
      <w:marRight w:val="0"/>
      <w:marTop w:val="0"/>
      <w:marBottom w:val="0"/>
      <w:divBdr>
        <w:top w:val="none" w:sz="0" w:space="0" w:color="auto"/>
        <w:left w:val="none" w:sz="0" w:space="0" w:color="auto"/>
        <w:bottom w:val="none" w:sz="0" w:space="0" w:color="auto"/>
        <w:right w:val="none" w:sz="0" w:space="0" w:color="auto"/>
      </w:divBdr>
    </w:div>
    <w:div w:id="617761876">
      <w:bodyDiv w:val="1"/>
      <w:marLeft w:val="0"/>
      <w:marRight w:val="0"/>
      <w:marTop w:val="0"/>
      <w:marBottom w:val="0"/>
      <w:divBdr>
        <w:top w:val="none" w:sz="0" w:space="0" w:color="auto"/>
        <w:left w:val="none" w:sz="0" w:space="0" w:color="auto"/>
        <w:bottom w:val="none" w:sz="0" w:space="0" w:color="auto"/>
        <w:right w:val="none" w:sz="0" w:space="0" w:color="auto"/>
      </w:divBdr>
    </w:div>
    <w:div w:id="628904260">
      <w:bodyDiv w:val="1"/>
      <w:marLeft w:val="0"/>
      <w:marRight w:val="0"/>
      <w:marTop w:val="0"/>
      <w:marBottom w:val="0"/>
      <w:divBdr>
        <w:top w:val="none" w:sz="0" w:space="0" w:color="auto"/>
        <w:left w:val="none" w:sz="0" w:space="0" w:color="auto"/>
        <w:bottom w:val="none" w:sz="0" w:space="0" w:color="auto"/>
        <w:right w:val="none" w:sz="0" w:space="0" w:color="auto"/>
      </w:divBdr>
    </w:div>
    <w:div w:id="731848924">
      <w:bodyDiv w:val="1"/>
      <w:marLeft w:val="0"/>
      <w:marRight w:val="0"/>
      <w:marTop w:val="0"/>
      <w:marBottom w:val="0"/>
      <w:divBdr>
        <w:top w:val="none" w:sz="0" w:space="0" w:color="auto"/>
        <w:left w:val="none" w:sz="0" w:space="0" w:color="auto"/>
        <w:bottom w:val="none" w:sz="0" w:space="0" w:color="auto"/>
        <w:right w:val="none" w:sz="0" w:space="0" w:color="auto"/>
      </w:divBdr>
    </w:div>
    <w:div w:id="744500477">
      <w:bodyDiv w:val="1"/>
      <w:marLeft w:val="0"/>
      <w:marRight w:val="0"/>
      <w:marTop w:val="0"/>
      <w:marBottom w:val="0"/>
      <w:divBdr>
        <w:top w:val="none" w:sz="0" w:space="0" w:color="auto"/>
        <w:left w:val="none" w:sz="0" w:space="0" w:color="auto"/>
        <w:bottom w:val="none" w:sz="0" w:space="0" w:color="auto"/>
        <w:right w:val="none" w:sz="0" w:space="0" w:color="auto"/>
      </w:divBdr>
    </w:div>
    <w:div w:id="749817474">
      <w:bodyDiv w:val="1"/>
      <w:marLeft w:val="0"/>
      <w:marRight w:val="0"/>
      <w:marTop w:val="0"/>
      <w:marBottom w:val="0"/>
      <w:divBdr>
        <w:top w:val="none" w:sz="0" w:space="0" w:color="auto"/>
        <w:left w:val="none" w:sz="0" w:space="0" w:color="auto"/>
        <w:bottom w:val="none" w:sz="0" w:space="0" w:color="auto"/>
        <w:right w:val="none" w:sz="0" w:space="0" w:color="auto"/>
      </w:divBdr>
    </w:div>
    <w:div w:id="790248343">
      <w:bodyDiv w:val="1"/>
      <w:marLeft w:val="0"/>
      <w:marRight w:val="0"/>
      <w:marTop w:val="0"/>
      <w:marBottom w:val="0"/>
      <w:divBdr>
        <w:top w:val="none" w:sz="0" w:space="0" w:color="auto"/>
        <w:left w:val="none" w:sz="0" w:space="0" w:color="auto"/>
        <w:bottom w:val="none" w:sz="0" w:space="0" w:color="auto"/>
        <w:right w:val="none" w:sz="0" w:space="0" w:color="auto"/>
      </w:divBdr>
    </w:div>
    <w:div w:id="807239250">
      <w:bodyDiv w:val="1"/>
      <w:marLeft w:val="0"/>
      <w:marRight w:val="0"/>
      <w:marTop w:val="0"/>
      <w:marBottom w:val="0"/>
      <w:divBdr>
        <w:top w:val="none" w:sz="0" w:space="0" w:color="auto"/>
        <w:left w:val="none" w:sz="0" w:space="0" w:color="auto"/>
        <w:bottom w:val="none" w:sz="0" w:space="0" w:color="auto"/>
        <w:right w:val="none" w:sz="0" w:space="0" w:color="auto"/>
      </w:divBdr>
      <w:divsChild>
        <w:div w:id="440221498">
          <w:marLeft w:val="0"/>
          <w:marRight w:val="0"/>
          <w:marTop w:val="0"/>
          <w:marBottom w:val="0"/>
          <w:divBdr>
            <w:top w:val="none" w:sz="0" w:space="0" w:color="auto"/>
            <w:left w:val="none" w:sz="0" w:space="0" w:color="auto"/>
            <w:bottom w:val="none" w:sz="0" w:space="0" w:color="auto"/>
            <w:right w:val="none" w:sz="0" w:space="0" w:color="auto"/>
          </w:divBdr>
        </w:div>
      </w:divsChild>
    </w:div>
    <w:div w:id="849223035">
      <w:bodyDiv w:val="1"/>
      <w:marLeft w:val="0"/>
      <w:marRight w:val="0"/>
      <w:marTop w:val="0"/>
      <w:marBottom w:val="0"/>
      <w:divBdr>
        <w:top w:val="none" w:sz="0" w:space="0" w:color="auto"/>
        <w:left w:val="none" w:sz="0" w:space="0" w:color="auto"/>
        <w:bottom w:val="none" w:sz="0" w:space="0" w:color="auto"/>
        <w:right w:val="none" w:sz="0" w:space="0" w:color="auto"/>
      </w:divBdr>
      <w:divsChild>
        <w:div w:id="2073387411">
          <w:marLeft w:val="150"/>
          <w:marRight w:val="150"/>
          <w:marTop w:val="0"/>
          <w:marBottom w:val="0"/>
          <w:divBdr>
            <w:top w:val="single" w:sz="6" w:space="0" w:color="CCCCCC"/>
            <w:left w:val="none" w:sz="0" w:space="0" w:color="auto"/>
            <w:bottom w:val="single" w:sz="6" w:space="0" w:color="CCCCCC"/>
            <w:right w:val="none" w:sz="0" w:space="0" w:color="auto"/>
          </w:divBdr>
        </w:div>
        <w:div w:id="2100564924">
          <w:marLeft w:val="0"/>
          <w:marRight w:val="0"/>
          <w:marTop w:val="0"/>
          <w:marBottom w:val="0"/>
          <w:divBdr>
            <w:top w:val="none" w:sz="0" w:space="0" w:color="auto"/>
            <w:left w:val="none" w:sz="0" w:space="0" w:color="auto"/>
            <w:bottom w:val="none" w:sz="0" w:space="0" w:color="auto"/>
            <w:right w:val="none" w:sz="0" w:space="0" w:color="auto"/>
          </w:divBdr>
          <w:divsChild>
            <w:div w:id="179713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666544">
      <w:bodyDiv w:val="1"/>
      <w:marLeft w:val="0"/>
      <w:marRight w:val="0"/>
      <w:marTop w:val="0"/>
      <w:marBottom w:val="0"/>
      <w:divBdr>
        <w:top w:val="none" w:sz="0" w:space="0" w:color="auto"/>
        <w:left w:val="none" w:sz="0" w:space="0" w:color="auto"/>
        <w:bottom w:val="none" w:sz="0" w:space="0" w:color="auto"/>
        <w:right w:val="none" w:sz="0" w:space="0" w:color="auto"/>
      </w:divBdr>
    </w:div>
    <w:div w:id="926574221">
      <w:bodyDiv w:val="1"/>
      <w:marLeft w:val="0"/>
      <w:marRight w:val="0"/>
      <w:marTop w:val="0"/>
      <w:marBottom w:val="0"/>
      <w:divBdr>
        <w:top w:val="none" w:sz="0" w:space="0" w:color="auto"/>
        <w:left w:val="none" w:sz="0" w:space="0" w:color="auto"/>
        <w:bottom w:val="none" w:sz="0" w:space="0" w:color="auto"/>
        <w:right w:val="none" w:sz="0" w:space="0" w:color="auto"/>
      </w:divBdr>
    </w:div>
    <w:div w:id="1031228223">
      <w:bodyDiv w:val="1"/>
      <w:marLeft w:val="0"/>
      <w:marRight w:val="0"/>
      <w:marTop w:val="0"/>
      <w:marBottom w:val="0"/>
      <w:divBdr>
        <w:top w:val="none" w:sz="0" w:space="0" w:color="auto"/>
        <w:left w:val="none" w:sz="0" w:space="0" w:color="auto"/>
        <w:bottom w:val="none" w:sz="0" w:space="0" w:color="auto"/>
        <w:right w:val="none" w:sz="0" w:space="0" w:color="auto"/>
      </w:divBdr>
    </w:div>
    <w:div w:id="1072199073">
      <w:bodyDiv w:val="1"/>
      <w:marLeft w:val="0"/>
      <w:marRight w:val="0"/>
      <w:marTop w:val="0"/>
      <w:marBottom w:val="0"/>
      <w:divBdr>
        <w:top w:val="none" w:sz="0" w:space="0" w:color="auto"/>
        <w:left w:val="none" w:sz="0" w:space="0" w:color="auto"/>
        <w:bottom w:val="none" w:sz="0" w:space="0" w:color="auto"/>
        <w:right w:val="none" w:sz="0" w:space="0" w:color="auto"/>
      </w:divBdr>
    </w:div>
    <w:div w:id="1165588212">
      <w:bodyDiv w:val="1"/>
      <w:marLeft w:val="0"/>
      <w:marRight w:val="0"/>
      <w:marTop w:val="0"/>
      <w:marBottom w:val="0"/>
      <w:divBdr>
        <w:top w:val="none" w:sz="0" w:space="0" w:color="auto"/>
        <w:left w:val="none" w:sz="0" w:space="0" w:color="auto"/>
        <w:bottom w:val="none" w:sz="0" w:space="0" w:color="auto"/>
        <w:right w:val="none" w:sz="0" w:space="0" w:color="auto"/>
      </w:divBdr>
    </w:div>
    <w:div w:id="1177158667">
      <w:bodyDiv w:val="1"/>
      <w:marLeft w:val="0"/>
      <w:marRight w:val="0"/>
      <w:marTop w:val="0"/>
      <w:marBottom w:val="0"/>
      <w:divBdr>
        <w:top w:val="none" w:sz="0" w:space="0" w:color="auto"/>
        <w:left w:val="none" w:sz="0" w:space="0" w:color="auto"/>
        <w:bottom w:val="none" w:sz="0" w:space="0" w:color="auto"/>
        <w:right w:val="none" w:sz="0" w:space="0" w:color="auto"/>
      </w:divBdr>
    </w:div>
    <w:div w:id="1181971513">
      <w:bodyDiv w:val="1"/>
      <w:marLeft w:val="0"/>
      <w:marRight w:val="0"/>
      <w:marTop w:val="0"/>
      <w:marBottom w:val="0"/>
      <w:divBdr>
        <w:top w:val="none" w:sz="0" w:space="0" w:color="auto"/>
        <w:left w:val="none" w:sz="0" w:space="0" w:color="auto"/>
        <w:bottom w:val="none" w:sz="0" w:space="0" w:color="auto"/>
        <w:right w:val="none" w:sz="0" w:space="0" w:color="auto"/>
      </w:divBdr>
    </w:div>
    <w:div w:id="1205405484">
      <w:bodyDiv w:val="1"/>
      <w:marLeft w:val="0"/>
      <w:marRight w:val="0"/>
      <w:marTop w:val="0"/>
      <w:marBottom w:val="0"/>
      <w:divBdr>
        <w:top w:val="none" w:sz="0" w:space="0" w:color="auto"/>
        <w:left w:val="none" w:sz="0" w:space="0" w:color="auto"/>
        <w:bottom w:val="none" w:sz="0" w:space="0" w:color="auto"/>
        <w:right w:val="none" w:sz="0" w:space="0" w:color="auto"/>
      </w:divBdr>
    </w:div>
    <w:div w:id="1277255227">
      <w:bodyDiv w:val="1"/>
      <w:marLeft w:val="0"/>
      <w:marRight w:val="0"/>
      <w:marTop w:val="0"/>
      <w:marBottom w:val="0"/>
      <w:divBdr>
        <w:top w:val="none" w:sz="0" w:space="0" w:color="auto"/>
        <w:left w:val="none" w:sz="0" w:space="0" w:color="auto"/>
        <w:bottom w:val="none" w:sz="0" w:space="0" w:color="auto"/>
        <w:right w:val="none" w:sz="0" w:space="0" w:color="auto"/>
      </w:divBdr>
    </w:div>
    <w:div w:id="1322850265">
      <w:bodyDiv w:val="1"/>
      <w:marLeft w:val="0"/>
      <w:marRight w:val="0"/>
      <w:marTop w:val="0"/>
      <w:marBottom w:val="0"/>
      <w:divBdr>
        <w:top w:val="none" w:sz="0" w:space="0" w:color="auto"/>
        <w:left w:val="none" w:sz="0" w:space="0" w:color="auto"/>
        <w:bottom w:val="none" w:sz="0" w:space="0" w:color="auto"/>
        <w:right w:val="none" w:sz="0" w:space="0" w:color="auto"/>
      </w:divBdr>
    </w:div>
    <w:div w:id="1534271424">
      <w:bodyDiv w:val="1"/>
      <w:marLeft w:val="0"/>
      <w:marRight w:val="0"/>
      <w:marTop w:val="0"/>
      <w:marBottom w:val="0"/>
      <w:divBdr>
        <w:top w:val="none" w:sz="0" w:space="0" w:color="auto"/>
        <w:left w:val="none" w:sz="0" w:space="0" w:color="auto"/>
        <w:bottom w:val="none" w:sz="0" w:space="0" w:color="auto"/>
        <w:right w:val="none" w:sz="0" w:space="0" w:color="auto"/>
      </w:divBdr>
    </w:div>
    <w:div w:id="1540242292">
      <w:bodyDiv w:val="1"/>
      <w:marLeft w:val="0"/>
      <w:marRight w:val="0"/>
      <w:marTop w:val="0"/>
      <w:marBottom w:val="0"/>
      <w:divBdr>
        <w:top w:val="none" w:sz="0" w:space="0" w:color="auto"/>
        <w:left w:val="none" w:sz="0" w:space="0" w:color="auto"/>
        <w:bottom w:val="none" w:sz="0" w:space="0" w:color="auto"/>
        <w:right w:val="none" w:sz="0" w:space="0" w:color="auto"/>
      </w:divBdr>
    </w:div>
    <w:div w:id="1553541192">
      <w:bodyDiv w:val="1"/>
      <w:marLeft w:val="0"/>
      <w:marRight w:val="0"/>
      <w:marTop w:val="0"/>
      <w:marBottom w:val="0"/>
      <w:divBdr>
        <w:top w:val="none" w:sz="0" w:space="0" w:color="auto"/>
        <w:left w:val="none" w:sz="0" w:space="0" w:color="auto"/>
        <w:bottom w:val="none" w:sz="0" w:space="0" w:color="auto"/>
        <w:right w:val="none" w:sz="0" w:space="0" w:color="auto"/>
      </w:divBdr>
      <w:divsChild>
        <w:div w:id="880748489">
          <w:marLeft w:val="0"/>
          <w:marRight w:val="0"/>
          <w:marTop w:val="0"/>
          <w:marBottom w:val="0"/>
          <w:divBdr>
            <w:top w:val="none" w:sz="0" w:space="0" w:color="auto"/>
            <w:left w:val="none" w:sz="0" w:space="0" w:color="auto"/>
            <w:bottom w:val="none" w:sz="0" w:space="0" w:color="auto"/>
            <w:right w:val="none" w:sz="0" w:space="0" w:color="auto"/>
          </w:divBdr>
        </w:div>
        <w:div w:id="1074745509">
          <w:marLeft w:val="0"/>
          <w:marRight w:val="0"/>
          <w:marTop w:val="0"/>
          <w:marBottom w:val="0"/>
          <w:divBdr>
            <w:top w:val="none" w:sz="0" w:space="0" w:color="auto"/>
            <w:left w:val="none" w:sz="0" w:space="0" w:color="auto"/>
            <w:bottom w:val="none" w:sz="0" w:space="0" w:color="auto"/>
            <w:right w:val="none" w:sz="0" w:space="0" w:color="auto"/>
          </w:divBdr>
        </w:div>
        <w:div w:id="1174107245">
          <w:marLeft w:val="0"/>
          <w:marRight w:val="0"/>
          <w:marTop w:val="0"/>
          <w:marBottom w:val="0"/>
          <w:divBdr>
            <w:top w:val="none" w:sz="0" w:space="0" w:color="auto"/>
            <w:left w:val="none" w:sz="0" w:space="0" w:color="auto"/>
            <w:bottom w:val="none" w:sz="0" w:space="0" w:color="auto"/>
            <w:right w:val="none" w:sz="0" w:space="0" w:color="auto"/>
          </w:divBdr>
        </w:div>
        <w:div w:id="1523203670">
          <w:marLeft w:val="0"/>
          <w:marRight w:val="0"/>
          <w:marTop w:val="0"/>
          <w:marBottom w:val="0"/>
          <w:divBdr>
            <w:top w:val="none" w:sz="0" w:space="0" w:color="auto"/>
            <w:left w:val="none" w:sz="0" w:space="0" w:color="auto"/>
            <w:bottom w:val="none" w:sz="0" w:space="0" w:color="auto"/>
            <w:right w:val="none" w:sz="0" w:space="0" w:color="auto"/>
          </w:divBdr>
        </w:div>
        <w:div w:id="1692805278">
          <w:marLeft w:val="0"/>
          <w:marRight w:val="0"/>
          <w:marTop w:val="0"/>
          <w:marBottom w:val="0"/>
          <w:divBdr>
            <w:top w:val="none" w:sz="0" w:space="0" w:color="auto"/>
            <w:left w:val="none" w:sz="0" w:space="0" w:color="auto"/>
            <w:bottom w:val="none" w:sz="0" w:space="0" w:color="auto"/>
            <w:right w:val="none" w:sz="0" w:space="0" w:color="auto"/>
          </w:divBdr>
        </w:div>
        <w:div w:id="1950695724">
          <w:marLeft w:val="0"/>
          <w:marRight w:val="0"/>
          <w:marTop w:val="0"/>
          <w:marBottom w:val="0"/>
          <w:divBdr>
            <w:top w:val="none" w:sz="0" w:space="0" w:color="auto"/>
            <w:left w:val="none" w:sz="0" w:space="0" w:color="auto"/>
            <w:bottom w:val="none" w:sz="0" w:space="0" w:color="auto"/>
            <w:right w:val="none" w:sz="0" w:space="0" w:color="auto"/>
          </w:divBdr>
        </w:div>
      </w:divsChild>
    </w:div>
    <w:div w:id="1554997551">
      <w:bodyDiv w:val="1"/>
      <w:marLeft w:val="0"/>
      <w:marRight w:val="0"/>
      <w:marTop w:val="0"/>
      <w:marBottom w:val="0"/>
      <w:divBdr>
        <w:top w:val="none" w:sz="0" w:space="0" w:color="auto"/>
        <w:left w:val="none" w:sz="0" w:space="0" w:color="auto"/>
        <w:bottom w:val="none" w:sz="0" w:space="0" w:color="auto"/>
        <w:right w:val="none" w:sz="0" w:space="0" w:color="auto"/>
      </w:divBdr>
    </w:div>
    <w:div w:id="1568416552">
      <w:bodyDiv w:val="1"/>
      <w:marLeft w:val="0"/>
      <w:marRight w:val="0"/>
      <w:marTop w:val="0"/>
      <w:marBottom w:val="0"/>
      <w:divBdr>
        <w:top w:val="none" w:sz="0" w:space="0" w:color="auto"/>
        <w:left w:val="none" w:sz="0" w:space="0" w:color="auto"/>
        <w:bottom w:val="none" w:sz="0" w:space="0" w:color="auto"/>
        <w:right w:val="none" w:sz="0" w:space="0" w:color="auto"/>
      </w:divBdr>
    </w:div>
    <w:div w:id="1650865742">
      <w:bodyDiv w:val="1"/>
      <w:marLeft w:val="0"/>
      <w:marRight w:val="0"/>
      <w:marTop w:val="0"/>
      <w:marBottom w:val="0"/>
      <w:divBdr>
        <w:top w:val="none" w:sz="0" w:space="0" w:color="auto"/>
        <w:left w:val="none" w:sz="0" w:space="0" w:color="auto"/>
        <w:bottom w:val="none" w:sz="0" w:space="0" w:color="auto"/>
        <w:right w:val="none" w:sz="0" w:space="0" w:color="auto"/>
      </w:divBdr>
    </w:div>
    <w:div w:id="1668707837">
      <w:bodyDiv w:val="1"/>
      <w:marLeft w:val="0"/>
      <w:marRight w:val="0"/>
      <w:marTop w:val="0"/>
      <w:marBottom w:val="0"/>
      <w:divBdr>
        <w:top w:val="none" w:sz="0" w:space="0" w:color="auto"/>
        <w:left w:val="none" w:sz="0" w:space="0" w:color="auto"/>
        <w:bottom w:val="none" w:sz="0" w:space="0" w:color="auto"/>
        <w:right w:val="none" w:sz="0" w:space="0" w:color="auto"/>
      </w:divBdr>
    </w:div>
    <w:div w:id="1680427110">
      <w:bodyDiv w:val="1"/>
      <w:marLeft w:val="0"/>
      <w:marRight w:val="0"/>
      <w:marTop w:val="0"/>
      <w:marBottom w:val="0"/>
      <w:divBdr>
        <w:top w:val="none" w:sz="0" w:space="0" w:color="auto"/>
        <w:left w:val="none" w:sz="0" w:space="0" w:color="auto"/>
        <w:bottom w:val="none" w:sz="0" w:space="0" w:color="auto"/>
        <w:right w:val="none" w:sz="0" w:space="0" w:color="auto"/>
      </w:divBdr>
    </w:div>
    <w:div w:id="1703703755">
      <w:bodyDiv w:val="1"/>
      <w:marLeft w:val="0"/>
      <w:marRight w:val="0"/>
      <w:marTop w:val="0"/>
      <w:marBottom w:val="0"/>
      <w:divBdr>
        <w:top w:val="none" w:sz="0" w:space="0" w:color="auto"/>
        <w:left w:val="none" w:sz="0" w:space="0" w:color="auto"/>
        <w:bottom w:val="none" w:sz="0" w:space="0" w:color="auto"/>
        <w:right w:val="none" w:sz="0" w:space="0" w:color="auto"/>
      </w:divBdr>
    </w:div>
    <w:div w:id="1732995745">
      <w:bodyDiv w:val="1"/>
      <w:marLeft w:val="0"/>
      <w:marRight w:val="0"/>
      <w:marTop w:val="0"/>
      <w:marBottom w:val="0"/>
      <w:divBdr>
        <w:top w:val="none" w:sz="0" w:space="0" w:color="auto"/>
        <w:left w:val="none" w:sz="0" w:space="0" w:color="auto"/>
        <w:bottom w:val="none" w:sz="0" w:space="0" w:color="auto"/>
        <w:right w:val="none" w:sz="0" w:space="0" w:color="auto"/>
      </w:divBdr>
    </w:div>
    <w:div w:id="1833258629">
      <w:bodyDiv w:val="1"/>
      <w:marLeft w:val="0"/>
      <w:marRight w:val="0"/>
      <w:marTop w:val="0"/>
      <w:marBottom w:val="0"/>
      <w:divBdr>
        <w:top w:val="none" w:sz="0" w:space="0" w:color="auto"/>
        <w:left w:val="none" w:sz="0" w:space="0" w:color="auto"/>
        <w:bottom w:val="none" w:sz="0" w:space="0" w:color="auto"/>
        <w:right w:val="none" w:sz="0" w:space="0" w:color="auto"/>
      </w:divBdr>
    </w:div>
    <w:div w:id="1863400579">
      <w:bodyDiv w:val="1"/>
      <w:marLeft w:val="0"/>
      <w:marRight w:val="0"/>
      <w:marTop w:val="0"/>
      <w:marBottom w:val="0"/>
      <w:divBdr>
        <w:top w:val="none" w:sz="0" w:space="0" w:color="auto"/>
        <w:left w:val="none" w:sz="0" w:space="0" w:color="auto"/>
        <w:bottom w:val="none" w:sz="0" w:space="0" w:color="auto"/>
        <w:right w:val="none" w:sz="0" w:space="0" w:color="auto"/>
      </w:divBdr>
    </w:div>
    <w:div w:id="1960915477">
      <w:bodyDiv w:val="1"/>
      <w:marLeft w:val="0"/>
      <w:marRight w:val="0"/>
      <w:marTop w:val="0"/>
      <w:marBottom w:val="0"/>
      <w:divBdr>
        <w:top w:val="none" w:sz="0" w:space="0" w:color="auto"/>
        <w:left w:val="none" w:sz="0" w:space="0" w:color="auto"/>
        <w:bottom w:val="none" w:sz="0" w:space="0" w:color="auto"/>
        <w:right w:val="none" w:sz="0" w:space="0" w:color="auto"/>
      </w:divBdr>
    </w:div>
    <w:div w:id="2006400194">
      <w:bodyDiv w:val="1"/>
      <w:marLeft w:val="0"/>
      <w:marRight w:val="0"/>
      <w:marTop w:val="0"/>
      <w:marBottom w:val="0"/>
      <w:divBdr>
        <w:top w:val="none" w:sz="0" w:space="0" w:color="auto"/>
        <w:left w:val="none" w:sz="0" w:space="0" w:color="auto"/>
        <w:bottom w:val="none" w:sz="0" w:space="0" w:color="auto"/>
        <w:right w:val="none" w:sz="0" w:space="0" w:color="auto"/>
      </w:divBdr>
    </w:div>
    <w:div w:id="2049454618">
      <w:bodyDiv w:val="1"/>
      <w:marLeft w:val="0"/>
      <w:marRight w:val="0"/>
      <w:marTop w:val="0"/>
      <w:marBottom w:val="0"/>
      <w:divBdr>
        <w:top w:val="none" w:sz="0" w:space="0" w:color="auto"/>
        <w:left w:val="none" w:sz="0" w:space="0" w:color="auto"/>
        <w:bottom w:val="none" w:sz="0" w:space="0" w:color="auto"/>
        <w:right w:val="none" w:sz="0" w:space="0" w:color="auto"/>
      </w:divBdr>
    </w:div>
    <w:div w:id="2050645269">
      <w:bodyDiv w:val="1"/>
      <w:marLeft w:val="0"/>
      <w:marRight w:val="0"/>
      <w:marTop w:val="0"/>
      <w:marBottom w:val="0"/>
      <w:divBdr>
        <w:top w:val="none" w:sz="0" w:space="0" w:color="auto"/>
        <w:left w:val="none" w:sz="0" w:space="0" w:color="auto"/>
        <w:bottom w:val="none" w:sz="0" w:space="0" w:color="auto"/>
        <w:right w:val="none" w:sz="0" w:space="0" w:color="auto"/>
      </w:divBdr>
    </w:div>
    <w:div w:id="2080322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https://support.othersideatwork.nl/nl/support/solutions/folders/76000007770"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8.jpg"/><Relationship Id="rId45" Type="http://schemas.openxmlformats.org/officeDocument/2006/relationships/image" Target="media/image33.png"/><Relationship Id="rId53" Type="http://schemas.openxmlformats.org/officeDocument/2006/relationships/header" Target="header2.xml"/><Relationship Id="rId5" Type="http://schemas.openxmlformats.org/officeDocument/2006/relationships/numbering" Target="numbering.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s://support.othersideatwork.nl/support/solutions/articles/76000060315-synchronisatie-tool-koppelsleutel-beheer" TargetMode="External"/><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image" Target="media/image34.png"/><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1.png"/></Relationships>
</file>

<file path=word/_rels/header1.xml.rels><?xml version="1.0" encoding="UTF-8" standalone="yes"?>
<Relationships xmlns="http://schemas.openxmlformats.org/package/2006/relationships"><Relationship Id="rId1" Type="http://schemas.openxmlformats.org/officeDocument/2006/relationships/image" Target="media/image39.png"/></Relationships>
</file>

<file path=word/_rels/header2.xml.rels><?xml version="1.0" encoding="UTF-8" standalone="yes"?>
<Relationships xmlns="http://schemas.openxmlformats.org/package/2006/relationships"><Relationship Id="rId1" Type="http://schemas.openxmlformats.org/officeDocument/2006/relationships/image" Target="media/image4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657F47B6E694D62985BB8F29BFF781B"/>
        <w:category>
          <w:name w:val="Algemeen"/>
          <w:gallery w:val="placeholder"/>
        </w:category>
        <w:types>
          <w:type w:val="bbPlcHdr"/>
        </w:types>
        <w:behaviors>
          <w:behavior w:val="content"/>
        </w:behaviors>
        <w:guid w:val="{EE46AC1E-980F-4EB7-A515-B6223BD08641}"/>
      </w:docPartPr>
      <w:docPartBody>
        <w:p w:rsidR="007657FF" w:rsidRDefault="001862B2" w:rsidP="001862B2">
          <w:pPr>
            <w:pStyle w:val="A657F47B6E694D62985BB8F29BFF781B"/>
          </w:pPr>
          <w:r>
            <w:rPr>
              <w:rStyle w:val="Tekstvantijdelijkeaanduiding"/>
            </w:rPr>
            <w:t>Selecteer een classificatie</w:t>
          </w:r>
          <w:r w:rsidRPr="00DF1AD5">
            <w:rPr>
              <w:rStyle w:val="Tekstvantijdelijkeaanduiding"/>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uturaBT Light">
    <w:altName w:val="Calibri"/>
    <w:panose1 w:val="020B0302020204020303"/>
    <w:charset w:val="00"/>
    <w:family w:val="swiss"/>
    <w:pitch w:val="variable"/>
    <w:sig w:usb0="A000006F"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FuturaBT Medium">
    <w:altName w:val="Calibri"/>
    <w:panose1 w:val="020B0602020204020303"/>
    <w:charset w:val="00"/>
    <w:family w:val="swiss"/>
    <w:pitch w:val="variable"/>
    <w:sig w:usb0="A000006F"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6449"/>
    <w:rsid w:val="000129AA"/>
    <w:rsid w:val="00025D29"/>
    <w:rsid w:val="00090D4A"/>
    <w:rsid w:val="001862B2"/>
    <w:rsid w:val="001D6FF4"/>
    <w:rsid w:val="002518C2"/>
    <w:rsid w:val="002A4AB2"/>
    <w:rsid w:val="002C56D4"/>
    <w:rsid w:val="003402AF"/>
    <w:rsid w:val="0034035A"/>
    <w:rsid w:val="003A0B6A"/>
    <w:rsid w:val="003D3FDA"/>
    <w:rsid w:val="003E256F"/>
    <w:rsid w:val="003F6228"/>
    <w:rsid w:val="004164AE"/>
    <w:rsid w:val="00431A00"/>
    <w:rsid w:val="00433788"/>
    <w:rsid w:val="004D6F3B"/>
    <w:rsid w:val="004E32AD"/>
    <w:rsid w:val="005500A7"/>
    <w:rsid w:val="00575C06"/>
    <w:rsid w:val="005764DA"/>
    <w:rsid w:val="005932C1"/>
    <w:rsid w:val="00640BB0"/>
    <w:rsid w:val="006558EE"/>
    <w:rsid w:val="00683E49"/>
    <w:rsid w:val="00715658"/>
    <w:rsid w:val="00751627"/>
    <w:rsid w:val="007657FF"/>
    <w:rsid w:val="007855B4"/>
    <w:rsid w:val="0079558C"/>
    <w:rsid w:val="007A07EF"/>
    <w:rsid w:val="007E2CE2"/>
    <w:rsid w:val="008623AC"/>
    <w:rsid w:val="008676A8"/>
    <w:rsid w:val="00923D83"/>
    <w:rsid w:val="00986EAC"/>
    <w:rsid w:val="00A103FE"/>
    <w:rsid w:val="00A251BE"/>
    <w:rsid w:val="00A437ED"/>
    <w:rsid w:val="00A67CD9"/>
    <w:rsid w:val="00A96419"/>
    <w:rsid w:val="00AC230B"/>
    <w:rsid w:val="00AF5843"/>
    <w:rsid w:val="00B12222"/>
    <w:rsid w:val="00B16F9C"/>
    <w:rsid w:val="00B435BE"/>
    <w:rsid w:val="00B57C62"/>
    <w:rsid w:val="00BD3633"/>
    <w:rsid w:val="00BF77AE"/>
    <w:rsid w:val="00C10D6B"/>
    <w:rsid w:val="00C45C90"/>
    <w:rsid w:val="00C56449"/>
    <w:rsid w:val="00C60B59"/>
    <w:rsid w:val="00C6685D"/>
    <w:rsid w:val="00CA4D9E"/>
    <w:rsid w:val="00D44F5C"/>
    <w:rsid w:val="00D842EE"/>
    <w:rsid w:val="00D85C29"/>
    <w:rsid w:val="00D94B46"/>
    <w:rsid w:val="00DC261D"/>
    <w:rsid w:val="00E16391"/>
    <w:rsid w:val="00E3245A"/>
    <w:rsid w:val="00E50E90"/>
    <w:rsid w:val="00E85164"/>
    <w:rsid w:val="00F437B8"/>
    <w:rsid w:val="00F54507"/>
    <w:rsid w:val="00F77775"/>
    <w:rsid w:val="00FB5555"/>
    <w:rsid w:val="00FC294D"/>
    <w:rsid w:val="00FD0B4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CE38015"/>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1862B2"/>
    <w:rPr>
      <w:color w:val="808080"/>
    </w:rPr>
  </w:style>
  <w:style w:type="paragraph" w:customStyle="1" w:styleId="A657F47B6E694D62985BB8F29BFF781B">
    <w:name w:val="A657F47B6E694D62985BB8F29BFF781B"/>
    <w:rsid w:val="001862B2"/>
    <w:rPr>
      <w:kern w:val="2"/>
      <w:lang w:val="nl-NL" w:eastAsia="nl-NL"/>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011db46-043c-4261-902b-a37b91967800">
      <Terms xmlns="http://schemas.microsoft.com/office/infopath/2007/PartnerControls"/>
    </lcf76f155ced4ddcb4097134ff3c332f>
    <TaxCatchAll xmlns="c99347cb-e28d-4dc3-82bb-593da1f0835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1FC4417009E36438019551EA9364367" ma:contentTypeVersion="16" ma:contentTypeDescription="Create a new document." ma:contentTypeScope="" ma:versionID="ee94d2cc12fad31e1e1e87aee9a7e902">
  <xsd:schema xmlns:xsd="http://www.w3.org/2001/XMLSchema" xmlns:xs="http://www.w3.org/2001/XMLSchema" xmlns:p="http://schemas.microsoft.com/office/2006/metadata/properties" xmlns:ns2="e011db46-043c-4261-902b-a37b91967800" xmlns:ns3="c99347cb-e28d-4dc3-82bb-593da1f0835c" targetNamespace="http://schemas.microsoft.com/office/2006/metadata/properties" ma:root="true" ma:fieldsID="959facbe291f7e3edbd14367abd8cec2" ns2:_="" ns3:_="">
    <xsd:import namespace="e011db46-043c-4261-902b-a37b91967800"/>
    <xsd:import namespace="c99347cb-e28d-4dc3-82bb-593da1f0835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1db46-043c-4261-902b-a37b919678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456b655-8401-4dc5-b973-949013106199"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9347cb-e28d-4dc3-82bb-593da1f0835c"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6da41055-1974-4f03-a040-5cbdbdc6facf}" ma:internalName="TaxCatchAll" ma:showField="CatchAllData" ma:web="c99347cb-e28d-4dc3-82bb-593da1f0835c">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6E84106-81A0-47AB-8B00-7AE8160AA28A}">
  <ds:schemaRefs>
    <ds:schemaRef ds:uri="http://schemas.openxmlformats.org/officeDocument/2006/bibliography"/>
  </ds:schemaRefs>
</ds:datastoreItem>
</file>

<file path=customXml/itemProps2.xml><?xml version="1.0" encoding="utf-8"?>
<ds:datastoreItem xmlns:ds="http://schemas.openxmlformats.org/officeDocument/2006/customXml" ds:itemID="{3AADD279-6D43-40B3-BC4D-584CB0EF1870}">
  <ds:schemaRefs>
    <ds:schemaRef ds:uri="http://schemas.microsoft.com/sharepoint/v3/contenttype/forms"/>
  </ds:schemaRefs>
</ds:datastoreItem>
</file>

<file path=customXml/itemProps3.xml><?xml version="1.0" encoding="utf-8"?>
<ds:datastoreItem xmlns:ds="http://schemas.openxmlformats.org/officeDocument/2006/customXml" ds:itemID="{62B7D1EE-8657-42CD-B53D-9620DF1BDA56}">
  <ds:schemaRefs>
    <ds:schemaRef ds:uri="http://schemas.microsoft.com/office/2006/documentManagement/types"/>
    <ds:schemaRef ds:uri="http://purl.org/dc/elements/1.1/"/>
    <ds:schemaRef ds:uri="http://purl.org/dc/dcmitype/"/>
    <ds:schemaRef ds:uri="http://schemas.microsoft.com/office/2006/metadata/properties"/>
    <ds:schemaRef ds:uri="http://www.w3.org/XML/1998/namespace"/>
    <ds:schemaRef ds:uri="http://purl.org/dc/terms/"/>
    <ds:schemaRef ds:uri="http://schemas.microsoft.com/office/infopath/2007/PartnerControls"/>
    <ds:schemaRef ds:uri="http://schemas.openxmlformats.org/package/2006/metadata/core-properties"/>
    <ds:schemaRef ds:uri="8f219d4e-a01d-4a95-b9d1-a59b5cc96425"/>
  </ds:schemaRefs>
</ds:datastoreItem>
</file>

<file path=customXml/itemProps4.xml><?xml version="1.0" encoding="utf-8"?>
<ds:datastoreItem xmlns:ds="http://schemas.openxmlformats.org/officeDocument/2006/customXml" ds:itemID="{AD2196B8-F892-486C-A1BF-2E4FB3A7E24D}"/>
</file>

<file path=docProps/app.xml><?xml version="1.0" encoding="utf-8"?>
<Properties xmlns="http://schemas.openxmlformats.org/officeDocument/2006/extended-properties" xmlns:vt="http://schemas.openxmlformats.org/officeDocument/2006/docPropsVTypes">
  <Template>Normal.dotm</Template>
  <TotalTime>1668</TotalTime>
  <Pages>38</Pages>
  <Words>7500</Words>
  <Characters>41251</Characters>
  <Application>Microsoft Office Word</Application>
  <DocSecurity>0</DocSecurity>
  <Lines>343</Lines>
  <Paragraphs>97</Paragraphs>
  <ScaleCrop>false</ScaleCrop>
  <Company/>
  <LinksUpToDate>false</LinksUpToDate>
  <CharactersWithSpaces>48654</CharactersWithSpaces>
  <SharedDoc>false</SharedDoc>
  <HLinks>
    <vt:vector size="330" baseType="variant">
      <vt:variant>
        <vt:i4>2293811</vt:i4>
      </vt:variant>
      <vt:variant>
        <vt:i4>324</vt:i4>
      </vt:variant>
      <vt:variant>
        <vt:i4>0</vt:i4>
      </vt:variant>
      <vt:variant>
        <vt:i4>5</vt:i4>
      </vt:variant>
      <vt:variant>
        <vt:lpwstr>https://support.othersideatwork.nl/support/solutions/articles/76000060315-synchronisatie-tool-koppelsleutel-beheer</vt:lpwstr>
      </vt:variant>
      <vt:variant>
        <vt:lpwstr/>
      </vt:variant>
      <vt:variant>
        <vt:i4>2293823</vt:i4>
      </vt:variant>
      <vt:variant>
        <vt:i4>321</vt:i4>
      </vt:variant>
      <vt:variant>
        <vt:i4>0</vt:i4>
      </vt:variant>
      <vt:variant>
        <vt:i4>5</vt:i4>
      </vt:variant>
      <vt:variant>
        <vt:lpwstr>https://support.othersideatwork.nl/nl/support/solutions/folders/76000007770</vt:lpwstr>
      </vt:variant>
      <vt:variant>
        <vt:lpwstr/>
      </vt:variant>
      <vt:variant>
        <vt:i4>1572912</vt:i4>
      </vt:variant>
      <vt:variant>
        <vt:i4>314</vt:i4>
      </vt:variant>
      <vt:variant>
        <vt:i4>0</vt:i4>
      </vt:variant>
      <vt:variant>
        <vt:i4>5</vt:i4>
      </vt:variant>
      <vt:variant>
        <vt:lpwstr/>
      </vt:variant>
      <vt:variant>
        <vt:lpwstr>_Toc155078323</vt:lpwstr>
      </vt:variant>
      <vt:variant>
        <vt:i4>1572912</vt:i4>
      </vt:variant>
      <vt:variant>
        <vt:i4>308</vt:i4>
      </vt:variant>
      <vt:variant>
        <vt:i4>0</vt:i4>
      </vt:variant>
      <vt:variant>
        <vt:i4>5</vt:i4>
      </vt:variant>
      <vt:variant>
        <vt:lpwstr/>
      </vt:variant>
      <vt:variant>
        <vt:lpwstr>_Toc155078322</vt:lpwstr>
      </vt:variant>
      <vt:variant>
        <vt:i4>1572912</vt:i4>
      </vt:variant>
      <vt:variant>
        <vt:i4>302</vt:i4>
      </vt:variant>
      <vt:variant>
        <vt:i4>0</vt:i4>
      </vt:variant>
      <vt:variant>
        <vt:i4>5</vt:i4>
      </vt:variant>
      <vt:variant>
        <vt:lpwstr/>
      </vt:variant>
      <vt:variant>
        <vt:lpwstr>_Toc155078321</vt:lpwstr>
      </vt:variant>
      <vt:variant>
        <vt:i4>1572912</vt:i4>
      </vt:variant>
      <vt:variant>
        <vt:i4>296</vt:i4>
      </vt:variant>
      <vt:variant>
        <vt:i4>0</vt:i4>
      </vt:variant>
      <vt:variant>
        <vt:i4>5</vt:i4>
      </vt:variant>
      <vt:variant>
        <vt:lpwstr/>
      </vt:variant>
      <vt:variant>
        <vt:lpwstr>_Toc155078320</vt:lpwstr>
      </vt:variant>
      <vt:variant>
        <vt:i4>1769520</vt:i4>
      </vt:variant>
      <vt:variant>
        <vt:i4>290</vt:i4>
      </vt:variant>
      <vt:variant>
        <vt:i4>0</vt:i4>
      </vt:variant>
      <vt:variant>
        <vt:i4>5</vt:i4>
      </vt:variant>
      <vt:variant>
        <vt:lpwstr/>
      </vt:variant>
      <vt:variant>
        <vt:lpwstr>_Toc155078319</vt:lpwstr>
      </vt:variant>
      <vt:variant>
        <vt:i4>1769520</vt:i4>
      </vt:variant>
      <vt:variant>
        <vt:i4>284</vt:i4>
      </vt:variant>
      <vt:variant>
        <vt:i4>0</vt:i4>
      </vt:variant>
      <vt:variant>
        <vt:i4>5</vt:i4>
      </vt:variant>
      <vt:variant>
        <vt:lpwstr/>
      </vt:variant>
      <vt:variant>
        <vt:lpwstr>_Toc155078318</vt:lpwstr>
      </vt:variant>
      <vt:variant>
        <vt:i4>1769520</vt:i4>
      </vt:variant>
      <vt:variant>
        <vt:i4>278</vt:i4>
      </vt:variant>
      <vt:variant>
        <vt:i4>0</vt:i4>
      </vt:variant>
      <vt:variant>
        <vt:i4>5</vt:i4>
      </vt:variant>
      <vt:variant>
        <vt:lpwstr/>
      </vt:variant>
      <vt:variant>
        <vt:lpwstr>_Toc155078317</vt:lpwstr>
      </vt:variant>
      <vt:variant>
        <vt:i4>1769520</vt:i4>
      </vt:variant>
      <vt:variant>
        <vt:i4>272</vt:i4>
      </vt:variant>
      <vt:variant>
        <vt:i4>0</vt:i4>
      </vt:variant>
      <vt:variant>
        <vt:i4>5</vt:i4>
      </vt:variant>
      <vt:variant>
        <vt:lpwstr/>
      </vt:variant>
      <vt:variant>
        <vt:lpwstr>_Toc155078316</vt:lpwstr>
      </vt:variant>
      <vt:variant>
        <vt:i4>1769520</vt:i4>
      </vt:variant>
      <vt:variant>
        <vt:i4>266</vt:i4>
      </vt:variant>
      <vt:variant>
        <vt:i4>0</vt:i4>
      </vt:variant>
      <vt:variant>
        <vt:i4>5</vt:i4>
      </vt:variant>
      <vt:variant>
        <vt:lpwstr/>
      </vt:variant>
      <vt:variant>
        <vt:lpwstr>_Toc155078315</vt:lpwstr>
      </vt:variant>
      <vt:variant>
        <vt:i4>1769520</vt:i4>
      </vt:variant>
      <vt:variant>
        <vt:i4>260</vt:i4>
      </vt:variant>
      <vt:variant>
        <vt:i4>0</vt:i4>
      </vt:variant>
      <vt:variant>
        <vt:i4>5</vt:i4>
      </vt:variant>
      <vt:variant>
        <vt:lpwstr/>
      </vt:variant>
      <vt:variant>
        <vt:lpwstr>_Toc155078314</vt:lpwstr>
      </vt:variant>
      <vt:variant>
        <vt:i4>1769520</vt:i4>
      </vt:variant>
      <vt:variant>
        <vt:i4>254</vt:i4>
      </vt:variant>
      <vt:variant>
        <vt:i4>0</vt:i4>
      </vt:variant>
      <vt:variant>
        <vt:i4>5</vt:i4>
      </vt:variant>
      <vt:variant>
        <vt:lpwstr/>
      </vt:variant>
      <vt:variant>
        <vt:lpwstr>_Toc155078313</vt:lpwstr>
      </vt:variant>
      <vt:variant>
        <vt:i4>1769520</vt:i4>
      </vt:variant>
      <vt:variant>
        <vt:i4>248</vt:i4>
      </vt:variant>
      <vt:variant>
        <vt:i4>0</vt:i4>
      </vt:variant>
      <vt:variant>
        <vt:i4>5</vt:i4>
      </vt:variant>
      <vt:variant>
        <vt:lpwstr/>
      </vt:variant>
      <vt:variant>
        <vt:lpwstr>_Toc155078312</vt:lpwstr>
      </vt:variant>
      <vt:variant>
        <vt:i4>1769520</vt:i4>
      </vt:variant>
      <vt:variant>
        <vt:i4>242</vt:i4>
      </vt:variant>
      <vt:variant>
        <vt:i4>0</vt:i4>
      </vt:variant>
      <vt:variant>
        <vt:i4>5</vt:i4>
      </vt:variant>
      <vt:variant>
        <vt:lpwstr/>
      </vt:variant>
      <vt:variant>
        <vt:lpwstr>_Toc155078311</vt:lpwstr>
      </vt:variant>
      <vt:variant>
        <vt:i4>1769520</vt:i4>
      </vt:variant>
      <vt:variant>
        <vt:i4>236</vt:i4>
      </vt:variant>
      <vt:variant>
        <vt:i4>0</vt:i4>
      </vt:variant>
      <vt:variant>
        <vt:i4>5</vt:i4>
      </vt:variant>
      <vt:variant>
        <vt:lpwstr/>
      </vt:variant>
      <vt:variant>
        <vt:lpwstr>_Toc155078310</vt:lpwstr>
      </vt:variant>
      <vt:variant>
        <vt:i4>1703984</vt:i4>
      </vt:variant>
      <vt:variant>
        <vt:i4>230</vt:i4>
      </vt:variant>
      <vt:variant>
        <vt:i4>0</vt:i4>
      </vt:variant>
      <vt:variant>
        <vt:i4>5</vt:i4>
      </vt:variant>
      <vt:variant>
        <vt:lpwstr/>
      </vt:variant>
      <vt:variant>
        <vt:lpwstr>_Toc155078309</vt:lpwstr>
      </vt:variant>
      <vt:variant>
        <vt:i4>1703984</vt:i4>
      </vt:variant>
      <vt:variant>
        <vt:i4>224</vt:i4>
      </vt:variant>
      <vt:variant>
        <vt:i4>0</vt:i4>
      </vt:variant>
      <vt:variant>
        <vt:i4>5</vt:i4>
      </vt:variant>
      <vt:variant>
        <vt:lpwstr/>
      </vt:variant>
      <vt:variant>
        <vt:lpwstr>_Toc155078308</vt:lpwstr>
      </vt:variant>
      <vt:variant>
        <vt:i4>1703984</vt:i4>
      </vt:variant>
      <vt:variant>
        <vt:i4>218</vt:i4>
      </vt:variant>
      <vt:variant>
        <vt:i4>0</vt:i4>
      </vt:variant>
      <vt:variant>
        <vt:i4>5</vt:i4>
      </vt:variant>
      <vt:variant>
        <vt:lpwstr/>
      </vt:variant>
      <vt:variant>
        <vt:lpwstr>_Toc155078307</vt:lpwstr>
      </vt:variant>
      <vt:variant>
        <vt:i4>1703984</vt:i4>
      </vt:variant>
      <vt:variant>
        <vt:i4>212</vt:i4>
      </vt:variant>
      <vt:variant>
        <vt:i4>0</vt:i4>
      </vt:variant>
      <vt:variant>
        <vt:i4>5</vt:i4>
      </vt:variant>
      <vt:variant>
        <vt:lpwstr/>
      </vt:variant>
      <vt:variant>
        <vt:lpwstr>_Toc155078306</vt:lpwstr>
      </vt:variant>
      <vt:variant>
        <vt:i4>1703984</vt:i4>
      </vt:variant>
      <vt:variant>
        <vt:i4>206</vt:i4>
      </vt:variant>
      <vt:variant>
        <vt:i4>0</vt:i4>
      </vt:variant>
      <vt:variant>
        <vt:i4>5</vt:i4>
      </vt:variant>
      <vt:variant>
        <vt:lpwstr/>
      </vt:variant>
      <vt:variant>
        <vt:lpwstr>_Toc155078305</vt:lpwstr>
      </vt:variant>
      <vt:variant>
        <vt:i4>1703984</vt:i4>
      </vt:variant>
      <vt:variant>
        <vt:i4>200</vt:i4>
      </vt:variant>
      <vt:variant>
        <vt:i4>0</vt:i4>
      </vt:variant>
      <vt:variant>
        <vt:i4>5</vt:i4>
      </vt:variant>
      <vt:variant>
        <vt:lpwstr/>
      </vt:variant>
      <vt:variant>
        <vt:lpwstr>_Toc155078304</vt:lpwstr>
      </vt:variant>
      <vt:variant>
        <vt:i4>1703984</vt:i4>
      </vt:variant>
      <vt:variant>
        <vt:i4>194</vt:i4>
      </vt:variant>
      <vt:variant>
        <vt:i4>0</vt:i4>
      </vt:variant>
      <vt:variant>
        <vt:i4>5</vt:i4>
      </vt:variant>
      <vt:variant>
        <vt:lpwstr/>
      </vt:variant>
      <vt:variant>
        <vt:lpwstr>_Toc155078303</vt:lpwstr>
      </vt:variant>
      <vt:variant>
        <vt:i4>1703984</vt:i4>
      </vt:variant>
      <vt:variant>
        <vt:i4>188</vt:i4>
      </vt:variant>
      <vt:variant>
        <vt:i4>0</vt:i4>
      </vt:variant>
      <vt:variant>
        <vt:i4>5</vt:i4>
      </vt:variant>
      <vt:variant>
        <vt:lpwstr/>
      </vt:variant>
      <vt:variant>
        <vt:lpwstr>_Toc155078302</vt:lpwstr>
      </vt:variant>
      <vt:variant>
        <vt:i4>1703984</vt:i4>
      </vt:variant>
      <vt:variant>
        <vt:i4>182</vt:i4>
      </vt:variant>
      <vt:variant>
        <vt:i4>0</vt:i4>
      </vt:variant>
      <vt:variant>
        <vt:i4>5</vt:i4>
      </vt:variant>
      <vt:variant>
        <vt:lpwstr/>
      </vt:variant>
      <vt:variant>
        <vt:lpwstr>_Toc155078301</vt:lpwstr>
      </vt:variant>
      <vt:variant>
        <vt:i4>1703984</vt:i4>
      </vt:variant>
      <vt:variant>
        <vt:i4>176</vt:i4>
      </vt:variant>
      <vt:variant>
        <vt:i4>0</vt:i4>
      </vt:variant>
      <vt:variant>
        <vt:i4>5</vt:i4>
      </vt:variant>
      <vt:variant>
        <vt:lpwstr/>
      </vt:variant>
      <vt:variant>
        <vt:lpwstr>_Toc155078300</vt:lpwstr>
      </vt:variant>
      <vt:variant>
        <vt:i4>1245233</vt:i4>
      </vt:variant>
      <vt:variant>
        <vt:i4>170</vt:i4>
      </vt:variant>
      <vt:variant>
        <vt:i4>0</vt:i4>
      </vt:variant>
      <vt:variant>
        <vt:i4>5</vt:i4>
      </vt:variant>
      <vt:variant>
        <vt:lpwstr/>
      </vt:variant>
      <vt:variant>
        <vt:lpwstr>_Toc155078299</vt:lpwstr>
      </vt:variant>
      <vt:variant>
        <vt:i4>1245233</vt:i4>
      </vt:variant>
      <vt:variant>
        <vt:i4>164</vt:i4>
      </vt:variant>
      <vt:variant>
        <vt:i4>0</vt:i4>
      </vt:variant>
      <vt:variant>
        <vt:i4>5</vt:i4>
      </vt:variant>
      <vt:variant>
        <vt:lpwstr/>
      </vt:variant>
      <vt:variant>
        <vt:lpwstr>_Toc155078298</vt:lpwstr>
      </vt:variant>
      <vt:variant>
        <vt:i4>1245233</vt:i4>
      </vt:variant>
      <vt:variant>
        <vt:i4>158</vt:i4>
      </vt:variant>
      <vt:variant>
        <vt:i4>0</vt:i4>
      </vt:variant>
      <vt:variant>
        <vt:i4>5</vt:i4>
      </vt:variant>
      <vt:variant>
        <vt:lpwstr/>
      </vt:variant>
      <vt:variant>
        <vt:lpwstr>_Toc155078297</vt:lpwstr>
      </vt:variant>
      <vt:variant>
        <vt:i4>1245233</vt:i4>
      </vt:variant>
      <vt:variant>
        <vt:i4>152</vt:i4>
      </vt:variant>
      <vt:variant>
        <vt:i4>0</vt:i4>
      </vt:variant>
      <vt:variant>
        <vt:i4>5</vt:i4>
      </vt:variant>
      <vt:variant>
        <vt:lpwstr/>
      </vt:variant>
      <vt:variant>
        <vt:lpwstr>_Toc155078296</vt:lpwstr>
      </vt:variant>
      <vt:variant>
        <vt:i4>1245233</vt:i4>
      </vt:variant>
      <vt:variant>
        <vt:i4>146</vt:i4>
      </vt:variant>
      <vt:variant>
        <vt:i4>0</vt:i4>
      </vt:variant>
      <vt:variant>
        <vt:i4>5</vt:i4>
      </vt:variant>
      <vt:variant>
        <vt:lpwstr/>
      </vt:variant>
      <vt:variant>
        <vt:lpwstr>_Toc155078295</vt:lpwstr>
      </vt:variant>
      <vt:variant>
        <vt:i4>1245233</vt:i4>
      </vt:variant>
      <vt:variant>
        <vt:i4>140</vt:i4>
      </vt:variant>
      <vt:variant>
        <vt:i4>0</vt:i4>
      </vt:variant>
      <vt:variant>
        <vt:i4>5</vt:i4>
      </vt:variant>
      <vt:variant>
        <vt:lpwstr/>
      </vt:variant>
      <vt:variant>
        <vt:lpwstr>_Toc155078294</vt:lpwstr>
      </vt:variant>
      <vt:variant>
        <vt:i4>1245233</vt:i4>
      </vt:variant>
      <vt:variant>
        <vt:i4>134</vt:i4>
      </vt:variant>
      <vt:variant>
        <vt:i4>0</vt:i4>
      </vt:variant>
      <vt:variant>
        <vt:i4>5</vt:i4>
      </vt:variant>
      <vt:variant>
        <vt:lpwstr/>
      </vt:variant>
      <vt:variant>
        <vt:lpwstr>_Toc155078293</vt:lpwstr>
      </vt:variant>
      <vt:variant>
        <vt:i4>1245233</vt:i4>
      </vt:variant>
      <vt:variant>
        <vt:i4>128</vt:i4>
      </vt:variant>
      <vt:variant>
        <vt:i4>0</vt:i4>
      </vt:variant>
      <vt:variant>
        <vt:i4>5</vt:i4>
      </vt:variant>
      <vt:variant>
        <vt:lpwstr/>
      </vt:variant>
      <vt:variant>
        <vt:lpwstr>_Toc155078292</vt:lpwstr>
      </vt:variant>
      <vt:variant>
        <vt:i4>1245233</vt:i4>
      </vt:variant>
      <vt:variant>
        <vt:i4>122</vt:i4>
      </vt:variant>
      <vt:variant>
        <vt:i4>0</vt:i4>
      </vt:variant>
      <vt:variant>
        <vt:i4>5</vt:i4>
      </vt:variant>
      <vt:variant>
        <vt:lpwstr/>
      </vt:variant>
      <vt:variant>
        <vt:lpwstr>_Toc155078291</vt:lpwstr>
      </vt:variant>
      <vt:variant>
        <vt:i4>1245233</vt:i4>
      </vt:variant>
      <vt:variant>
        <vt:i4>116</vt:i4>
      </vt:variant>
      <vt:variant>
        <vt:i4>0</vt:i4>
      </vt:variant>
      <vt:variant>
        <vt:i4>5</vt:i4>
      </vt:variant>
      <vt:variant>
        <vt:lpwstr/>
      </vt:variant>
      <vt:variant>
        <vt:lpwstr>_Toc155078290</vt:lpwstr>
      </vt:variant>
      <vt:variant>
        <vt:i4>1179697</vt:i4>
      </vt:variant>
      <vt:variant>
        <vt:i4>110</vt:i4>
      </vt:variant>
      <vt:variant>
        <vt:i4>0</vt:i4>
      </vt:variant>
      <vt:variant>
        <vt:i4>5</vt:i4>
      </vt:variant>
      <vt:variant>
        <vt:lpwstr/>
      </vt:variant>
      <vt:variant>
        <vt:lpwstr>_Toc155078289</vt:lpwstr>
      </vt:variant>
      <vt:variant>
        <vt:i4>1179697</vt:i4>
      </vt:variant>
      <vt:variant>
        <vt:i4>104</vt:i4>
      </vt:variant>
      <vt:variant>
        <vt:i4>0</vt:i4>
      </vt:variant>
      <vt:variant>
        <vt:i4>5</vt:i4>
      </vt:variant>
      <vt:variant>
        <vt:lpwstr/>
      </vt:variant>
      <vt:variant>
        <vt:lpwstr>_Toc155078288</vt:lpwstr>
      </vt:variant>
      <vt:variant>
        <vt:i4>1179697</vt:i4>
      </vt:variant>
      <vt:variant>
        <vt:i4>98</vt:i4>
      </vt:variant>
      <vt:variant>
        <vt:i4>0</vt:i4>
      </vt:variant>
      <vt:variant>
        <vt:i4>5</vt:i4>
      </vt:variant>
      <vt:variant>
        <vt:lpwstr/>
      </vt:variant>
      <vt:variant>
        <vt:lpwstr>_Toc155078287</vt:lpwstr>
      </vt:variant>
      <vt:variant>
        <vt:i4>1179697</vt:i4>
      </vt:variant>
      <vt:variant>
        <vt:i4>92</vt:i4>
      </vt:variant>
      <vt:variant>
        <vt:i4>0</vt:i4>
      </vt:variant>
      <vt:variant>
        <vt:i4>5</vt:i4>
      </vt:variant>
      <vt:variant>
        <vt:lpwstr/>
      </vt:variant>
      <vt:variant>
        <vt:lpwstr>_Toc155078286</vt:lpwstr>
      </vt:variant>
      <vt:variant>
        <vt:i4>1179697</vt:i4>
      </vt:variant>
      <vt:variant>
        <vt:i4>86</vt:i4>
      </vt:variant>
      <vt:variant>
        <vt:i4>0</vt:i4>
      </vt:variant>
      <vt:variant>
        <vt:i4>5</vt:i4>
      </vt:variant>
      <vt:variant>
        <vt:lpwstr/>
      </vt:variant>
      <vt:variant>
        <vt:lpwstr>_Toc155078285</vt:lpwstr>
      </vt:variant>
      <vt:variant>
        <vt:i4>1179697</vt:i4>
      </vt:variant>
      <vt:variant>
        <vt:i4>80</vt:i4>
      </vt:variant>
      <vt:variant>
        <vt:i4>0</vt:i4>
      </vt:variant>
      <vt:variant>
        <vt:i4>5</vt:i4>
      </vt:variant>
      <vt:variant>
        <vt:lpwstr/>
      </vt:variant>
      <vt:variant>
        <vt:lpwstr>_Toc155078284</vt:lpwstr>
      </vt:variant>
      <vt:variant>
        <vt:i4>1179697</vt:i4>
      </vt:variant>
      <vt:variant>
        <vt:i4>74</vt:i4>
      </vt:variant>
      <vt:variant>
        <vt:i4>0</vt:i4>
      </vt:variant>
      <vt:variant>
        <vt:i4>5</vt:i4>
      </vt:variant>
      <vt:variant>
        <vt:lpwstr/>
      </vt:variant>
      <vt:variant>
        <vt:lpwstr>_Toc155078283</vt:lpwstr>
      </vt:variant>
      <vt:variant>
        <vt:i4>1179697</vt:i4>
      </vt:variant>
      <vt:variant>
        <vt:i4>68</vt:i4>
      </vt:variant>
      <vt:variant>
        <vt:i4>0</vt:i4>
      </vt:variant>
      <vt:variant>
        <vt:i4>5</vt:i4>
      </vt:variant>
      <vt:variant>
        <vt:lpwstr/>
      </vt:variant>
      <vt:variant>
        <vt:lpwstr>_Toc155078282</vt:lpwstr>
      </vt:variant>
      <vt:variant>
        <vt:i4>1179697</vt:i4>
      </vt:variant>
      <vt:variant>
        <vt:i4>62</vt:i4>
      </vt:variant>
      <vt:variant>
        <vt:i4>0</vt:i4>
      </vt:variant>
      <vt:variant>
        <vt:i4>5</vt:i4>
      </vt:variant>
      <vt:variant>
        <vt:lpwstr/>
      </vt:variant>
      <vt:variant>
        <vt:lpwstr>_Toc155078281</vt:lpwstr>
      </vt:variant>
      <vt:variant>
        <vt:i4>1179697</vt:i4>
      </vt:variant>
      <vt:variant>
        <vt:i4>56</vt:i4>
      </vt:variant>
      <vt:variant>
        <vt:i4>0</vt:i4>
      </vt:variant>
      <vt:variant>
        <vt:i4>5</vt:i4>
      </vt:variant>
      <vt:variant>
        <vt:lpwstr/>
      </vt:variant>
      <vt:variant>
        <vt:lpwstr>_Toc155078280</vt:lpwstr>
      </vt:variant>
      <vt:variant>
        <vt:i4>1900593</vt:i4>
      </vt:variant>
      <vt:variant>
        <vt:i4>50</vt:i4>
      </vt:variant>
      <vt:variant>
        <vt:i4>0</vt:i4>
      </vt:variant>
      <vt:variant>
        <vt:i4>5</vt:i4>
      </vt:variant>
      <vt:variant>
        <vt:lpwstr/>
      </vt:variant>
      <vt:variant>
        <vt:lpwstr>_Toc155078279</vt:lpwstr>
      </vt:variant>
      <vt:variant>
        <vt:i4>1900593</vt:i4>
      </vt:variant>
      <vt:variant>
        <vt:i4>44</vt:i4>
      </vt:variant>
      <vt:variant>
        <vt:i4>0</vt:i4>
      </vt:variant>
      <vt:variant>
        <vt:i4>5</vt:i4>
      </vt:variant>
      <vt:variant>
        <vt:lpwstr/>
      </vt:variant>
      <vt:variant>
        <vt:lpwstr>_Toc155078278</vt:lpwstr>
      </vt:variant>
      <vt:variant>
        <vt:i4>1900593</vt:i4>
      </vt:variant>
      <vt:variant>
        <vt:i4>38</vt:i4>
      </vt:variant>
      <vt:variant>
        <vt:i4>0</vt:i4>
      </vt:variant>
      <vt:variant>
        <vt:i4>5</vt:i4>
      </vt:variant>
      <vt:variant>
        <vt:lpwstr/>
      </vt:variant>
      <vt:variant>
        <vt:lpwstr>_Toc155078277</vt:lpwstr>
      </vt:variant>
      <vt:variant>
        <vt:i4>1900593</vt:i4>
      </vt:variant>
      <vt:variant>
        <vt:i4>32</vt:i4>
      </vt:variant>
      <vt:variant>
        <vt:i4>0</vt:i4>
      </vt:variant>
      <vt:variant>
        <vt:i4>5</vt:i4>
      </vt:variant>
      <vt:variant>
        <vt:lpwstr/>
      </vt:variant>
      <vt:variant>
        <vt:lpwstr>_Toc155078276</vt:lpwstr>
      </vt:variant>
      <vt:variant>
        <vt:i4>1900593</vt:i4>
      </vt:variant>
      <vt:variant>
        <vt:i4>26</vt:i4>
      </vt:variant>
      <vt:variant>
        <vt:i4>0</vt:i4>
      </vt:variant>
      <vt:variant>
        <vt:i4>5</vt:i4>
      </vt:variant>
      <vt:variant>
        <vt:lpwstr/>
      </vt:variant>
      <vt:variant>
        <vt:lpwstr>_Toc155078275</vt:lpwstr>
      </vt:variant>
      <vt:variant>
        <vt:i4>1900593</vt:i4>
      </vt:variant>
      <vt:variant>
        <vt:i4>20</vt:i4>
      </vt:variant>
      <vt:variant>
        <vt:i4>0</vt:i4>
      </vt:variant>
      <vt:variant>
        <vt:i4>5</vt:i4>
      </vt:variant>
      <vt:variant>
        <vt:lpwstr/>
      </vt:variant>
      <vt:variant>
        <vt:lpwstr>_Toc155078274</vt:lpwstr>
      </vt:variant>
      <vt:variant>
        <vt:i4>1900593</vt:i4>
      </vt:variant>
      <vt:variant>
        <vt:i4>14</vt:i4>
      </vt:variant>
      <vt:variant>
        <vt:i4>0</vt:i4>
      </vt:variant>
      <vt:variant>
        <vt:i4>5</vt:i4>
      </vt:variant>
      <vt:variant>
        <vt:lpwstr/>
      </vt:variant>
      <vt:variant>
        <vt:lpwstr>_Toc155078273</vt:lpwstr>
      </vt:variant>
      <vt:variant>
        <vt:i4>1900593</vt:i4>
      </vt:variant>
      <vt:variant>
        <vt:i4>8</vt:i4>
      </vt:variant>
      <vt:variant>
        <vt:i4>0</vt:i4>
      </vt:variant>
      <vt:variant>
        <vt:i4>5</vt:i4>
      </vt:variant>
      <vt:variant>
        <vt:lpwstr/>
      </vt:variant>
      <vt:variant>
        <vt:lpwstr>_Toc155078272</vt:lpwstr>
      </vt:variant>
      <vt:variant>
        <vt:i4>1900593</vt:i4>
      </vt:variant>
      <vt:variant>
        <vt:i4>2</vt:i4>
      </vt:variant>
      <vt:variant>
        <vt:i4>0</vt:i4>
      </vt:variant>
      <vt:variant>
        <vt:i4>5</vt:i4>
      </vt:variant>
      <vt:variant>
        <vt:lpwstr/>
      </vt:variant>
      <vt:variant>
        <vt:lpwstr>_Toc155078271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Roel van der Sanden</dc:creator>
  <cp:keywords/>
  <dc:description/>
  <cp:lastModifiedBy>Edward Konings</cp:lastModifiedBy>
  <cp:revision>255</cp:revision>
  <cp:lastPrinted>2024-01-02T13:52:00Z</cp:lastPrinted>
  <dcterms:created xsi:type="dcterms:W3CDTF">2023-12-22T15:53:00Z</dcterms:created>
  <dcterms:modified xsi:type="dcterms:W3CDTF">2024-01-02T13:59:00Z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0x010100D1FC4417009E36438019551EA9364367</vt:lpwstr>
  </property>
  <property fmtid="{D5CDD505-2E9C-101B-9397-08002B2CF9AE}" pid="3" name="Order">
    <vt:r8>8930800</vt:r8>
  </property>
  <property fmtid="{D5CDD505-2E9C-101B-9397-08002B2CF9AE}" pid="4" name="MediaServiceImageTags">
    <vt:lpwstr/>
  </property>
</Properties>
</file>