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2D66" w14:textId="77777777" w:rsidR="006D42E6" w:rsidRPr="00810D25" w:rsidRDefault="006D42E6" w:rsidP="006D42E6">
      <w:pPr>
        <w:pStyle w:val="Titel"/>
        <w:pBdr>
          <w:top w:val="single" w:sz="24" w:space="1" w:color="FFD700"/>
        </w:pBdr>
        <w:rPr>
          <w:sz w:val="16"/>
          <w:szCs w:val="16"/>
        </w:rPr>
      </w:pPr>
    </w:p>
    <w:p w14:paraId="2FE19B9E" w14:textId="77777777" w:rsidR="00285C2B" w:rsidRDefault="006D42E6" w:rsidP="006D42E6">
      <w:pPr>
        <w:pStyle w:val="Ondertitel"/>
        <w:spacing w:line="240" w:lineRule="auto"/>
        <w:jc w:val="center"/>
        <w:rPr>
          <w:rFonts w:eastAsiaTheme="majorEastAsia" w:cstheme="majorBidi"/>
          <w:color w:val="auto"/>
          <w:spacing w:val="-10"/>
          <w:kern w:val="28"/>
          <w:sz w:val="56"/>
          <w:szCs w:val="56"/>
          <w:lang w:val="en-US"/>
        </w:rPr>
      </w:pPr>
      <w:r w:rsidRPr="00393794">
        <w:rPr>
          <w:rFonts w:eastAsiaTheme="majorEastAsia" w:cstheme="majorBidi"/>
          <w:color w:val="auto"/>
          <w:spacing w:val="-10"/>
          <w:kern w:val="28"/>
          <w:sz w:val="56"/>
          <w:szCs w:val="56"/>
          <w:lang w:val="en-US"/>
        </w:rPr>
        <w:t xml:space="preserve">Beschrijving </w:t>
      </w:r>
      <w:r w:rsidR="00A66E28" w:rsidRPr="00393794">
        <w:rPr>
          <w:rFonts w:eastAsiaTheme="majorEastAsia" w:cstheme="majorBidi"/>
          <w:color w:val="auto"/>
          <w:spacing w:val="-10"/>
          <w:kern w:val="28"/>
          <w:sz w:val="56"/>
          <w:szCs w:val="56"/>
          <w:lang w:val="en-US"/>
        </w:rPr>
        <w:t xml:space="preserve">fasttrack </w:t>
      </w:r>
      <w:r w:rsidRPr="00393794">
        <w:rPr>
          <w:rFonts w:eastAsiaTheme="majorEastAsia" w:cstheme="majorBidi"/>
          <w:color w:val="auto"/>
          <w:spacing w:val="-10"/>
          <w:kern w:val="28"/>
          <w:sz w:val="56"/>
          <w:szCs w:val="56"/>
          <w:lang w:val="en-US"/>
        </w:rPr>
        <w:t>release</w:t>
      </w:r>
    </w:p>
    <w:p w14:paraId="7F1E1B30" w14:textId="7E63A627" w:rsidR="006D42E6" w:rsidRPr="00393794" w:rsidRDefault="00A23B17" w:rsidP="006D42E6">
      <w:pPr>
        <w:pStyle w:val="Ondertitel"/>
        <w:spacing w:line="240" w:lineRule="auto"/>
        <w:jc w:val="center"/>
        <w:rPr>
          <w:rFonts w:eastAsiaTheme="majorEastAsia" w:cstheme="majorBidi"/>
          <w:color w:val="auto"/>
          <w:spacing w:val="-10"/>
          <w:kern w:val="28"/>
          <w:sz w:val="56"/>
          <w:szCs w:val="56"/>
          <w:lang w:val="en-US"/>
        </w:rPr>
      </w:pPr>
      <w:r w:rsidRPr="00A64C5D">
        <w:rPr>
          <w:rFonts w:eastAsiaTheme="majorEastAsia" w:cstheme="majorBidi"/>
          <w:color w:val="auto"/>
          <w:spacing w:val="-10"/>
          <w:kern w:val="28"/>
          <w:sz w:val="56"/>
          <w:szCs w:val="56"/>
          <w:lang w:val="en-US"/>
        </w:rPr>
        <w:t>‘</w:t>
      </w:r>
      <w:r w:rsidR="00A64C5D" w:rsidRPr="00A64C5D">
        <w:rPr>
          <w:rFonts w:eastAsiaTheme="majorEastAsia" w:cstheme="majorBidi"/>
          <w:color w:val="auto"/>
          <w:spacing w:val="-10"/>
          <w:kern w:val="28"/>
          <w:sz w:val="56"/>
          <w:szCs w:val="56"/>
          <w:lang w:val="en-US"/>
        </w:rPr>
        <w:t>bromine</w:t>
      </w:r>
      <w:r w:rsidR="00637CFE" w:rsidRPr="00A64C5D">
        <w:rPr>
          <w:rFonts w:eastAsiaTheme="majorEastAsia" w:cstheme="majorBidi"/>
          <w:color w:val="auto"/>
          <w:spacing w:val="-10"/>
          <w:kern w:val="28"/>
          <w:sz w:val="56"/>
          <w:szCs w:val="56"/>
          <w:lang w:val="en-US"/>
        </w:rPr>
        <w:t>’</w:t>
      </w:r>
    </w:p>
    <w:p w14:paraId="09DFD25F" w14:textId="73F1B966" w:rsidR="006D42E6" w:rsidRPr="00393794" w:rsidRDefault="006D42E6" w:rsidP="006D42E6">
      <w:pPr>
        <w:pStyle w:val="Ondertitel"/>
        <w:spacing w:line="240" w:lineRule="auto"/>
        <w:jc w:val="center"/>
        <w:rPr>
          <w:rFonts w:eastAsiaTheme="majorEastAsia" w:cstheme="majorBidi"/>
          <w:color w:val="auto"/>
          <w:spacing w:val="-10"/>
          <w:kern w:val="28"/>
          <w:sz w:val="56"/>
          <w:szCs w:val="56"/>
          <w:lang w:val="en-US"/>
        </w:rPr>
      </w:pPr>
      <w:r w:rsidRPr="00393794">
        <w:rPr>
          <w:rFonts w:eastAsiaTheme="majorEastAsia" w:cstheme="majorBidi"/>
          <w:color w:val="auto"/>
          <w:spacing w:val="-10"/>
          <w:kern w:val="28"/>
          <w:sz w:val="56"/>
          <w:szCs w:val="56"/>
          <w:lang w:val="en-US"/>
        </w:rPr>
        <w:t>Xpert Suite</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406"/>
        <w:gridCol w:w="1607"/>
        <w:gridCol w:w="162"/>
      </w:tblGrid>
      <w:tr w:rsidR="000506E4" w:rsidRPr="00810D25" w14:paraId="4A2A8CAF" w14:textId="77777777" w:rsidTr="004041FA">
        <w:trPr>
          <w:trHeight w:val="20"/>
        </w:trPr>
        <w:tc>
          <w:tcPr>
            <w:tcW w:w="0" w:type="auto"/>
            <w:vAlign w:val="center"/>
          </w:tcPr>
          <w:p w14:paraId="38EC96CA"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Datum</w:t>
            </w:r>
          </w:p>
        </w:tc>
        <w:tc>
          <w:tcPr>
            <w:tcW w:w="0" w:type="auto"/>
            <w:vAlign w:val="center"/>
          </w:tcPr>
          <w:p w14:paraId="67619188" w14:textId="604744A2" w:rsidR="00EC4B83" w:rsidRPr="00A64C5D" w:rsidRDefault="00A64C5D" w:rsidP="00EC4B83">
            <w:r w:rsidRPr="00A64C5D">
              <w:t>28 juni 2023</w:t>
            </w:r>
          </w:p>
        </w:tc>
        <w:tc>
          <w:tcPr>
            <w:tcW w:w="162" w:type="dxa"/>
            <w:vAlign w:val="center"/>
          </w:tcPr>
          <w:p w14:paraId="2518F98E" w14:textId="77777777" w:rsidR="00EC4B83" w:rsidRPr="00A64C5D"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F931276183F24C13A01693CC91132C1F"/>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7BFD2DD4" w14:textId="6EFE8179" w:rsidR="001D5812" w:rsidRDefault="005B6063">
      <w:pPr>
        <w:pStyle w:val="Inhopg1"/>
        <w:rPr>
          <w:rFonts w:asciiTheme="minorHAnsi" w:eastAsiaTheme="minorEastAsia" w:hAnsiTheme="minorHAnsi" w:cstheme="minorBidi"/>
          <w:bCs w:val="0"/>
          <w:caps w:val="0"/>
          <w:kern w:val="2"/>
          <w:sz w:val="22"/>
          <w:szCs w:val="22"/>
          <w:lang w:eastAsia="nl-NL"/>
          <w14:ligatures w14:val="standardContextual"/>
        </w:rPr>
      </w:pPr>
      <w:r>
        <w:rPr>
          <w:bCs w:val="0"/>
          <w:caps w:val="0"/>
        </w:rPr>
        <w:fldChar w:fldCharType="begin"/>
      </w:r>
      <w:r>
        <w:rPr>
          <w:bCs w:val="0"/>
          <w:caps w:val="0"/>
        </w:rPr>
        <w:instrText xml:space="preserve"> TOC \o "1-4" \h \z \u </w:instrText>
      </w:r>
      <w:r>
        <w:rPr>
          <w:bCs w:val="0"/>
          <w:caps w:val="0"/>
        </w:rPr>
        <w:fldChar w:fldCharType="separate"/>
      </w:r>
      <w:hyperlink w:anchor="_Toc138341510" w:history="1">
        <w:r w:rsidR="001D5812" w:rsidRPr="00E717AB">
          <w:rPr>
            <w:rStyle w:val="Hyperlink"/>
          </w:rPr>
          <w:t>1</w:t>
        </w:r>
        <w:r w:rsidR="001D5812">
          <w:rPr>
            <w:rFonts w:asciiTheme="minorHAnsi" w:eastAsiaTheme="minorEastAsia" w:hAnsiTheme="minorHAnsi" w:cstheme="minorBidi"/>
            <w:bCs w:val="0"/>
            <w:caps w:val="0"/>
            <w:kern w:val="2"/>
            <w:sz w:val="22"/>
            <w:szCs w:val="22"/>
            <w:lang w:eastAsia="nl-NL"/>
            <w14:ligatures w14:val="standardContextual"/>
          </w:rPr>
          <w:tab/>
        </w:r>
        <w:r w:rsidR="001D5812" w:rsidRPr="00E717AB">
          <w:rPr>
            <w:rStyle w:val="Hyperlink"/>
          </w:rPr>
          <w:t>Algemeen</w:t>
        </w:r>
        <w:r w:rsidR="001D5812">
          <w:rPr>
            <w:webHidden/>
          </w:rPr>
          <w:tab/>
        </w:r>
        <w:r w:rsidR="001D5812">
          <w:rPr>
            <w:webHidden/>
          </w:rPr>
          <w:fldChar w:fldCharType="begin"/>
        </w:r>
        <w:r w:rsidR="001D5812">
          <w:rPr>
            <w:webHidden/>
          </w:rPr>
          <w:instrText xml:space="preserve"> PAGEREF _Toc138341510 \h </w:instrText>
        </w:r>
        <w:r w:rsidR="001D5812">
          <w:rPr>
            <w:webHidden/>
          </w:rPr>
        </w:r>
        <w:r w:rsidR="001D5812">
          <w:rPr>
            <w:webHidden/>
          </w:rPr>
          <w:fldChar w:fldCharType="separate"/>
        </w:r>
        <w:r w:rsidR="00CE10EA">
          <w:rPr>
            <w:webHidden/>
          </w:rPr>
          <w:t>3</w:t>
        </w:r>
        <w:r w:rsidR="001D5812">
          <w:rPr>
            <w:webHidden/>
          </w:rPr>
          <w:fldChar w:fldCharType="end"/>
        </w:r>
      </w:hyperlink>
    </w:p>
    <w:p w14:paraId="3AD40904" w14:textId="22DAE3CF" w:rsidR="001D5812"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341511" w:history="1">
        <w:r w:rsidR="001D5812" w:rsidRPr="00E717AB">
          <w:rPr>
            <w:rStyle w:val="Hyperlink"/>
          </w:rPr>
          <w:t>2</w:t>
        </w:r>
        <w:r w:rsidR="001D5812">
          <w:rPr>
            <w:rFonts w:asciiTheme="minorHAnsi" w:eastAsiaTheme="minorEastAsia" w:hAnsiTheme="minorHAnsi" w:cstheme="minorBidi"/>
            <w:bCs w:val="0"/>
            <w:caps w:val="0"/>
            <w:kern w:val="2"/>
            <w:sz w:val="22"/>
            <w:szCs w:val="22"/>
            <w:lang w:eastAsia="nl-NL"/>
            <w14:ligatures w14:val="standardContextual"/>
          </w:rPr>
          <w:tab/>
        </w:r>
        <w:r w:rsidR="001D5812" w:rsidRPr="00E717AB">
          <w:rPr>
            <w:rStyle w:val="Hyperlink"/>
          </w:rPr>
          <w:t>Basis Xpert Suite</w:t>
        </w:r>
        <w:r w:rsidR="001D5812">
          <w:rPr>
            <w:webHidden/>
          </w:rPr>
          <w:tab/>
        </w:r>
        <w:r w:rsidR="001D5812">
          <w:rPr>
            <w:webHidden/>
          </w:rPr>
          <w:fldChar w:fldCharType="begin"/>
        </w:r>
        <w:r w:rsidR="001D5812">
          <w:rPr>
            <w:webHidden/>
          </w:rPr>
          <w:instrText xml:space="preserve"> PAGEREF _Toc138341511 \h </w:instrText>
        </w:r>
        <w:r w:rsidR="001D5812">
          <w:rPr>
            <w:webHidden/>
          </w:rPr>
        </w:r>
        <w:r w:rsidR="001D5812">
          <w:rPr>
            <w:webHidden/>
          </w:rPr>
          <w:fldChar w:fldCharType="separate"/>
        </w:r>
        <w:r w:rsidR="00CE10EA">
          <w:rPr>
            <w:webHidden/>
          </w:rPr>
          <w:t>3</w:t>
        </w:r>
        <w:r w:rsidR="001D5812">
          <w:rPr>
            <w:webHidden/>
          </w:rPr>
          <w:fldChar w:fldCharType="end"/>
        </w:r>
      </w:hyperlink>
    </w:p>
    <w:p w14:paraId="736AA09D" w14:textId="4DEB1914" w:rsidR="001D5812"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341512" w:history="1">
        <w:r w:rsidR="001D5812" w:rsidRPr="00E717AB">
          <w:rPr>
            <w:rStyle w:val="Hyperlink"/>
            <w:noProof/>
            <w:lang w:eastAsia="nl-NL"/>
            <w14:scene3d>
              <w14:camera w14:prst="orthographicFront"/>
              <w14:lightRig w14:rig="threePt" w14:dir="t">
                <w14:rot w14:lat="0" w14:lon="0" w14:rev="0"/>
              </w14:lightRig>
            </w14:scene3d>
          </w:rPr>
          <w:t>2.1</w:t>
        </w:r>
        <w:r w:rsidR="001D5812">
          <w:rPr>
            <w:rFonts w:asciiTheme="minorHAnsi" w:eastAsiaTheme="minorEastAsia" w:hAnsiTheme="minorHAnsi" w:cstheme="minorBidi"/>
            <w:iCs w:val="0"/>
            <w:noProof/>
            <w:kern w:val="2"/>
            <w:sz w:val="22"/>
            <w:szCs w:val="22"/>
            <w:lang w:eastAsia="nl-NL"/>
            <w14:ligatures w14:val="standardContextual"/>
          </w:rPr>
          <w:tab/>
        </w:r>
        <w:r w:rsidR="001D5812" w:rsidRPr="00E717AB">
          <w:rPr>
            <w:rStyle w:val="Hyperlink"/>
            <w:noProof/>
            <w:lang w:eastAsia="nl-NL"/>
          </w:rPr>
          <w:t>XS Beheer</w:t>
        </w:r>
        <w:r w:rsidR="001D5812">
          <w:rPr>
            <w:noProof/>
            <w:webHidden/>
          </w:rPr>
          <w:tab/>
        </w:r>
        <w:r w:rsidR="001D5812">
          <w:rPr>
            <w:noProof/>
            <w:webHidden/>
          </w:rPr>
          <w:fldChar w:fldCharType="begin"/>
        </w:r>
        <w:r w:rsidR="001D5812">
          <w:rPr>
            <w:noProof/>
            <w:webHidden/>
          </w:rPr>
          <w:instrText xml:space="preserve"> PAGEREF _Toc138341512 \h </w:instrText>
        </w:r>
        <w:r w:rsidR="001D5812">
          <w:rPr>
            <w:noProof/>
            <w:webHidden/>
          </w:rPr>
        </w:r>
        <w:r w:rsidR="001D5812">
          <w:rPr>
            <w:noProof/>
            <w:webHidden/>
          </w:rPr>
          <w:fldChar w:fldCharType="separate"/>
        </w:r>
        <w:r w:rsidR="00CE10EA">
          <w:rPr>
            <w:noProof/>
            <w:webHidden/>
          </w:rPr>
          <w:t>3</w:t>
        </w:r>
        <w:r w:rsidR="001D5812">
          <w:rPr>
            <w:noProof/>
            <w:webHidden/>
          </w:rPr>
          <w:fldChar w:fldCharType="end"/>
        </w:r>
      </w:hyperlink>
    </w:p>
    <w:p w14:paraId="5CA08FC9" w14:textId="2E45884E"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13" w:history="1">
        <w:r w:rsidR="001D5812" w:rsidRPr="00E717AB">
          <w:rPr>
            <w:rStyle w:val="Hyperlink"/>
            <w:lang w:eastAsia="nl-NL"/>
          </w:rPr>
          <w:t>2.1.1</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lang w:eastAsia="nl-NL"/>
          </w:rPr>
          <w:t>Nieuw Protocolbeheer (bèta-versie)</w:t>
        </w:r>
        <w:r w:rsidR="001D5812">
          <w:rPr>
            <w:webHidden/>
          </w:rPr>
          <w:tab/>
        </w:r>
        <w:r w:rsidR="001D5812">
          <w:rPr>
            <w:webHidden/>
          </w:rPr>
          <w:fldChar w:fldCharType="begin"/>
        </w:r>
        <w:r w:rsidR="001D5812">
          <w:rPr>
            <w:webHidden/>
          </w:rPr>
          <w:instrText xml:space="preserve"> PAGEREF _Toc138341513 \h </w:instrText>
        </w:r>
        <w:r w:rsidR="001D5812">
          <w:rPr>
            <w:webHidden/>
          </w:rPr>
        </w:r>
        <w:r w:rsidR="001D5812">
          <w:rPr>
            <w:webHidden/>
          </w:rPr>
          <w:fldChar w:fldCharType="separate"/>
        </w:r>
        <w:r w:rsidR="00CE10EA">
          <w:rPr>
            <w:webHidden/>
          </w:rPr>
          <w:t>3</w:t>
        </w:r>
        <w:r w:rsidR="001D5812">
          <w:rPr>
            <w:webHidden/>
          </w:rPr>
          <w:fldChar w:fldCharType="end"/>
        </w:r>
      </w:hyperlink>
    </w:p>
    <w:p w14:paraId="16B8E977" w14:textId="355A897C"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14" w:history="1">
        <w:r w:rsidR="001D5812" w:rsidRPr="00E717AB">
          <w:rPr>
            <w:rStyle w:val="Hyperlink"/>
          </w:rPr>
          <w:t>2.1.1.1</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Wat is er gewijzigd</w:t>
        </w:r>
        <w:r w:rsidR="001D5812">
          <w:rPr>
            <w:webHidden/>
          </w:rPr>
          <w:tab/>
        </w:r>
        <w:r w:rsidR="001D5812">
          <w:rPr>
            <w:webHidden/>
          </w:rPr>
          <w:fldChar w:fldCharType="begin"/>
        </w:r>
        <w:r w:rsidR="001D5812">
          <w:rPr>
            <w:webHidden/>
          </w:rPr>
          <w:instrText xml:space="preserve"> PAGEREF _Toc138341514 \h </w:instrText>
        </w:r>
        <w:r w:rsidR="001D5812">
          <w:rPr>
            <w:webHidden/>
          </w:rPr>
        </w:r>
        <w:r w:rsidR="001D5812">
          <w:rPr>
            <w:webHidden/>
          </w:rPr>
          <w:fldChar w:fldCharType="separate"/>
        </w:r>
        <w:r w:rsidR="00CE10EA">
          <w:rPr>
            <w:webHidden/>
          </w:rPr>
          <w:t>4</w:t>
        </w:r>
        <w:r w:rsidR="001D5812">
          <w:rPr>
            <w:webHidden/>
          </w:rPr>
          <w:fldChar w:fldCharType="end"/>
        </w:r>
      </w:hyperlink>
    </w:p>
    <w:p w14:paraId="4EE12CBB" w14:textId="0EC72411"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15" w:history="1">
        <w:r w:rsidR="001D5812" w:rsidRPr="00E717AB">
          <w:rPr>
            <w:rStyle w:val="Hyperlink"/>
          </w:rPr>
          <w:t>2.1.1.2</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Nieuw protocol en nieuwe protocolvariatie</w:t>
        </w:r>
        <w:r w:rsidR="001D5812">
          <w:rPr>
            <w:webHidden/>
          </w:rPr>
          <w:tab/>
        </w:r>
        <w:r w:rsidR="001D5812">
          <w:rPr>
            <w:webHidden/>
          </w:rPr>
          <w:fldChar w:fldCharType="begin"/>
        </w:r>
        <w:r w:rsidR="001D5812">
          <w:rPr>
            <w:webHidden/>
          </w:rPr>
          <w:instrText xml:space="preserve"> PAGEREF _Toc138341515 \h </w:instrText>
        </w:r>
        <w:r w:rsidR="001D5812">
          <w:rPr>
            <w:webHidden/>
          </w:rPr>
        </w:r>
        <w:r w:rsidR="001D5812">
          <w:rPr>
            <w:webHidden/>
          </w:rPr>
          <w:fldChar w:fldCharType="separate"/>
        </w:r>
        <w:r w:rsidR="00CE10EA">
          <w:rPr>
            <w:webHidden/>
          </w:rPr>
          <w:t>6</w:t>
        </w:r>
        <w:r w:rsidR="001D5812">
          <w:rPr>
            <w:webHidden/>
          </w:rPr>
          <w:fldChar w:fldCharType="end"/>
        </w:r>
      </w:hyperlink>
    </w:p>
    <w:p w14:paraId="2F7DEC1C" w14:textId="30D629DF"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16" w:history="1">
        <w:r w:rsidR="001D5812" w:rsidRPr="00E717AB">
          <w:rPr>
            <w:rStyle w:val="Hyperlink"/>
          </w:rPr>
          <w:t>2.1.1.3</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Protocol – tabblad Protocolgegevens</w:t>
        </w:r>
        <w:r w:rsidR="001D5812">
          <w:rPr>
            <w:webHidden/>
          </w:rPr>
          <w:tab/>
        </w:r>
        <w:r w:rsidR="001D5812">
          <w:rPr>
            <w:webHidden/>
          </w:rPr>
          <w:fldChar w:fldCharType="begin"/>
        </w:r>
        <w:r w:rsidR="001D5812">
          <w:rPr>
            <w:webHidden/>
          </w:rPr>
          <w:instrText xml:space="preserve"> PAGEREF _Toc138341516 \h </w:instrText>
        </w:r>
        <w:r w:rsidR="001D5812">
          <w:rPr>
            <w:webHidden/>
          </w:rPr>
        </w:r>
        <w:r w:rsidR="001D5812">
          <w:rPr>
            <w:webHidden/>
          </w:rPr>
          <w:fldChar w:fldCharType="separate"/>
        </w:r>
        <w:r w:rsidR="00CE10EA">
          <w:rPr>
            <w:webHidden/>
          </w:rPr>
          <w:t>7</w:t>
        </w:r>
        <w:r w:rsidR="001D5812">
          <w:rPr>
            <w:webHidden/>
          </w:rPr>
          <w:fldChar w:fldCharType="end"/>
        </w:r>
      </w:hyperlink>
    </w:p>
    <w:p w14:paraId="0CD7B069" w14:textId="65655785"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17" w:history="1">
        <w:r w:rsidR="001D5812" w:rsidRPr="00E717AB">
          <w:rPr>
            <w:rStyle w:val="Hyperlink"/>
          </w:rPr>
          <w:t>2.1.1.4</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Protocol – tabblad Gebruik</w:t>
        </w:r>
        <w:r w:rsidR="001D5812">
          <w:rPr>
            <w:webHidden/>
          </w:rPr>
          <w:tab/>
        </w:r>
        <w:r w:rsidR="001D5812">
          <w:rPr>
            <w:webHidden/>
          </w:rPr>
          <w:fldChar w:fldCharType="begin"/>
        </w:r>
        <w:r w:rsidR="001D5812">
          <w:rPr>
            <w:webHidden/>
          </w:rPr>
          <w:instrText xml:space="preserve"> PAGEREF _Toc138341517 \h </w:instrText>
        </w:r>
        <w:r w:rsidR="001D5812">
          <w:rPr>
            <w:webHidden/>
          </w:rPr>
        </w:r>
        <w:r w:rsidR="001D5812">
          <w:rPr>
            <w:webHidden/>
          </w:rPr>
          <w:fldChar w:fldCharType="separate"/>
        </w:r>
        <w:r w:rsidR="00CE10EA">
          <w:rPr>
            <w:webHidden/>
          </w:rPr>
          <w:t>11</w:t>
        </w:r>
        <w:r w:rsidR="001D5812">
          <w:rPr>
            <w:webHidden/>
          </w:rPr>
          <w:fldChar w:fldCharType="end"/>
        </w:r>
      </w:hyperlink>
    </w:p>
    <w:p w14:paraId="49977580" w14:textId="2CBC6D15"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18" w:history="1">
        <w:r w:rsidR="001D5812" w:rsidRPr="00E717AB">
          <w:rPr>
            <w:rStyle w:val="Hyperlink"/>
          </w:rPr>
          <w:t>2.1.1.5</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Protocolvariatie – tabblad Protocolvariatiegegevens</w:t>
        </w:r>
        <w:r w:rsidR="001D5812">
          <w:rPr>
            <w:webHidden/>
          </w:rPr>
          <w:tab/>
        </w:r>
        <w:r w:rsidR="001D5812">
          <w:rPr>
            <w:webHidden/>
          </w:rPr>
          <w:fldChar w:fldCharType="begin"/>
        </w:r>
        <w:r w:rsidR="001D5812">
          <w:rPr>
            <w:webHidden/>
          </w:rPr>
          <w:instrText xml:space="preserve"> PAGEREF _Toc138341518 \h </w:instrText>
        </w:r>
        <w:r w:rsidR="001D5812">
          <w:rPr>
            <w:webHidden/>
          </w:rPr>
        </w:r>
        <w:r w:rsidR="001D5812">
          <w:rPr>
            <w:webHidden/>
          </w:rPr>
          <w:fldChar w:fldCharType="separate"/>
        </w:r>
        <w:r w:rsidR="00CE10EA">
          <w:rPr>
            <w:webHidden/>
          </w:rPr>
          <w:t>12</w:t>
        </w:r>
        <w:r w:rsidR="001D5812">
          <w:rPr>
            <w:webHidden/>
          </w:rPr>
          <w:fldChar w:fldCharType="end"/>
        </w:r>
      </w:hyperlink>
    </w:p>
    <w:p w14:paraId="528382AB" w14:textId="5B1CB457"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19" w:history="1">
        <w:r w:rsidR="001D5812" w:rsidRPr="00E717AB">
          <w:rPr>
            <w:rStyle w:val="Hyperlink"/>
          </w:rPr>
          <w:t>2.1.1.6</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Protocolvariatie – tabblad Taken</w:t>
        </w:r>
        <w:r w:rsidR="001D5812">
          <w:rPr>
            <w:webHidden/>
          </w:rPr>
          <w:tab/>
        </w:r>
        <w:r w:rsidR="001D5812">
          <w:rPr>
            <w:webHidden/>
          </w:rPr>
          <w:fldChar w:fldCharType="begin"/>
        </w:r>
        <w:r w:rsidR="001D5812">
          <w:rPr>
            <w:webHidden/>
          </w:rPr>
          <w:instrText xml:space="preserve"> PAGEREF _Toc138341519 \h </w:instrText>
        </w:r>
        <w:r w:rsidR="001D5812">
          <w:rPr>
            <w:webHidden/>
          </w:rPr>
        </w:r>
        <w:r w:rsidR="001D5812">
          <w:rPr>
            <w:webHidden/>
          </w:rPr>
          <w:fldChar w:fldCharType="separate"/>
        </w:r>
        <w:r w:rsidR="00CE10EA">
          <w:rPr>
            <w:webHidden/>
          </w:rPr>
          <w:t>13</w:t>
        </w:r>
        <w:r w:rsidR="001D5812">
          <w:rPr>
            <w:webHidden/>
          </w:rPr>
          <w:fldChar w:fldCharType="end"/>
        </w:r>
      </w:hyperlink>
    </w:p>
    <w:p w14:paraId="1A38CBCA" w14:textId="5228EC23" w:rsidR="001D5812" w:rsidRDefault="00000000">
      <w:pPr>
        <w:pStyle w:val="Inhopg4"/>
        <w:tabs>
          <w:tab w:val="left" w:pos="2995"/>
        </w:tabs>
        <w:rPr>
          <w:rFonts w:asciiTheme="minorHAnsi" w:eastAsiaTheme="minorEastAsia" w:hAnsiTheme="minorHAnsi" w:cstheme="minorBidi"/>
          <w:kern w:val="2"/>
          <w:sz w:val="22"/>
          <w:szCs w:val="22"/>
          <w14:ligatures w14:val="standardContextual"/>
        </w:rPr>
      </w:pPr>
      <w:hyperlink w:anchor="_Toc138341520" w:history="1">
        <w:r w:rsidR="001D5812" w:rsidRPr="00E717AB">
          <w:rPr>
            <w:rStyle w:val="Hyperlink"/>
          </w:rPr>
          <w:t>2.1.1.7</w:t>
        </w:r>
        <w:r w:rsidR="001D5812">
          <w:rPr>
            <w:rFonts w:asciiTheme="minorHAnsi" w:eastAsiaTheme="minorEastAsia" w:hAnsiTheme="minorHAnsi" w:cstheme="minorBidi"/>
            <w:kern w:val="2"/>
            <w:sz w:val="22"/>
            <w:szCs w:val="22"/>
            <w14:ligatures w14:val="standardContextual"/>
          </w:rPr>
          <w:tab/>
        </w:r>
        <w:r w:rsidR="001D5812" w:rsidRPr="00E717AB">
          <w:rPr>
            <w:rStyle w:val="Hyperlink"/>
          </w:rPr>
          <w:t>Protocolvariatie – tabblad Gebruik</w:t>
        </w:r>
        <w:r w:rsidR="001D5812">
          <w:rPr>
            <w:webHidden/>
          </w:rPr>
          <w:tab/>
        </w:r>
        <w:r w:rsidR="001D5812">
          <w:rPr>
            <w:webHidden/>
          </w:rPr>
          <w:fldChar w:fldCharType="begin"/>
        </w:r>
        <w:r w:rsidR="001D5812">
          <w:rPr>
            <w:webHidden/>
          </w:rPr>
          <w:instrText xml:space="preserve"> PAGEREF _Toc138341520 \h </w:instrText>
        </w:r>
        <w:r w:rsidR="001D5812">
          <w:rPr>
            <w:webHidden/>
          </w:rPr>
        </w:r>
        <w:r w:rsidR="001D5812">
          <w:rPr>
            <w:webHidden/>
          </w:rPr>
          <w:fldChar w:fldCharType="separate"/>
        </w:r>
        <w:r w:rsidR="00CE10EA">
          <w:rPr>
            <w:webHidden/>
          </w:rPr>
          <w:t>16</w:t>
        </w:r>
        <w:r w:rsidR="001D5812">
          <w:rPr>
            <w:webHidden/>
          </w:rPr>
          <w:fldChar w:fldCharType="end"/>
        </w:r>
      </w:hyperlink>
    </w:p>
    <w:p w14:paraId="0FEECCEB" w14:textId="6CE71A27"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21" w:history="1">
        <w:r w:rsidR="001D5812" w:rsidRPr="00E717AB">
          <w:rPr>
            <w:rStyle w:val="Hyperlink"/>
            <w:lang w:eastAsia="nl-NL"/>
          </w:rPr>
          <w:t>2.1.2</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lang w:eastAsia="nl-NL"/>
          </w:rPr>
          <w:t>Uitschakelen klassiek protocolbeheer</w:t>
        </w:r>
        <w:r w:rsidR="001D5812">
          <w:rPr>
            <w:webHidden/>
          </w:rPr>
          <w:tab/>
        </w:r>
        <w:r w:rsidR="001D5812">
          <w:rPr>
            <w:webHidden/>
          </w:rPr>
          <w:fldChar w:fldCharType="begin"/>
        </w:r>
        <w:r w:rsidR="001D5812">
          <w:rPr>
            <w:webHidden/>
          </w:rPr>
          <w:instrText xml:space="preserve"> PAGEREF _Toc138341521 \h </w:instrText>
        </w:r>
        <w:r w:rsidR="001D5812">
          <w:rPr>
            <w:webHidden/>
          </w:rPr>
        </w:r>
        <w:r w:rsidR="001D5812">
          <w:rPr>
            <w:webHidden/>
          </w:rPr>
          <w:fldChar w:fldCharType="separate"/>
        </w:r>
        <w:r w:rsidR="00CE10EA">
          <w:rPr>
            <w:webHidden/>
          </w:rPr>
          <w:t>17</w:t>
        </w:r>
        <w:r w:rsidR="001D5812">
          <w:rPr>
            <w:webHidden/>
          </w:rPr>
          <w:fldChar w:fldCharType="end"/>
        </w:r>
      </w:hyperlink>
    </w:p>
    <w:p w14:paraId="57380041" w14:textId="3F44D751" w:rsidR="001D5812"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341522" w:history="1">
        <w:r w:rsidR="001D5812" w:rsidRPr="00E717AB">
          <w:rPr>
            <w:rStyle w:val="Hyperlink"/>
            <w:noProof/>
            <w:lang w:eastAsia="nl-NL"/>
            <w14:scene3d>
              <w14:camera w14:prst="orthographicFront"/>
              <w14:lightRig w14:rig="threePt" w14:dir="t">
                <w14:rot w14:lat="0" w14:lon="0" w14:rev="0"/>
              </w14:lightRig>
            </w14:scene3d>
          </w:rPr>
          <w:t>2.2</w:t>
        </w:r>
        <w:r w:rsidR="001D5812">
          <w:rPr>
            <w:rFonts w:asciiTheme="minorHAnsi" w:eastAsiaTheme="minorEastAsia" w:hAnsiTheme="minorHAnsi" w:cstheme="minorBidi"/>
            <w:iCs w:val="0"/>
            <w:noProof/>
            <w:kern w:val="2"/>
            <w:sz w:val="22"/>
            <w:szCs w:val="22"/>
            <w:lang w:eastAsia="nl-NL"/>
            <w14:ligatures w14:val="standardContextual"/>
          </w:rPr>
          <w:tab/>
        </w:r>
        <w:r w:rsidR="001D5812" w:rsidRPr="00E717AB">
          <w:rPr>
            <w:rStyle w:val="Hyperlink"/>
            <w:noProof/>
            <w:lang w:eastAsia="nl-NL"/>
          </w:rPr>
          <w:t>Mergefields kopiëren (bèta-versie)</w:t>
        </w:r>
        <w:r w:rsidR="001D5812">
          <w:rPr>
            <w:noProof/>
            <w:webHidden/>
          </w:rPr>
          <w:tab/>
        </w:r>
        <w:r w:rsidR="001D5812">
          <w:rPr>
            <w:noProof/>
            <w:webHidden/>
          </w:rPr>
          <w:fldChar w:fldCharType="begin"/>
        </w:r>
        <w:r w:rsidR="001D5812">
          <w:rPr>
            <w:noProof/>
            <w:webHidden/>
          </w:rPr>
          <w:instrText xml:space="preserve"> PAGEREF _Toc138341522 \h </w:instrText>
        </w:r>
        <w:r w:rsidR="001D5812">
          <w:rPr>
            <w:noProof/>
            <w:webHidden/>
          </w:rPr>
        </w:r>
        <w:r w:rsidR="001D5812">
          <w:rPr>
            <w:noProof/>
            <w:webHidden/>
          </w:rPr>
          <w:fldChar w:fldCharType="separate"/>
        </w:r>
        <w:r w:rsidR="00CE10EA">
          <w:rPr>
            <w:noProof/>
            <w:webHidden/>
          </w:rPr>
          <w:t>18</w:t>
        </w:r>
        <w:r w:rsidR="001D5812">
          <w:rPr>
            <w:noProof/>
            <w:webHidden/>
          </w:rPr>
          <w:fldChar w:fldCharType="end"/>
        </w:r>
      </w:hyperlink>
    </w:p>
    <w:p w14:paraId="1A6E8FE3" w14:textId="0F4793FC" w:rsidR="001D5812"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341523" w:history="1">
        <w:r w:rsidR="001D5812" w:rsidRPr="00E717AB">
          <w:rPr>
            <w:rStyle w:val="Hyperlink"/>
          </w:rPr>
          <w:t>3</w:t>
        </w:r>
        <w:r w:rsidR="001D5812">
          <w:rPr>
            <w:rFonts w:asciiTheme="minorHAnsi" w:eastAsiaTheme="minorEastAsia" w:hAnsiTheme="minorHAnsi" w:cstheme="minorBidi"/>
            <w:bCs w:val="0"/>
            <w:caps w:val="0"/>
            <w:kern w:val="2"/>
            <w:sz w:val="22"/>
            <w:szCs w:val="22"/>
            <w:lang w:eastAsia="nl-NL"/>
            <w14:ligatures w14:val="standardContextual"/>
          </w:rPr>
          <w:tab/>
        </w:r>
        <w:r w:rsidR="001D5812" w:rsidRPr="00E717AB">
          <w:rPr>
            <w:rStyle w:val="Hyperlink"/>
          </w:rPr>
          <w:t>Modules</w:t>
        </w:r>
        <w:r w:rsidR="001D5812">
          <w:rPr>
            <w:webHidden/>
          </w:rPr>
          <w:tab/>
        </w:r>
        <w:r w:rsidR="001D5812">
          <w:rPr>
            <w:webHidden/>
          </w:rPr>
          <w:fldChar w:fldCharType="begin"/>
        </w:r>
        <w:r w:rsidR="001D5812">
          <w:rPr>
            <w:webHidden/>
          </w:rPr>
          <w:instrText xml:space="preserve"> PAGEREF _Toc138341523 \h </w:instrText>
        </w:r>
        <w:r w:rsidR="001D5812">
          <w:rPr>
            <w:webHidden/>
          </w:rPr>
        </w:r>
        <w:r w:rsidR="001D5812">
          <w:rPr>
            <w:webHidden/>
          </w:rPr>
          <w:fldChar w:fldCharType="separate"/>
        </w:r>
        <w:r w:rsidR="00CE10EA">
          <w:rPr>
            <w:webHidden/>
          </w:rPr>
          <w:t>20</w:t>
        </w:r>
        <w:r w:rsidR="001D5812">
          <w:rPr>
            <w:webHidden/>
          </w:rPr>
          <w:fldChar w:fldCharType="end"/>
        </w:r>
      </w:hyperlink>
    </w:p>
    <w:p w14:paraId="1E92BBE0" w14:textId="7F41CCC7" w:rsidR="001D5812"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341524" w:history="1">
        <w:r w:rsidR="001D5812" w:rsidRPr="00E717AB">
          <w:rPr>
            <w:rStyle w:val="Hyperlink"/>
            <w:noProof/>
            <w14:scene3d>
              <w14:camera w14:prst="orthographicFront"/>
              <w14:lightRig w14:rig="threePt" w14:dir="t">
                <w14:rot w14:lat="0" w14:lon="0" w14:rev="0"/>
              </w14:lightRig>
            </w14:scene3d>
          </w:rPr>
          <w:t>3.1</w:t>
        </w:r>
        <w:r w:rsidR="001D5812">
          <w:rPr>
            <w:rFonts w:asciiTheme="minorHAnsi" w:eastAsiaTheme="minorEastAsia" w:hAnsiTheme="minorHAnsi" w:cstheme="minorBidi"/>
            <w:iCs w:val="0"/>
            <w:noProof/>
            <w:kern w:val="2"/>
            <w:sz w:val="22"/>
            <w:szCs w:val="22"/>
            <w:lang w:eastAsia="nl-NL"/>
            <w14:ligatures w14:val="standardContextual"/>
          </w:rPr>
          <w:tab/>
        </w:r>
        <w:r w:rsidR="001D5812" w:rsidRPr="00E717AB">
          <w:rPr>
            <w:rStyle w:val="Hyperlink"/>
            <w:noProof/>
          </w:rPr>
          <w:t>Agenda</w:t>
        </w:r>
        <w:r w:rsidR="001D5812">
          <w:rPr>
            <w:noProof/>
            <w:webHidden/>
          </w:rPr>
          <w:tab/>
        </w:r>
        <w:r w:rsidR="001D5812">
          <w:rPr>
            <w:noProof/>
            <w:webHidden/>
          </w:rPr>
          <w:fldChar w:fldCharType="begin"/>
        </w:r>
        <w:r w:rsidR="001D5812">
          <w:rPr>
            <w:noProof/>
            <w:webHidden/>
          </w:rPr>
          <w:instrText xml:space="preserve"> PAGEREF _Toc138341524 \h </w:instrText>
        </w:r>
        <w:r w:rsidR="001D5812">
          <w:rPr>
            <w:noProof/>
            <w:webHidden/>
          </w:rPr>
        </w:r>
        <w:r w:rsidR="001D5812">
          <w:rPr>
            <w:noProof/>
            <w:webHidden/>
          </w:rPr>
          <w:fldChar w:fldCharType="separate"/>
        </w:r>
        <w:r w:rsidR="00CE10EA">
          <w:rPr>
            <w:noProof/>
            <w:webHidden/>
          </w:rPr>
          <w:t>20</w:t>
        </w:r>
        <w:r w:rsidR="001D5812">
          <w:rPr>
            <w:noProof/>
            <w:webHidden/>
          </w:rPr>
          <w:fldChar w:fldCharType="end"/>
        </w:r>
      </w:hyperlink>
    </w:p>
    <w:p w14:paraId="7E3E53FE" w14:textId="06059C90"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25" w:history="1">
        <w:r w:rsidR="001D5812" w:rsidRPr="00E717AB">
          <w:rPr>
            <w:rStyle w:val="Hyperlink"/>
          </w:rPr>
          <w:t>3.1.1</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Oproepverzoeken sorteren op basis van uiterste planningsdatum</w:t>
        </w:r>
        <w:r w:rsidR="001D5812">
          <w:rPr>
            <w:webHidden/>
          </w:rPr>
          <w:tab/>
        </w:r>
        <w:r w:rsidR="001D5812">
          <w:rPr>
            <w:webHidden/>
          </w:rPr>
          <w:fldChar w:fldCharType="begin"/>
        </w:r>
        <w:r w:rsidR="001D5812">
          <w:rPr>
            <w:webHidden/>
          </w:rPr>
          <w:instrText xml:space="preserve"> PAGEREF _Toc138341525 \h </w:instrText>
        </w:r>
        <w:r w:rsidR="001D5812">
          <w:rPr>
            <w:webHidden/>
          </w:rPr>
        </w:r>
        <w:r w:rsidR="001D5812">
          <w:rPr>
            <w:webHidden/>
          </w:rPr>
          <w:fldChar w:fldCharType="separate"/>
        </w:r>
        <w:r w:rsidR="00CE10EA">
          <w:rPr>
            <w:webHidden/>
          </w:rPr>
          <w:t>20</w:t>
        </w:r>
        <w:r w:rsidR="001D5812">
          <w:rPr>
            <w:webHidden/>
          </w:rPr>
          <w:fldChar w:fldCharType="end"/>
        </w:r>
      </w:hyperlink>
    </w:p>
    <w:p w14:paraId="38292C63" w14:textId="4DFED21A"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26" w:history="1">
        <w:r w:rsidR="001D5812" w:rsidRPr="00E717AB">
          <w:rPr>
            <w:rStyle w:val="Hyperlink"/>
          </w:rPr>
          <w:t>3.1.2</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Dossier filter in oproepverzoekenoverzicht</w:t>
        </w:r>
        <w:r w:rsidR="001D5812">
          <w:rPr>
            <w:webHidden/>
          </w:rPr>
          <w:tab/>
        </w:r>
        <w:r w:rsidR="001D5812">
          <w:rPr>
            <w:webHidden/>
          </w:rPr>
          <w:fldChar w:fldCharType="begin"/>
        </w:r>
        <w:r w:rsidR="001D5812">
          <w:rPr>
            <w:webHidden/>
          </w:rPr>
          <w:instrText xml:space="preserve"> PAGEREF _Toc138341526 \h </w:instrText>
        </w:r>
        <w:r w:rsidR="001D5812">
          <w:rPr>
            <w:webHidden/>
          </w:rPr>
        </w:r>
        <w:r w:rsidR="001D5812">
          <w:rPr>
            <w:webHidden/>
          </w:rPr>
          <w:fldChar w:fldCharType="separate"/>
        </w:r>
        <w:r w:rsidR="00CE10EA">
          <w:rPr>
            <w:webHidden/>
          </w:rPr>
          <w:t>20</w:t>
        </w:r>
        <w:r w:rsidR="001D5812">
          <w:rPr>
            <w:webHidden/>
          </w:rPr>
          <w:fldChar w:fldCharType="end"/>
        </w:r>
      </w:hyperlink>
    </w:p>
    <w:p w14:paraId="1E98A836" w14:textId="76903F1D"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27" w:history="1">
        <w:r w:rsidR="001D5812" w:rsidRPr="00E717AB">
          <w:rPr>
            <w:rStyle w:val="Hyperlink"/>
          </w:rPr>
          <w:t>3.1.3</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Oproepverzoeken limiet in Excel lijst verhoogd naar 10.000</w:t>
        </w:r>
        <w:r w:rsidR="001D5812">
          <w:rPr>
            <w:webHidden/>
          </w:rPr>
          <w:tab/>
        </w:r>
        <w:r w:rsidR="001D5812">
          <w:rPr>
            <w:webHidden/>
          </w:rPr>
          <w:fldChar w:fldCharType="begin"/>
        </w:r>
        <w:r w:rsidR="001D5812">
          <w:rPr>
            <w:webHidden/>
          </w:rPr>
          <w:instrText xml:space="preserve"> PAGEREF _Toc138341527 \h </w:instrText>
        </w:r>
        <w:r w:rsidR="001D5812">
          <w:rPr>
            <w:webHidden/>
          </w:rPr>
        </w:r>
        <w:r w:rsidR="001D5812">
          <w:rPr>
            <w:webHidden/>
          </w:rPr>
          <w:fldChar w:fldCharType="separate"/>
        </w:r>
        <w:r w:rsidR="00CE10EA">
          <w:rPr>
            <w:webHidden/>
          </w:rPr>
          <w:t>21</w:t>
        </w:r>
        <w:r w:rsidR="001D5812">
          <w:rPr>
            <w:webHidden/>
          </w:rPr>
          <w:fldChar w:fldCharType="end"/>
        </w:r>
      </w:hyperlink>
    </w:p>
    <w:p w14:paraId="6179D5B7" w14:textId="197E7C84" w:rsidR="001D5812"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341528" w:history="1">
        <w:r w:rsidR="001D5812" w:rsidRPr="00E717AB">
          <w:rPr>
            <w:rStyle w:val="Hyperlink"/>
            <w:noProof/>
            <w14:scene3d>
              <w14:camera w14:prst="orthographicFront"/>
              <w14:lightRig w14:rig="threePt" w14:dir="t">
                <w14:rot w14:lat="0" w14:lon="0" w14:rev="0"/>
              </w14:lightRig>
            </w14:scene3d>
          </w:rPr>
          <w:t>3.2</w:t>
        </w:r>
        <w:r w:rsidR="001D5812">
          <w:rPr>
            <w:rFonts w:asciiTheme="minorHAnsi" w:eastAsiaTheme="minorEastAsia" w:hAnsiTheme="minorHAnsi" w:cstheme="minorBidi"/>
            <w:iCs w:val="0"/>
            <w:noProof/>
            <w:kern w:val="2"/>
            <w:sz w:val="22"/>
            <w:szCs w:val="22"/>
            <w:lang w:eastAsia="nl-NL"/>
            <w14:ligatures w14:val="standardContextual"/>
          </w:rPr>
          <w:tab/>
        </w:r>
        <w:r w:rsidR="001D5812" w:rsidRPr="00E717AB">
          <w:rPr>
            <w:rStyle w:val="Hyperlink"/>
            <w:noProof/>
          </w:rPr>
          <w:t>Contractmanagement</w:t>
        </w:r>
        <w:r w:rsidR="001D5812">
          <w:rPr>
            <w:noProof/>
            <w:webHidden/>
          </w:rPr>
          <w:tab/>
        </w:r>
        <w:r w:rsidR="001D5812">
          <w:rPr>
            <w:noProof/>
            <w:webHidden/>
          </w:rPr>
          <w:fldChar w:fldCharType="begin"/>
        </w:r>
        <w:r w:rsidR="001D5812">
          <w:rPr>
            <w:noProof/>
            <w:webHidden/>
          </w:rPr>
          <w:instrText xml:space="preserve"> PAGEREF _Toc138341528 \h </w:instrText>
        </w:r>
        <w:r w:rsidR="001D5812">
          <w:rPr>
            <w:noProof/>
            <w:webHidden/>
          </w:rPr>
        </w:r>
        <w:r w:rsidR="001D5812">
          <w:rPr>
            <w:noProof/>
            <w:webHidden/>
          </w:rPr>
          <w:fldChar w:fldCharType="separate"/>
        </w:r>
        <w:r w:rsidR="00CE10EA">
          <w:rPr>
            <w:noProof/>
            <w:webHidden/>
          </w:rPr>
          <w:t>22</w:t>
        </w:r>
        <w:r w:rsidR="001D5812">
          <w:rPr>
            <w:noProof/>
            <w:webHidden/>
          </w:rPr>
          <w:fldChar w:fldCharType="end"/>
        </w:r>
      </w:hyperlink>
    </w:p>
    <w:p w14:paraId="1A08ACDE" w14:textId="3590CFE5"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29" w:history="1">
        <w:r w:rsidR="001D5812" w:rsidRPr="00E717AB">
          <w:rPr>
            <w:rStyle w:val="Hyperlink"/>
          </w:rPr>
          <w:t>3.2.1</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Korting zichtbaar bij afwijkende prijs opdrachtsoort</w:t>
        </w:r>
        <w:r w:rsidR="001D5812">
          <w:rPr>
            <w:webHidden/>
          </w:rPr>
          <w:tab/>
        </w:r>
        <w:r w:rsidR="001D5812">
          <w:rPr>
            <w:webHidden/>
          </w:rPr>
          <w:fldChar w:fldCharType="begin"/>
        </w:r>
        <w:r w:rsidR="001D5812">
          <w:rPr>
            <w:webHidden/>
          </w:rPr>
          <w:instrText xml:space="preserve"> PAGEREF _Toc138341529 \h </w:instrText>
        </w:r>
        <w:r w:rsidR="001D5812">
          <w:rPr>
            <w:webHidden/>
          </w:rPr>
        </w:r>
        <w:r w:rsidR="001D5812">
          <w:rPr>
            <w:webHidden/>
          </w:rPr>
          <w:fldChar w:fldCharType="separate"/>
        </w:r>
        <w:r w:rsidR="00CE10EA">
          <w:rPr>
            <w:webHidden/>
          </w:rPr>
          <w:t>22</w:t>
        </w:r>
        <w:r w:rsidR="001D5812">
          <w:rPr>
            <w:webHidden/>
          </w:rPr>
          <w:fldChar w:fldCharType="end"/>
        </w:r>
      </w:hyperlink>
    </w:p>
    <w:p w14:paraId="59DC7CE4" w14:textId="64F5809E" w:rsidR="001D5812"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38341530" w:history="1">
        <w:r w:rsidR="001D5812" w:rsidRPr="00E717AB">
          <w:rPr>
            <w:rStyle w:val="Hyperlink"/>
          </w:rPr>
          <w:t>4</w:t>
        </w:r>
        <w:r w:rsidR="001D5812">
          <w:rPr>
            <w:rFonts w:asciiTheme="minorHAnsi" w:eastAsiaTheme="minorEastAsia" w:hAnsiTheme="minorHAnsi" w:cstheme="minorBidi"/>
            <w:bCs w:val="0"/>
            <w:caps w:val="0"/>
            <w:kern w:val="2"/>
            <w:sz w:val="22"/>
            <w:szCs w:val="22"/>
            <w:lang w:eastAsia="nl-NL"/>
            <w14:ligatures w14:val="standardContextual"/>
          </w:rPr>
          <w:tab/>
        </w:r>
        <w:r w:rsidR="001D5812" w:rsidRPr="00E717AB">
          <w:rPr>
            <w:rStyle w:val="Hyperlink"/>
          </w:rPr>
          <w:t>Integraties</w:t>
        </w:r>
        <w:r w:rsidR="001D5812">
          <w:rPr>
            <w:webHidden/>
          </w:rPr>
          <w:tab/>
        </w:r>
        <w:r w:rsidR="001D5812">
          <w:rPr>
            <w:webHidden/>
          </w:rPr>
          <w:fldChar w:fldCharType="begin"/>
        </w:r>
        <w:r w:rsidR="001D5812">
          <w:rPr>
            <w:webHidden/>
          </w:rPr>
          <w:instrText xml:space="preserve"> PAGEREF _Toc138341530 \h </w:instrText>
        </w:r>
        <w:r w:rsidR="001D5812">
          <w:rPr>
            <w:webHidden/>
          </w:rPr>
        </w:r>
        <w:r w:rsidR="001D5812">
          <w:rPr>
            <w:webHidden/>
          </w:rPr>
          <w:fldChar w:fldCharType="separate"/>
        </w:r>
        <w:r w:rsidR="00CE10EA">
          <w:rPr>
            <w:webHidden/>
          </w:rPr>
          <w:t>24</w:t>
        </w:r>
        <w:r w:rsidR="001D5812">
          <w:rPr>
            <w:webHidden/>
          </w:rPr>
          <w:fldChar w:fldCharType="end"/>
        </w:r>
      </w:hyperlink>
    </w:p>
    <w:p w14:paraId="7AB0122A" w14:textId="6BC5715E" w:rsidR="001D5812"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38341531" w:history="1">
        <w:r w:rsidR="001D5812" w:rsidRPr="00E717AB">
          <w:rPr>
            <w:rStyle w:val="Hyperlink"/>
            <w:noProof/>
            <w14:scene3d>
              <w14:camera w14:prst="orthographicFront"/>
              <w14:lightRig w14:rig="threePt" w14:dir="t">
                <w14:rot w14:lat="0" w14:lon="0" w14:rev="0"/>
              </w14:lightRig>
            </w14:scene3d>
          </w:rPr>
          <w:t>4.1</w:t>
        </w:r>
        <w:r w:rsidR="001D5812">
          <w:rPr>
            <w:rFonts w:asciiTheme="minorHAnsi" w:eastAsiaTheme="minorEastAsia" w:hAnsiTheme="minorHAnsi" w:cstheme="minorBidi"/>
            <w:iCs w:val="0"/>
            <w:noProof/>
            <w:kern w:val="2"/>
            <w:sz w:val="22"/>
            <w:szCs w:val="22"/>
            <w:lang w:eastAsia="nl-NL"/>
            <w14:ligatures w14:val="standardContextual"/>
          </w:rPr>
          <w:tab/>
        </w:r>
        <w:r w:rsidR="001D5812" w:rsidRPr="00E717AB">
          <w:rPr>
            <w:rStyle w:val="Hyperlink"/>
            <w:noProof/>
          </w:rPr>
          <w:t>XS Connect</w:t>
        </w:r>
        <w:r w:rsidR="001D5812">
          <w:rPr>
            <w:noProof/>
            <w:webHidden/>
          </w:rPr>
          <w:tab/>
        </w:r>
        <w:r w:rsidR="001D5812">
          <w:rPr>
            <w:noProof/>
            <w:webHidden/>
          </w:rPr>
          <w:fldChar w:fldCharType="begin"/>
        </w:r>
        <w:r w:rsidR="001D5812">
          <w:rPr>
            <w:noProof/>
            <w:webHidden/>
          </w:rPr>
          <w:instrText xml:space="preserve"> PAGEREF _Toc138341531 \h </w:instrText>
        </w:r>
        <w:r w:rsidR="001D5812">
          <w:rPr>
            <w:noProof/>
            <w:webHidden/>
          </w:rPr>
        </w:r>
        <w:r w:rsidR="001D5812">
          <w:rPr>
            <w:noProof/>
            <w:webHidden/>
          </w:rPr>
          <w:fldChar w:fldCharType="separate"/>
        </w:r>
        <w:r w:rsidR="00CE10EA">
          <w:rPr>
            <w:noProof/>
            <w:webHidden/>
          </w:rPr>
          <w:t>24</w:t>
        </w:r>
        <w:r w:rsidR="001D5812">
          <w:rPr>
            <w:noProof/>
            <w:webHidden/>
          </w:rPr>
          <w:fldChar w:fldCharType="end"/>
        </w:r>
      </w:hyperlink>
    </w:p>
    <w:p w14:paraId="4FB5BF35" w14:textId="28270235"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32" w:history="1">
        <w:r w:rsidR="001D5812" w:rsidRPr="00E717AB">
          <w:rPr>
            <w:rStyle w:val="Hyperlink"/>
          </w:rPr>
          <w:t>4.1.1</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MLM Koppeling duplicate dienstverbanden samenvoegen optie</w:t>
        </w:r>
        <w:r w:rsidR="001D5812">
          <w:rPr>
            <w:webHidden/>
          </w:rPr>
          <w:tab/>
        </w:r>
        <w:r w:rsidR="001D5812">
          <w:rPr>
            <w:webHidden/>
          </w:rPr>
          <w:fldChar w:fldCharType="begin"/>
        </w:r>
        <w:r w:rsidR="001D5812">
          <w:rPr>
            <w:webHidden/>
          </w:rPr>
          <w:instrText xml:space="preserve"> PAGEREF _Toc138341532 \h </w:instrText>
        </w:r>
        <w:r w:rsidR="001D5812">
          <w:rPr>
            <w:webHidden/>
          </w:rPr>
        </w:r>
        <w:r w:rsidR="001D5812">
          <w:rPr>
            <w:webHidden/>
          </w:rPr>
          <w:fldChar w:fldCharType="separate"/>
        </w:r>
        <w:r w:rsidR="00CE10EA">
          <w:rPr>
            <w:webHidden/>
          </w:rPr>
          <w:t>24</w:t>
        </w:r>
        <w:r w:rsidR="001D5812">
          <w:rPr>
            <w:webHidden/>
          </w:rPr>
          <w:fldChar w:fldCharType="end"/>
        </w:r>
      </w:hyperlink>
    </w:p>
    <w:p w14:paraId="0A75281A" w14:textId="58875F24"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33" w:history="1">
        <w:r w:rsidR="001D5812" w:rsidRPr="00E717AB">
          <w:rPr>
            <w:rStyle w:val="Hyperlink"/>
          </w:rPr>
          <w:t>4.1.2</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MLM Koppeling therapeutische periodes verwerken Optie</w:t>
        </w:r>
        <w:r w:rsidR="001D5812">
          <w:rPr>
            <w:webHidden/>
          </w:rPr>
          <w:tab/>
        </w:r>
        <w:r w:rsidR="001D5812">
          <w:rPr>
            <w:webHidden/>
          </w:rPr>
          <w:fldChar w:fldCharType="begin"/>
        </w:r>
        <w:r w:rsidR="001D5812">
          <w:rPr>
            <w:webHidden/>
          </w:rPr>
          <w:instrText xml:space="preserve"> PAGEREF _Toc138341533 \h </w:instrText>
        </w:r>
        <w:r w:rsidR="001D5812">
          <w:rPr>
            <w:webHidden/>
          </w:rPr>
        </w:r>
        <w:r w:rsidR="001D5812">
          <w:rPr>
            <w:webHidden/>
          </w:rPr>
          <w:fldChar w:fldCharType="separate"/>
        </w:r>
        <w:r w:rsidR="00CE10EA">
          <w:rPr>
            <w:webHidden/>
          </w:rPr>
          <w:t>24</w:t>
        </w:r>
        <w:r w:rsidR="001D5812">
          <w:rPr>
            <w:webHidden/>
          </w:rPr>
          <w:fldChar w:fldCharType="end"/>
        </w:r>
      </w:hyperlink>
    </w:p>
    <w:p w14:paraId="4B902ABC" w14:textId="7B0C5F0E"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34" w:history="1">
        <w:r w:rsidR="001D5812" w:rsidRPr="00E717AB">
          <w:rPr>
            <w:rStyle w:val="Hyperlink"/>
          </w:rPr>
          <w:t>4.1.3</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MLM Koppeling Ziekmelding notitie sleutel Optie</w:t>
        </w:r>
        <w:r w:rsidR="001D5812">
          <w:rPr>
            <w:webHidden/>
          </w:rPr>
          <w:tab/>
        </w:r>
        <w:r w:rsidR="001D5812">
          <w:rPr>
            <w:webHidden/>
          </w:rPr>
          <w:fldChar w:fldCharType="begin"/>
        </w:r>
        <w:r w:rsidR="001D5812">
          <w:rPr>
            <w:webHidden/>
          </w:rPr>
          <w:instrText xml:space="preserve"> PAGEREF _Toc138341534 \h </w:instrText>
        </w:r>
        <w:r w:rsidR="001D5812">
          <w:rPr>
            <w:webHidden/>
          </w:rPr>
        </w:r>
        <w:r w:rsidR="001D5812">
          <w:rPr>
            <w:webHidden/>
          </w:rPr>
          <w:fldChar w:fldCharType="separate"/>
        </w:r>
        <w:r w:rsidR="00CE10EA">
          <w:rPr>
            <w:webHidden/>
          </w:rPr>
          <w:t>24</w:t>
        </w:r>
        <w:r w:rsidR="001D5812">
          <w:rPr>
            <w:webHidden/>
          </w:rPr>
          <w:fldChar w:fldCharType="end"/>
        </w:r>
      </w:hyperlink>
    </w:p>
    <w:p w14:paraId="74C45E76" w14:textId="4E378837" w:rsidR="001D5812"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38341535" w:history="1">
        <w:r w:rsidR="001D5812" w:rsidRPr="00E717AB">
          <w:rPr>
            <w:rStyle w:val="Hyperlink"/>
          </w:rPr>
          <w:t>4.1.4</w:t>
        </w:r>
        <w:r w:rsidR="001D5812">
          <w:rPr>
            <w:rFonts w:asciiTheme="minorHAnsi" w:eastAsiaTheme="minorEastAsia" w:hAnsiTheme="minorHAnsi" w:cstheme="minorBidi"/>
            <w:kern w:val="2"/>
            <w:sz w:val="22"/>
            <w:szCs w:val="22"/>
            <w:lang w:eastAsia="nl-NL"/>
            <w14:ligatures w14:val="standardContextual"/>
          </w:rPr>
          <w:tab/>
        </w:r>
        <w:r w:rsidR="001D5812" w:rsidRPr="00E717AB">
          <w:rPr>
            <w:rStyle w:val="Hyperlink"/>
          </w:rPr>
          <w:t>Documentkenmerk importeren</w:t>
        </w:r>
        <w:r w:rsidR="001D5812">
          <w:rPr>
            <w:webHidden/>
          </w:rPr>
          <w:tab/>
        </w:r>
        <w:r w:rsidR="001D5812">
          <w:rPr>
            <w:webHidden/>
          </w:rPr>
          <w:fldChar w:fldCharType="begin"/>
        </w:r>
        <w:r w:rsidR="001D5812">
          <w:rPr>
            <w:webHidden/>
          </w:rPr>
          <w:instrText xml:space="preserve"> PAGEREF _Toc138341535 \h </w:instrText>
        </w:r>
        <w:r w:rsidR="001D5812">
          <w:rPr>
            <w:webHidden/>
          </w:rPr>
        </w:r>
        <w:r w:rsidR="001D5812">
          <w:rPr>
            <w:webHidden/>
          </w:rPr>
          <w:fldChar w:fldCharType="separate"/>
        </w:r>
        <w:r w:rsidR="00CE10EA">
          <w:rPr>
            <w:webHidden/>
          </w:rPr>
          <w:t>25</w:t>
        </w:r>
        <w:r w:rsidR="001D5812">
          <w:rPr>
            <w:webHidden/>
          </w:rPr>
          <w:fldChar w:fldCharType="end"/>
        </w:r>
      </w:hyperlink>
    </w:p>
    <w:p w14:paraId="794679B4" w14:textId="2C68D1D9" w:rsidR="003C64DC" w:rsidRDefault="005B6063"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6BF329DD" w14:textId="34822F59" w:rsidR="006B4AFE" w:rsidRDefault="00974680" w:rsidP="00104082">
      <w:pPr>
        <w:pStyle w:val="Kop1"/>
      </w:pPr>
      <w:bookmarkStart w:id="2" w:name="_Toc138341510"/>
      <w:bookmarkEnd w:id="0"/>
      <w:bookmarkEnd w:id="1"/>
      <w:r>
        <w:lastRenderedPageBreak/>
        <w:t>Algemeen</w:t>
      </w:r>
      <w:bookmarkEnd w:id="2"/>
    </w:p>
    <w:p w14:paraId="5A5B2EC5" w14:textId="69ADB8A9" w:rsidR="000F3781" w:rsidRDefault="00A66E28" w:rsidP="00BB3DE0">
      <w:pPr>
        <w:ind w:left="0" w:firstLine="0"/>
        <w:rPr>
          <w:rFonts w:ascii="Segoe UI Emoji" w:hAnsi="Segoe UI Emoji" w:cs="Segoe UI Emoji"/>
        </w:rPr>
      </w:pPr>
      <w:r w:rsidRPr="00A64C5D">
        <w:t>Woensdag</w:t>
      </w:r>
      <w:r w:rsidR="000F3781" w:rsidRPr="00A64C5D">
        <w:t xml:space="preserve"> </w:t>
      </w:r>
      <w:r w:rsidR="00A64C5D" w:rsidRPr="00A64C5D">
        <w:t>28 juni</w:t>
      </w:r>
      <w:r w:rsidR="000F3781" w:rsidRPr="00A64C5D">
        <w:t xml:space="preserve"> nemen we weer een release van Xpert Suite in productie met een aantal bugfixes en</w:t>
      </w:r>
      <w:r w:rsidR="000F3781">
        <w:t xml:space="preserve"> functionele wijzigingen. Mocht je nog vragen hebben na het lezen van deze release note, neem dan contact op met de Xpert Desk. Veel leesplezier</w:t>
      </w:r>
      <w:r w:rsidR="000F3781">
        <w:rPr>
          <w:rFonts w:ascii="Segoe UI Emoji" w:hAnsi="Segoe UI Emoji" w:cs="Segoe UI Emoji"/>
        </w:rPr>
        <w:t>!</w:t>
      </w:r>
    </w:p>
    <w:p w14:paraId="485BE516" w14:textId="77777777" w:rsidR="000F3781" w:rsidRDefault="000F3781" w:rsidP="00BB3DE0">
      <w:pPr>
        <w:ind w:left="0" w:firstLine="0"/>
        <w:rPr>
          <w:rFonts w:ascii="Segoe UI Emoji" w:hAnsi="Segoe UI Emoji" w:cs="Segoe UI Emoji"/>
        </w:rPr>
      </w:pPr>
    </w:p>
    <w:p w14:paraId="78FCC4C3" w14:textId="7637B0B6" w:rsidR="0015473B" w:rsidRPr="0020049B" w:rsidRDefault="009E3D8A" w:rsidP="00BB3DE0">
      <w:pPr>
        <w:ind w:left="0" w:firstLine="0"/>
      </w:pPr>
      <w:r w:rsidRPr="0020049B">
        <w:t>Volgende</w:t>
      </w:r>
      <w:r w:rsidR="00B96361" w:rsidRPr="0020049B">
        <w:t xml:space="preserve"> geplande</w:t>
      </w:r>
      <w:r w:rsidRPr="0020049B">
        <w:t xml:space="preserve"> </w:t>
      </w:r>
      <w:r w:rsidRPr="00B361CE">
        <w:t xml:space="preserve">release: </w:t>
      </w:r>
      <w:r w:rsidR="00BD44E4" w:rsidRPr="00B361CE">
        <w:t xml:space="preserve">woensdag </w:t>
      </w:r>
      <w:r w:rsidR="00B361CE" w:rsidRPr="00B361CE">
        <w:t>19 juli</w:t>
      </w:r>
      <w:r w:rsidR="00FD6B8E" w:rsidRPr="00B361CE">
        <w:t xml:space="preserve"> </w:t>
      </w:r>
      <w:r w:rsidR="0020049B" w:rsidRPr="00B361CE">
        <w:t>(d</w:t>
      </w:r>
      <w:r w:rsidR="00956C02" w:rsidRPr="00B361CE">
        <w:t>eze</w:t>
      </w:r>
      <w:r w:rsidR="00956C02" w:rsidRPr="0020049B">
        <w:t xml:space="preserve"> planning is onder voorbehoud</w:t>
      </w:r>
      <w:r w:rsidR="0020049B" w:rsidRPr="0020049B">
        <w:t>).</w:t>
      </w:r>
    </w:p>
    <w:p w14:paraId="4D907132" w14:textId="3344311A" w:rsidR="00134BB9" w:rsidRDefault="00134BB9" w:rsidP="00BB3DE0">
      <w:pPr>
        <w:spacing w:after="160" w:line="259" w:lineRule="auto"/>
        <w:ind w:left="0" w:firstLine="0"/>
        <w:rPr>
          <w:rFonts w:eastAsiaTheme="majorEastAsia" w:cstheme="majorBidi"/>
          <w:caps/>
          <w:sz w:val="22"/>
          <w:szCs w:val="26"/>
        </w:rPr>
      </w:pPr>
      <w:bookmarkStart w:id="3" w:name="_Performanceverbeteringen"/>
      <w:bookmarkEnd w:id="3"/>
    </w:p>
    <w:p w14:paraId="1545DDD4" w14:textId="672B72CF" w:rsidR="003A1558" w:rsidRDefault="003A1558" w:rsidP="0015473B">
      <w:pPr>
        <w:pStyle w:val="Kop1"/>
      </w:pPr>
      <w:bookmarkStart w:id="4" w:name="_Toc138341511"/>
      <w:r>
        <w:t>Basis Xpert Suite</w:t>
      </w:r>
      <w:bookmarkEnd w:id="4"/>
    </w:p>
    <w:p w14:paraId="78CB1A14" w14:textId="19DF623D" w:rsidR="00B07BC0" w:rsidRDefault="00B5699B" w:rsidP="005F2418">
      <w:pPr>
        <w:pStyle w:val="Kop2"/>
        <w:rPr>
          <w:iCs/>
          <w:lang w:eastAsia="nl-NL"/>
        </w:rPr>
      </w:pPr>
      <w:bookmarkStart w:id="5" w:name="_Aangepaste_SMS-code_bij"/>
      <w:bookmarkStart w:id="6" w:name="_Toc138341512"/>
      <w:bookmarkEnd w:id="5"/>
      <w:r>
        <w:rPr>
          <w:lang w:eastAsia="nl-NL"/>
        </w:rPr>
        <w:t>XS Beheer</w:t>
      </w:r>
      <w:bookmarkEnd w:id="6"/>
    </w:p>
    <w:p w14:paraId="028ECE66" w14:textId="77777777" w:rsidR="00BA4AD7" w:rsidRDefault="00BA4AD7" w:rsidP="00BA4AD7">
      <w:pPr>
        <w:pStyle w:val="Kop3"/>
        <w:rPr>
          <w:lang w:eastAsia="nl-NL"/>
        </w:rPr>
      </w:pPr>
      <w:bookmarkStart w:id="7" w:name="_Toc137199916"/>
      <w:bookmarkStart w:id="8" w:name="_Toc138341513"/>
      <w:r w:rsidRPr="00FE5420">
        <w:rPr>
          <w:lang w:eastAsia="nl-NL"/>
        </w:rPr>
        <w:t>Nieuw Protocolbeheer (bèta</w:t>
      </w:r>
      <w:r>
        <w:rPr>
          <w:lang w:eastAsia="nl-NL"/>
        </w:rPr>
        <w:t>-versie)</w:t>
      </w:r>
      <w:bookmarkEnd w:id="7"/>
      <w:bookmarkEnd w:id="8"/>
    </w:p>
    <w:p w14:paraId="3B90CFD5" w14:textId="7E0300D4" w:rsidR="00BA4AD7" w:rsidRDefault="00BA4AD7" w:rsidP="00BA4AD7">
      <w:pPr>
        <w:ind w:left="0" w:firstLine="0"/>
        <w:rPr>
          <w:lang w:eastAsia="nl-NL"/>
        </w:rPr>
      </w:pPr>
      <w:r>
        <w:rPr>
          <w:lang w:eastAsia="nl-NL"/>
        </w:rPr>
        <w:t xml:space="preserve">Deze release wordt </w:t>
      </w:r>
      <w:r w:rsidR="00343C27">
        <w:rPr>
          <w:lang w:eastAsia="nl-NL"/>
        </w:rPr>
        <w:t xml:space="preserve">met het beschikbaar stellen van het nieuwe </w:t>
      </w:r>
      <w:r w:rsidR="00BC5539">
        <w:rPr>
          <w:lang w:eastAsia="nl-NL"/>
        </w:rPr>
        <w:t>p</w:t>
      </w:r>
      <w:r w:rsidR="00343C27">
        <w:rPr>
          <w:lang w:eastAsia="nl-NL"/>
        </w:rPr>
        <w:t xml:space="preserve">rotocolbeheer opnieuw </w:t>
      </w:r>
      <w:r>
        <w:rPr>
          <w:lang w:eastAsia="nl-NL"/>
        </w:rPr>
        <w:t xml:space="preserve">een grote stap gezet in de overgang van Klassiek beheer naar het nieuwe beheer. Protocolbeheer is nu nog een bèta-versie, omdat er nog een klein aantal functionaliteiten uit Klassiek beheer ontbreekt. Deze laatste functionaliteiten worden de komende periode gerealiseerd waarmee </w:t>
      </w:r>
      <w:r w:rsidR="00BC5539">
        <w:rPr>
          <w:lang w:eastAsia="nl-NL"/>
        </w:rPr>
        <w:t xml:space="preserve">het nieuwe </w:t>
      </w:r>
      <w:r>
        <w:rPr>
          <w:lang w:eastAsia="nl-NL"/>
        </w:rPr>
        <w:t>protocolbeheer in één van de volgende releases Klassiek beheer op dit onderwerp volledig zal vervangen.</w:t>
      </w:r>
    </w:p>
    <w:p w14:paraId="3D8201BD" w14:textId="77777777" w:rsidR="00BA4AD7" w:rsidRDefault="00BA4AD7" w:rsidP="00BA4AD7">
      <w:pPr>
        <w:ind w:left="0" w:firstLine="0"/>
        <w:rPr>
          <w:lang w:eastAsia="nl-NL"/>
        </w:rPr>
      </w:pPr>
    </w:p>
    <w:p w14:paraId="3F897498" w14:textId="5443C717" w:rsidR="00BA4AD7" w:rsidRDefault="00BA4AD7" w:rsidP="00BA4AD7">
      <w:pPr>
        <w:ind w:left="0" w:firstLine="0"/>
        <w:rPr>
          <w:lang w:eastAsia="nl-NL"/>
        </w:rPr>
      </w:pPr>
      <w:r>
        <w:rPr>
          <w:lang w:eastAsia="nl-NL"/>
        </w:rPr>
        <w:t>Alle superbeheerders krijgen deze bèta-versie van protocolbeheer tot hun beschikking en worden uitgenodigd om deze pagina’s de komende periode zoveel mogelijk te beproeven en eventuele bevindingen aan Otherside at Work terug te koppelen middels de reguliere werkwijze voor het inschieten van tickets (via Freshdesk). De klassieke beheerpagina’s blijven voorlopig nog beschikbaar voor de functionaliteiten die ontbreken in het nieuwe beheer en als fallback bij eventuele bevindingen.</w:t>
      </w:r>
    </w:p>
    <w:p w14:paraId="174AC942" w14:textId="77777777" w:rsidR="00BA4AD7" w:rsidRDefault="00BA4AD7" w:rsidP="00BA4AD7">
      <w:pPr>
        <w:ind w:left="0" w:firstLine="0"/>
        <w:rPr>
          <w:lang w:eastAsia="nl-NL"/>
        </w:rPr>
      </w:pPr>
    </w:p>
    <w:p w14:paraId="2B179AE1" w14:textId="3EBA42DE" w:rsidR="00BA4AD7" w:rsidRDefault="00BA4AD7" w:rsidP="00BA4AD7">
      <w:pPr>
        <w:ind w:left="0" w:firstLine="0"/>
        <w:rPr>
          <w:lang w:eastAsia="nl-NL"/>
        </w:rPr>
      </w:pPr>
      <w:r>
        <w:rPr>
          <w:lang w:eastAsia="nl-NL"/>
        </w:rPr>
        <w:t>In de volgende paragrafen worden de nieuwe beheerpagina’s toegelicht in relatie tot de Klassiek beheer pagina’s die ze vervangen. Naast de vervanging van bestaande functionaliteiten zijn er ook verbeteringen in de presentatie en het bieden van overzicht toegevoegd, waardoor deze beheerpagina’s ook veel prettiger zijn in het gebruik.</w:t>
      </w:r>
    </w:p>
    <w:p w14:paraId="19EEE86C" w14:textId="364B7194" w:rsidR="007F6CF4" w:rsidRDefault="007F6CF4" w:rsidP="00BA4AD7">
      <w:pPr>
        <w:ind w:left="0" w:firstLine="0"/>
        <w:rPr>
          <w:lang w:eastAsia="nl-NL"/>
        </w:rPr>
      </w:pPr>
    </w:p>
    <w:p w14:paraId="439D8287" w14:textId="667EDDA2" w:rsidR="00BA4AD7" w:rsidRDefault="00BA4AD7" w:rsidP="00BA4AD7">
      <w:pPr>
        <w:ind w:left="0" w:firstLine="0"/>
        <w:rPr>
          <w:lang w:eastAsia="nl-NL"/>
        </w:rPr>
      </w:pPr>
    </w:p>
    <w:p w14:paraId="69438BC1" w14:textId="3CA2117A" w:rsidR="000D2CBB" w:rsidRDefault="000D2CBB" w:rsidP="00BA4AD7">
      <w:pPr>
        <w:ind w:left="0" w:firstLine="0"/>
        <w:rPr>
          <w:lang w:eastAsia="nl-NL"/>
        </w:rPr>
      </w:pPr>
      <w:r w:rsidRPr="000D2CBB">
        <w:rPr>
          <w:noProof/>
          <w:lang w:eastAsia="nl-NL"/>
        </w:rPr>
        <w:lastRenderedPageBreak/>
        <w:drawing>
          <wp:inline distT="0" distB="0" distL="0" distR="0" wp14:anchorId="30855C2A" wp14:editId="62836AFD">
            <wp:extent cx="5731510" cy="3362325"/>
            <wp:effectExtent l="0" t="0" r="2540" b="9525"/>
            <wp:docPr id="1199746632" name="Afbeelding 119974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46632" name=""/>
                    <pic:cNvPicPr/>
                  </pic:nvPicPr>
                  <pic:blipFill>
                    <a:blip r:embed="rId11"/>
                    <a:stretch>
                      <a:fillRect/>
                    </a:stretch>
                  </pic:blipFill>
                  <pic:spPr>
                    <a:xfrm>
                      <a:off x="0" y="0"/>
                      <a:ext cx="5731510" cy="3362325"/>
                    </a:xfrm>
                    <a:prstGeom prst="rect">
                      <a:avLst/>
                    </a:prstGeom>
                  </pic:spPr>
                </pic:pic>
              </a:graphicData>
            </a:graphic>
          </wp:inline>
        </w:drawing>
      </w:r>
    </w:p>
    <w:p w14:paraId="3E37559C" w14:textId="77777777" w:rsidR="00BA4AD7" w:rsidRDefault="00BA4AD7" w:rsidP="00BA4AD7">
      <w:pPr>
        <w:ind w:left="0" w:firstLine="0"/>
        <w:rPr>
          <w:lang w:eastAsia="nl-NL"/>
        </w:rPr>
      </w:pPr>
    </w:p>
    <w:p w14:paraId="420EA45C" w14:textId="12154125" w:rsidR="00BA4AD7" w:rsidRDefault="00BA4AD7" w:rsidP="002E6ADA">
      <w:pPr>
        <w:ind w:left="0" w:firstLine="0"/>
        <w:rPr>
          <w:lang w:eastAsia="nl-NL"/>
        </w:rPr>
      </w:pPr>
      <w:r>
        <w:rPr>
          <w:lang w:eastAsia="nl-NL"/>
        </w:rPr>
        <w:t>Deze bèta-versie ondersteunt het overgrote deel van de functionaliteit voor protocolbeheer die op dit moment beschikbaar is binnen Klassiek beheer. De belangrijkste functionaliteit die nog niet beschikbaar is in het nieuwe protocolbeheer</w:t>
      </w:r>
      <w:r w:rsidR="006910B4">
        <w:rPr>
          <w:lang w:eastAsia="nl-NL"/>
        </w:rPr>
        <w:t xml:space="preserve"> is het </w:t>
      </w:r>
      <w:r w:rsidR="002E6ADA" w:rsidRPr="002E6ADA">
        <w:rPr>
          <w:lang w:eastAsia="nl-NL"/>
        </w:rPr>
        <w:t>verw</w:t>
      </w:r>
      <w:r w:rsidRPr="002E6ADA">
        <w:rPr>
          <w:lang w:eastAsia="nl-NL"/>
        </w:rPr>
        <w:t>ijderen van protocollen en protocolvariaties</w:t>
      </w:r>
      <w:r w:rsidR="002E6ADA">
        <w:rPr>
          <w:lang w:eastAsia="nl-NL"/>
        </w:rPr>
        <w:t>.</w:t>
      </w:r>
    </w:p>
    <w:p w14:paraId="08A61890" w14:textId="77777777" w:rsidR="00635A18" w:rsidRPr="00D15946" w:rsidRDefault="00635A18" w:rsidP="002E6ADA">
      <w:pPr>
        <w:ind w:left="0" w:firstLine="0"/>
        <w:rPr>
          <w:highlight w:val="yellow"/>
          <w:lang w:eastAsia="nl-NL"/>
        </w:rPr>
      </w:pPr>
    </w:p>
    <w:p w14:paraId="46C441C0" w14:textId="77777777" w:rsidR="00BA4AD7" w:rsidRPr="00FE5420" w:rsidRDefault="00BA4AD7" w:rsidP="00BA4AD7">
      <w:pPr>
        <w:pStyle w:val="Kop4"/>
        <w:rPr>
          <w:lang w:eastAsia="nl-NL"/>
        </w:rPr>
      </w:pPr>
      <w:bookmarkStart w:id="9" w:name="_Toc137199917"/>
      <w:bookmarkStart w:id="10" w:name="_Toc138341514"/>
      <w:r>
        <w:rPr>
          <w:lang w:eastAsia="nl-NL"/>
        </w:rPr>
        <w:t>W</w:t>
      </w:r>
      <w:r w:rsidRPr="00FE5420">
        <w:rPr>
          <w:lang w:eastAsia="nl-NL"/>
        </w:rPr>
        <w:t>at is er gewijzigd</w:t>
      </w:r>
      <w:bookmarkEnd w:id="9"/>
      <w:bookmarkEnd w:id="10"/>
    </w:p>
    <w:p w14:paraId="721B44E7" w14:textId="77777777" w:rsidR="00BA4AD7" w:rsidRDefault="00BA4AD7" w:rsidP="00BA4AD7">
      <w:pPr>
        <w:ind w:left="0" w:firstLine="0"/>
        <w:rPr>
          <w:lang w:eastAsia="nl-NL"/>
        </w:rPr>
      </w:pPr>
      <w:r>
        <w:rPr>
          <w:lang w:eastAsia="nl-NL"/>
        </w:rPr>
        <w:t>In deze paragraaf in het kort de verschillende onderdelen die gewijzigd zijn. In de opvolgende paragrafen wordt hier uitgebreider op ingegaan.</w:t>
      </w:r>
    </w:p>
    <w:p w14:paraId="1B2F502D" w14:textId="77777777" w:rsidR="00BA4AD7" w:rsidRDefault="00BA4AD7" w:rsidP="00BA4AD7">
      <w:pPr>
        <w:ind w:left="0" w:firstLine="0"/>
        <w:rPr>
          <w:lang w:eastAsia="nl-NL"/>
        </w:rPr>
      </w:pPr>
    </w:p>
    <w:p w14:paraId="01238460" w14:textId="77777777" w:rsidR="00BA4AD7" w:rsidRDefault="00BA4AD7" w:rsidP="00BA4AD7">
      <w:pPr>
        <w:ind w:left="0" w:firstLine="0"/>
        <w:rPr>
          <w:lang w:eastAsia="nl-NL"/>
        </w:rPr>
      </w:pPr>
      <w:r w:rsidRPr="001C0BDE">
        <w:rPr>
          <w:lang w:eastAsia="nl-NL"/>
        </w:rPr>
        <w:t xml:space="preserve">Het nieuwe protocolbeheer </w:t>
      </w:r>
      <w:r>
        <w:rPr>
          <w:lang w:eastAsia="nl-NL"/>
        </w:rPr>
        <w:t xml:space="preserve">is te vinden bij </w:t>
      </w:r>
      <w:r w:rsidRPr="008A7620">
        <w:rPr>
          <w:i/>
          <w:iCs/>
          <w:lang w:eastAsia="nl-NL"/>
        </w:rPr>
        <w:t>Dienstverlening &gt; Dienstverlening &gt; Protocolbeheer</w:t>
      </w:r>
    </w:p>
    <w:p w14:paraId="4A9A08ED" w14:textId="77777777" w:rsidR="00BA4AD7" w:rsidRDefault="00BA4AD7" w:rsidP="00BA4AD7">
      <w:pPr>
        <w:ind w:left="0" w:firstLine="0"/>
        <w:rPr>
          <w:lang w:eastAsia="nl-NL"/>
        </w:rPr>
      </w:pPr>
    </w:p>
    <w:p w14:paraId="6E574F14" w14:textId="00FD766A" w:rsidR="00BA4AD7" w:rsidRDefault="00635A18" w:rsidP="00BA4AD7">
      <w:pPr>
        <w:ind w:left="0" w:firstLine="0"/>
        <w:rPr>
          <w:lang w:eastAsia="nl-NL"/>
        </w:rPr>
      </w:pPr>
      <w:r w:rsidRPr="007F6CF4">
        <w:rPr>
          <w:noProof/>
          <w:lang w:eastAsia="nl-NL"/>
        </w:rPr>
        <w:lastRenderedPageBreak/>
        <w:drawing>
          <wp:inline distT="0" distB="0" distL="0" distR="0" wp14:anchorId="16B47B68" wp14:editId="29CA5735">
            <wp:extent cx="5731510" cy="3034030"/>
            <wp:effectExtent l="0" t="0" r="2540" b="0"/>
            <wp:docPr id="1409249626" name="Afbeelding 140924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49626" name=""/>
                    <pic:cNvPicPr/>
                  </pic:nvPicPr>
                  <pic:blipFill>
                    <a:blip r:embed="rId12"/>
                    <a:stretch>
                      <a:fillRect/>
                    </a:stretch>
                  </pic:blipFill>
                  <pic:spPr>
                    <a:xfrm>
                      <a:off x="0" y="0"/>
                      <a:ext cx="5731510" cy="3034030"/>
                    </a:xfrm>
                    <a:prstGeom prst="rect">
                      <a:avLst/>
                    </a:prstGeom>
                  </pic:spPr>
                </pic:pic>
              </a:graphicData>
            </a:graphic>
          </wp:inline>
        </w:drawing>
      </w:r>
    </w:p>
    <w:p w14:paraId="17AFA0B9" w14:textId="77777777" w:rsidR="00D7590D" w:rsidRDefault="00D7590D" w:rsidP="00BA4AD7">
      <w:pPr>
        <w:ind w:left="0" w:firstLine="0"/>
        <w:rPr>
          <w:lang w:eastAsia="nl-NL"/>
        </w:rPr>
      </w:pPr>
    </w:p>
    <w:p w14:paraId="268197B8" w14:textId="1A7B6BE8" w:rsidR="00BA4AD7" w:rsidRDefault="00BA4AD7" w:rsidP="00BA4AD7">
      <w:pPr>
        <w:ind w:left="0" w:firstLine="0"/>
        <w:rPr>
          <w:lang w:eastAsia="nl-NL"/>
        </w:rPr>
      </w:pPr>
      <w:r>
        <w:rPr>
          <w:lang w:eastAsia="nl-NL"/>
        </w:rPr>
        <w:t>Bij het openen van protocolbeheer land je op een pagina met een overzicht van alle bestaande protocollen. In dit overzicht is meteen ook een aantal eigenschappen te vinden per protocol, zoals de selecteerbaarheid, het type dossier</w:t>
      </w:r>
      <w:r w:rsidR="00D7590D">
        <w:rPr>
          <w:lang w:eastAsia="nl-NL"/>
        </w:rPr>
        <w:t>,</w:t>
      </w:r>
      <w:r>
        <w:rPr>
          <w:lang w:eastAsia="nl-NL"/>
        </w:rPr>
        <w:t xml:space="preserve"> en het aantal protocolvariaties. Tevens is het hier mogelijk om te zoeken op protocolnaam.</w:t>
      </w:r>
    </w:p>
    <w:p w14:paraId="54A64595" w14:textId="77777777" w:rsidR="00BA4AD7" w:rsidRDefault="00BA4AD7" w:rsidP="00BA4AD7">
      <w:pPr>
        <w:ind w:left="0" w:firstLine="0"/>
        <w:rPr>
          <w:lang w:eastAsia="nl-NL"/>
        </w:rPr>
      </w:pPr>
    </w:p>
    <w:p w14:paraId="662C7356" w14:textId="7442A699" w:rsidR="00BA4AD7" w:rsidRDefault="00635A18" w:rsidP="00BA4AD7">
      <w:pPr>
        <w:ind w:left="0" w:firstLine="0"/>
        <w:rPr>
          <w:lang w:eastAsia="nl-NL"/>
        </w:rPr>
      </w:pPr>
      <w:r w:rsidRPr="00DA48ED">
        <w:rPr>
          <w:noProof/>
          <w:lang w:eastAsia="nl-NL"/>
        </w:rPr>
        <w:drawing>
          <wp:inline distT="0" distB="0" distL="0" distR="0" wp14:anchorId="3BFE26CE" wp14:editId="3D6B79E2">
            <wp:extent cx="5731510" cy="3362325"/>
            <wp:effectExtent l="0" t="0" r="2540" b="9525"/>
            <wp:docPr id="1353411704" name="Afbeelding 135341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1704" name=""/>
                    <pic:cNvPicPr/>
                  </pic:nvPicPr>
                  <pic:blipFill>
                    <a:blip r:embed="rId13"/>
                    <a:stretch>
                      <a:fillRect/>
                    </a:stretch>
                  </pic:blipFill>
                  <pic:spPr>
                    <a:xfrm>
                      <a:off x="0" y="0"/>
                      <a:ext cx="5731510" cy="3362325"/>
                    </a:xfrm>
                    <a:prstGeom prst="rect">
                      <a:avLst/>
                    </a:prstGeom>
                  </pic:spPr>
                </pic:pic>
              </a:graphicData>
            </a:graphic>
          </wp:inline>
        </w:drawing>
      </w:r>
    </w:p>
    <w:p w14:paraId="3A0A5C98" w14:textId="77777777" w:rsidR="007E78EF" w:rsidRDefault="007E78EF" w:rsidP="00BA4AD7">
      <w:pPr>
        <w:ind w:left="0" w:firstLine="0"/>
        <w:rPr>
          <w:lang w:eastAsia="nl-NL"/>
        </w:rPr>
      </w:pPr>
    </w:p>
    <w:p w14:paraId="52519457" w14:textId="5843BF2F" w:rsidR="00BA4AD7" w:rsidRDefault="00BA4AD7" w:rsidP="00BA4AD7">
      <w:pPr>
        <w:ind w:left="0" w:firstLine="0"/>
        <w:rPr>
          <w:lang w:eastAsia="nl-NL"/>
        </w:rPr>
      </w:pPr>
      <w:r>
        <w:rPr>
          <w:lang w:eastAsia="nl-NL"/>
        </w:rPr>
        <w:t>Aan de linkerkant, bovenaan de navigatieboom, is een knop ‘Toevoegen’ beschikbaar, waarmee een nieuw protocol of een nieuwe protocolvariatie toegevoegd kan worden.</w:t>
      </w:r>
    </w:p>
    <w:p w14:paraId="1EB4AF3D" w14:textId="77777777" w:rsidR="00BA4AD7" w:rsidRDefault="00BA4AD7" w:rsidP="00BA4AD7">
      <w:pPr>
        <w:ind w:left="0" w:firstLine="0"/>
        <w:rPr>
          <w:lang w:eastAsia="nl-NL"/>
        </w:rPr>
      </w:pPr>
    </w:p>
    <w:p w14:paraId="6B88FA54" w14:textId="30260438" w:rsidR="007B2BCD" w:rsidRDefault="00BA4AD7" w:rsidP="00BA4AD7">
      <w:pPr>
        <w:ind w:left="0" w:firstLine="0"/>
        <w:rPr>
          <w:lang w:eastAsia="nl-NL"/>
        </w:rPr>
      </w:pPr>
      <w:r>
        <w:rPr>
          <w:lang w:eastAsia="nl-NL"/>
        </w:rPr>
        <w:lastRenderedPageBreak/>
        <w:t>Wanneer een protocol wordt geopend, wordt een overzicht van de instellingen getoond op het eerste tabblad ‘Protocolgegevens’. Op het tweede tabblad ‘Gebruik’ zie je informatie over waar het protocol voorkomt op andere plekken binnen Xpert Suite.</w:t>
      </w:r>
    </w:p>
    <w:p w14:paraId="45F43403" w14:textId="73A168AF" w:rsidR="00BA4AD7" w:rsidRDefault="00BA4AD7" w:rsidP="00BA4AD7">
      <w:pPr>
        <w:ind w:left="0" w:firstLine="0"/>
        <w:rPr>
          <w:lang w:eastAsia="nl-NL"/>
        </w:rPr>
      </w:pPr>
      <w:r>
        <w:rPr>
          <w:lang w:eastAsia="nl-NL"/>
        </w:rPr>
        <w:t xml:space="preserve">Wanneer wordt doorgeklikt naar een protocolvariatie </w:t>
      </w:r>
      <w:r w:rsidR="00566492">
        <w:rPr>
          <w:lang w:eastAsia="nl-NL"/>
        </w:rPr>
        <w:t>worden</w:t>
      </w:r>
      <w:r>
        <w:rPr>
          <w:lang w:eastAsia="nl-NL"/>
        </w:rPr>
        <w:t xml:space="preserve"> drie tabbladen </w:t>
      </w:r>
      <w:r w:rsidR="00566492">
        <w:rPr>
          <w:lang w:eastAsia="nl-NL"/>
        </w:rPr>
        <w:t>getoond</w:t>
      </w:r>
      <w:r>
        <w:rPr>
          <w:lang w:eastAsia="nl-NL"/>
        </w:rPr>
        <w:t>. Op het tabblad ‘Protocol</w:t>
      </w:r>
      <w:r w:rsidR="008D70DD">
        <w:rPr>
          <w:lang w:eastAsia="nl-NL"/>
        </w:rPr>
        <w:t>varia</w:t>
      </w:r>
      <w:r w:rsidR="007B2BCD">
        <w:rPr>
          <w:lang w:eastAsia="nl-NL"/>
        </w:rPr>
        <w:t>t</w:t>
      </w:r>
      <w:r w:rsidR="008D70DD">
        <w:rPr>
          <w:lang w:eastAsia="nl-NL"/>
        </w:rPr>
        <w:t>ie</w:t>
      </w:r>
      <w:r>
        <w:rPr>
          <w:lang w:eastAsia="nl-NL"/>
        </w:rPr>
        <w:t>gegevens’ zijn panels zichtbaar met diverse instellingen. Deze zijn nu meteen inzichtelijk, in Klassiek beheer waren deze instellingen minder snel te vinden. Op het tabblad ‘Taken’ zijn alle taken te zien die zijn gekoppeld aan de variatie en op het tabblad ‘Gebruik’ is informatie te vinden over waar de betreffende protocolvariatie voorkomt op andere plekken binnen XpertSuite.</w:t>
      </w:r>
    </w:p>
    <w:p w14:paraId="447C25EA" w14:textId="77777777" w:rsidR="00BA4AD7" w:rsidRDefault="00BA4AD7" w:rsidP="00BA4AD7">
      <w:pPr>
        <w:ind w:left="0" w:firstLine="0"/>
        <w:rPr>
          <w:lang w:eastAsia="nl-NL"/>
        </w:rPr>
      </w:pPr>
    </w:p>
    <w:p w14:paraId="69C75F24" w14:textId="77777777" w:rsidR="00BA4AD7" w:rsidRDefault="00BA4AD7" w:rsidP="00BA4AD7">
      <w:pPr>
        <w:pStyle w:val="Kop4"/>
        <w:rPr>
          <w:lang w:eastAsia="nl-NL"/>
        </w:rPr>
      </w:pPr>
      <w:bookmarkStart w:id="11" w:name="_Toc137199918"/>
      <w:bookmarkStart w:id="12" w:name="_Toc138341515"/>
      <w:r>
        <w:rPr>
          <w:lang w:eastAsia="nl-NL"/>
        </w:rPr>
        <w:t>Nieuw protocol en nieuwe protocolvariatie</w:t>
      </w:r>
      <w:bookmarkEnd w:id="11"/>
      <w:bookmarkEnd w:id="12"/>
    </w:p>
    <w:p w14:paraId="17CC57C3" w14:textId="51171BDC" w:rsidR="00BA4AD7" w:rsidRDefault="00CE4B8A" w:rsidP="00692C4F">
      <w:pPr>
        <w:ind w:left="0" w:firstLine="0"/>
        <w:jc w:val="center"/>
        <w:rPr>
          <w:lang w:eastAsia="nl-NL"/>
        </w:rPr>
      </w:pPr>
      <w:r w:rsidRPr="00CE4B8A">
        <w:rPr>
          <w:noProof/>
          <w:lang w:eastAsia="nl-NL"/>
        </w:rPr>
        <w:drawing>
          <wp:inline distT="0" distB="0" distL="0" distR="0" wp14:anchorId="7E94B1D8" wp14:editId="50446B2B">
            <wp:extent cx="5731510" cy="1455420"/>
            <wp:effectExtent l="0" t="0" r="2540" b="0"/>
            <wp:docPr id="958861761" name="Afbeelding 95886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61761" name=""/>
                    <pic:cNvPicPr/>
                  </pic:nvPicPr>
                  <pic:blipFill>
                    <a:blip r:embed="rId14"/>
                    <a:stretch>
                      <a:fillRect/>
                    </a:stretch>
                  </pic:blipFill>
                  <pic:spPr>
                    <a:xfrm>
                      <a:off x="0" y="0"/>
                      <a:ext cx="5731510" cy="1455420"/>
                    </a:xfrm>
                    <a:prstGeom prst="rect">
                      <a:avLst/>
                    </a:prstGeom>
                  </pic:spPr>
                </pic:pic>
              </a:graphicData>
            </a:graphic>
          </wp:inline>
        </w:drawing>
      </w:r>
    </w:p>
    <w:p w14:paraId="5415BBA0" w14:textId="77777777" w:rsidR="007B2BCD" w:rsidRDefault="007B2BCD" w:rsidP="00692C4F">
      <w:pPr>
        <w:ind w:left="0" w:firstLine="0"/>
        <w:jc w:val="center"/>
        <w:rPr>
          <w:lang w:eastAsia="nl-NL"/>
        </w:rPr>
      </w:pPr>
    </w:p>
    <w:p w14:paraId="154F9E19" w14:textId="370368FB" w:rsidR="00BA4AD7" w:rsidRDefault="00BA4AD7" w:rsidP="00BA4AD7">
      <w:pPr>
        <w:ind w:left="0" w:firstLine="0"/>
        <w:rPr>
          <w:lang w:eastAsia="nl-NL"/>
        </w:rPr>
      </w:pPr>
      <w:r>
        <w:rPr>
          <w:lang w:eastAsia="nl-NL"/>
        </w:rPr>
        <w:t>Links bovenaan in de navigatieboom is de knop ‘Toevoegen’ zichtbaar, hierop klikken geeft een menu. Wanneer wordt geklikt op ‘Protocol’ opent een scherm waarin twee waardes moeten worden ingevuld</w:t>
      </w:r>
      <w:r w:rsidR="007B2BCD">
        <w:rPr>
          <w:lang w:eastAsia="nl-NL"/>
        </w:rPr>
        <w:t>;</w:t>
      </w:r>
      <w:r>
        <w:rPr>
          <w:lang w:eastAsia="nl-NL"/>
        </w:rPr>
        <w:t xml:space="preserve"> namelijk de naam van het protocol en het type dossier. Dit zijn de twee essentiële waardes om een protocol aan te maken. Wanneer er op </w:t>
      </w:r>
      <w:r w:rsidR="007B2BCD">
        <w:rPr>
          <w:lang w:eastAsia="nl-NL"/>
        </w:rPr>
        <w:t>‘</w:t>
      </w:r>
      <w:r>
        <w:rPr>
          <w:lang w:eastAsia="nl-NL"/>
        </w:rPr>
        <w:t>opslaan</w:t>
      </w:r>
      <w:r w:rsidR="007B2BCD">
        <w:rPr>
          <w:lang w:eastAsia="nl-NL"/>
        </w:rPr>
        <w:t>’</w:t>
      </w:r>
      <w:r>
        <w:rPr>
          <w:lang w:eastAsia="nl-NL"/>
        </w:rPr>
        <w:t xml:space="preserve"> wordt geklikt, wordt het nieuwe protocol opgeslagen en direct geopend, zodat de overige instellingen kunnen worden aangepast.</w:t>
      </w:r>
    </w:p>
    <w:p w14:paraId="2A70D8C9" w14:textId="77777777" w:rsidR="00BA4AD7" w:rsidRDefault="00BA4AD7" w:rsidP="00BA4AD7">
      <w:pPr>
        <w:ind w:left="0" w:firstLine="0"/>
        <w:rPr>
          <w:lang w:eastAsia="nl-NL"/>
        </w:rPr>
      </w:pPr>
    </w:p>
    <w:p w14:paraId="20D465D3" w14:textId="2B052FD0" w:rsidR="00BA4AD7" w:rsidRDefault="009C6225" w:rsidP="00692C4F">
      <w:pPr>
        <w:ind w:left="0" w:firstLine="0"/>
        <w:jc w:val="center"/>
        <w:rPr>
          <w:lang w:eastAsia="nl-NL"/>
        </w:rPr>
      </w:pPr>
      <w:r w:rsidRPr="009C6225">
        <w:rPr>
          <w:noProof/>
          <w:lang w:eastAsia="nl-NL"/>
        </w:rPr>
        <w:drawing>
          <wp:inline distT="0" distB="0" distL="0" distR="0" wp14:anchorId="01080FA4" wp14:editId="1C5879E1">
            <wp:extent cx="5731510" cy="2058035"/>
            <wp:effectExtent l="0" t="0" r="2540" b="0"/>
            <wp:docPr id="1966848089" name="Afbeelding 196684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8089" name=""/>
                    <pic:cNvPicPr/>
                  </pic:nvPicPr>
                  <pic:blipFill>
                    <a:blip r:embed="rId15"/>
                    <a:stretch>
                      <a:fillRect/>
                    </a:stretch>
                  </pic:blipFill>
                  <pic:spPr>
                    <a:xfrm>
                      <a:off x="0" y="0"/>
                      <a:ext cx="5731510" cy="2058035"/>
                    </a:xfrm>
                    <a:prstGeom prst="rect">
                      <a:avLst/>
                    </a:prstGeom>
                  </pic:spPr>
                </pic:pic>
              </a:graphicData>
            </a:graphic>
          </wp:inline>
        </w:drawing>
      </w:r>
    </w:p>
    <w:p w14:paraId="3A23FE32" w14:textId="77777777" w:rsidR="009C6225" w:rsidRDefault="009C6225" w:rsidP="00BA4AD7">
      <w:pPr>
        <w:ind w:left="0" w:firstLine="0"/>
        <w:rPr>
          <w:lang w:eastAsia="nl-NL"/>
        </w:rPr>
      </w:pPr>
    </w:p>
    <w:p w14:paraId="0F531F01" w14:textId="2B51A3E7" w:rsidR="00BA4AD7" w:rsidRDefault="00BA4AD7" w:rsidP="00BA4AD7">
      <w:pPr>
        <w:ind w:left="0" w:firstLine="0"/>
        <w:rPr>
          <w:lang w:eastAsia="nl-NL"/>
        </w:rPr>
      </w:pPr>
      <w:r>
        <w:rPr>
          <w:lang w:eastAsia="nl-NL"/>
        </w:rPr>
        <w:t xml:space="preserve">Wanneer je vanuit ‘Toevoegen’ klikt op ‘Protocolvariatie’ opent ook een scherm. In dit scherm moeten twee waardes worden ingevuld om de protocolvariatie op te kunnen slaan, namelijk het protocol waaronder de variatie moet worden aangemaakt en de naam van de protocolvariatie. Wanneer je in de navigatieboom binnen een bepaald protocol genavigeerd bent op het moment dat je op </w:t>
      </w:r>
      <w:r w:rsidR="007B2BCD">
        <w:rPr>
          <w:lang w:eastAsia="nl-NL"/>
        </w:rPr>
        <w:t>‘T</w:t>
      </w:r>
      <w:r>
        <w:rPr>
          <w:lang w:eastAsia="nl-NL"/>
        </w:rPr>
        <w:t>oevoegen</w:t>
      </w:r>
      <w:r w:rsidR="007B2BCD">
        <w:rPr>
          <w:lang w:eastAsia="nl-NL"/>
        </w:rPr>
        <w:t>’</w:t>
      </w:r>
      <w:r>
        <w:rPr>
          <w:lang w:eastAsia="nl-NL"/>
        </w:rPr>
        <w:t xml:space="preserve"> klikt, dan wordt dat protocol automatisch al ingevuld in het scherm. Het is uiteraard </w:t>
      </w:r>
      <w:r w:rsidR="008D70DD">
        <w:rPr>
          <w:lang w:eastAsia="nl-NL"/>
        </w:rPr>
        <w:t>ook</w:t>
      </w:r>
      <w:r>
        <w:rPr>
          <w:lang w:eastAsia="nl-NL"/>
        </w:rPr>
        <w:t xml:space="preserve"> mogelijk om deze waarde nog te veranderen zolang de nieuwe protocolvariatie nog niet is opgeslagen. Zodra er op </w:t>
      </w:r>
      <w:r w:rsidR="007B2BCD">
        <w:rPr>
          <w:lang w:eastAsia="nl-NL"/>
        </w:rPr>
        <w:t>‘O</w:t>
      </w:r>
      <w:r>
        <w:rPr>
          <w:lang w:eastAsia="nl-NL"/>
        </w:rPr>
        <w:t>pslaan</w:t>
      </w:r>
      <w:r w:rsidR="007B2BCD">
        <w:rPr>
          <w:lang w:eastAsia="nl-NL"/>
        </w:rPr>
        <w:t>’</w:t>
      </w:r>
      <w:r>
        <w:rPr>
          <w:lang w:eastAsia="nl-NL"/>
        </w:rPr>
        <w:t xml:space="preserve"> wordt geklikt, is de nieuwe variatie aangemaakt en kunnen de overige instellingen worden aangepast.</w:t>
      </w:r>
    </w:p>
    <w:p w14:paraId="02D92A8E" w14:textId="77777777" w:rsidR="00BA4AD7" w:rsidRDefault="00BA4AD7" w:rsidP="00BA4AD7">
      <w:pPr>
        <w:ind w:left="0" w:firstLine="0"/>
        <w:rPr>
          <w:lang w:eastAsia="nl-NL"/>
        </w:rPr>
      </w:pPr>
    </w:p>
    <w:p w14:paraId="60423E1C" w14:textId="37474E2C" w:rsidR="00BA4AD7" w:rsidRDefault="00BA4AD7" w:rsidP="00BA4AD7">
      <w:pPr>
        <w:ind w:left="0" w:firstLine="0"/>
        <w:rPr>
          <w:lang w:eastAsia="nl-NL"/>
        </w:rPr>
      </w:pPr>
      <w:r>
        <w:rPr>
          <w:lang w:eastAsia="nl-NL"/>
        </w:rPr>
        <w:t xml:space="preserve">Voorheen was het zo dat aan een nieuwe protocolvariatie meteen bij aanmaken dezelfde taken werden gekoppeld als op dat moment aan de eerst aangemaakte protocolvariatie waren gekoppeld. Dat is nu veranderd, een nieuwe protocolvariatie is altijd leeg qua taken. We hebben in plaats hiervan nieuwe en flexibelere functionaliteit toegevoegd, namelijk de mogelijkheid om taken van de ene protocolvariatie ook te kunnen koppelen aan de andere protocolvariatie. Hoe dit werkt is te lezen in </w:t>
      </w:r>
      <w:r w:rsidR="00211E95">
        <w:rPr>
          <w:lang w:eastAsia="nl-NL"/>
        </w:rPr>
        <w:t>een latere</w:t>
      </w:r>
      <w:r>
        <w:rPr>
          <w:lang w:eastAsia="nl-NL"/>
        </w:rPr>
        <w:t xml:space="preserve"> paragraaf onder het kopje ‘Taak koppelen vanuit andere variatie’.</w:t>
      </w:r>
    </w:p>
    <w:p w14:paraId="68559EAD" w14:textId="77777777" w:rsidR="00BA4AD7" w:rsidRDefault="00BA4AD7" w:rsidP="00BA4AD7">
      <w:pPr>
        <w:ind w:left="0" w:firstLine="0"/>
        <w:rPr>
          <w:lang w:eastAsia="nl-NL"/>
        </w:rPr>
      </w:pPr>
    </w:p>
    <w:p w14:paraId="3CFBC80D" w14:textId="3A4164DC" w:rsidR="00BA4AD7" w:rsidRPr="00D74541" w:rsidRDefault="00211E95" w:rsidP="00BD693B">
      <w:pPr>
        <w:jc w:val="center"/>
        <w:rPr>
          <w:lang w:eastAsia="nl-NL"/>
        </w:rPr>
      </w:pPr>
      <w:r w:rsidRPr="00211E95">
        <w:rPr>
          <w:noProof/>
          <w:lang w:eastAsia="nl-NL"/>
        </w:rPr>
        <w:drawing>
          <wp:inline distT="0" distB="0" distL="0" distR="0" wp14:anchorId="79C72203" wp14:editId="42918799">
            <wp:extent cx="5731510" cy="1856105"/>
            <wp:effectExtent l="0" t="0" r="2540" b="0"/>
            <wp:docPr id="252041440" name="Afbeelding 25204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41440" name=""/>
                    <pic:cNvPicPr/>
                  </pic:nvPicPr>
                  <pic:blipFill>
                    <a:blip r:embed="rId16"/>
                    <a:stretch>
                      <a:fillRect/>
                    </a:stretch>
                  </pic:blipFill>
                  <pic:spPr>
                    <a:xfrm>
                      <a:off x="0" y="0"/>
                      <a:ext cx="5731510" cy="1856105"/>
                    </a:xfrm>
                    <a:prstGeom prst="rect">
                      <a:avLst/>
                    </a:prstGeom>
                  </pic:spPr>
                </pic:pic>
              </a:graphicData>
            </a:graphic>
          </wp:inline>
        </w:drawing>
      </w:r>
    </w:p>
    <w:p w14:paraId="22365C5D" w14:textId="77777777" w:rsidR="00BA4AD7" w:rsidRDefault="00BA4AD7" w:rsidP="00BA4AD7">
      <w:pPr>
        <w:pStyle w:val="Kop4"/>
        <w:rPr>
          <w:lang w:eastAsia="nl-NL"/>
        </w:rPr>
      </w:pPr>
      <w:bookmarkStart w:id="13" w:name="_Toc137199919"/>
      <w:bookmarkStart w:id="14" w:name="_Toc138341516"/>
      <w:r>
        <w:rPr>
          <w:lang w:eastAsia="nl-NL"/>
        </w:rPr>
        <w:t>Protocol – tabblad Protocolgegevens</w:t>
      </w:r>
      <w:bookmarkEnd w:id="13"/>
      <w:bookmarkEnd w:id="14"/>
    </w:p>
    <w:p w14:paraId="1A8213C2" w14:textId="77777777" w:rsidR="00BA4AD7" w:rsidRDefault="00BA4AD7" w:rsidP="00BA4AD7">
      <w:pPr>
        <w:ind w:left="0" w:firstLine="0"/>
        <w:rPr>
          <w:lang w:eastAsia="nl-NL"/>
        </w:rPr>
      </w:pPr>
      <w:r>
        <w:rPr>
          <w:lang w:eastAsia="nl-NL"/>
        </w:rPr>
        <w:t>Wanneer je een protocol selecteert in de navigatieboom, dan kom je op het tabblad ‘Protocolgegevens’ terecht. Op deze plek zijn meerdere gegevens en instellingen zichtbaar die bewerkt kunnen worden.</w:t>
      </w:r>
    </w:p>
    <w:p w14:paraId="0DBA909B" w14:textId="5D554285" w:rsidR="00301589" w:rsidRDefault="00C9079C" w:rsidP="00BA4AD7">
      <w:pPr>
        <w:ind w:left="0" w:firstLine="0"/>
        <w:rPr>
          <w:lang w:eastAsia="nl-NL"/>
        </w:rPr>
      </w:pPr>
      <w:r w:rsidRPr="00C9079C">
        <w:rPr>
          <w:noProof/>
          <w:lang w:eastAsia="nl-NL"/>
        </w:rPr>
        <w:lastRenderedPageBreak/>
        <w:drawing>
          <wp:inline distT="0" distB="0" distL="0" distR="0" wp14:anchorId="2AE5C47B" wp14:editId="7D7FFDCA">
            <wp:extent cx="5731510" cy="5431790"/>
            <wp:effectExtent l="0" t="0" r="2540" b="0"/>
            <wp:docPr id="1035151150" name="Afbeelding 103515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51150" name=""/>
                    <pic:cNvPicPr/>
                  </pic:nvPicPr>
                  <pic:blipFill>
                    <a:blip r:embed="rId17"/>
                    <a:stretch>
                      <a:fillRect/>
                    </a:stretch>
                  </pic:blipFill>
                  <pic:spPr>
                    <a:xfrm>
                      <a:off x="0" y="0"/>
                      <a:ext cx="5731510" cy="5431790"/>
                    </a:xfrm>
                    <a:prstGeom prst="rect">
                      <a:avLst/>
                    </a:prstGeom>
                  </pic:spPr>
                </pic:pic>
              </a:graphicData>
            </a:graphic>
          </wp:inline>
        </w:drawing>
      </w:r>
    </w:p>
    <w:p w14:paraId="0B3CC741" w14:textId="77777777" w:rsidR="00BA4AD7" w:rsidRDefault="00BA4AD7" w:rsidP="00BA4AD7">
      <w:pPr>
        <w:ind w:left="0" w:firstLine="0"/>
        <w:rPr>
          <w:lang w:eastAsia="nl-NL"/>
        </w:rPr>
      </w:pPr>
    </w:p>
    <w:p w14:paraId="35B4D0EC" w14:textId="77777777" w:rsidR="00BA4AD7" w:rsidRPr="007250DD" w:rsidRDefault="00BA4AD7" w:rsidP="00BA4AD7">
      <w:pPr>
        <w:ind w:left="0" w:firstLine="0"/>
        <w:rPr>
          <w:u w:val="single"/>
          <w:lang w:eastAsia="nl-NL"/>
        </w:rPr>
      </w:pPr>
      <w:r w:rsidRPr="007250DD">
        <w:rPr>
          <w:u w:val="single"/>
          <w:lang w:eastAsia="nl-NL"/>
        </w:rPr>
        <w:t>Selecteerbaarheid van een protocol</w:t>
      </w:r>
    </w:p>
    <w:p w14:paraId="74BFAC12" w14:textId="458EC9EC" w:rsidR="00BA4AD7" w:rsidRDefault="00BA4AD7" w:rsidP="00BA4AD7">
      <w:pPr>
        <w:ind w:left="0" w:firstLine="0"/>
        <w:rPr>
          <w:lang w:eastAsia="nl-NL"/>
        </w:rPr>
      </w:pPr>
      <w:r>
        <w:rPr>
          <w:lang w:eastAsia="nl-NL"/>
        </w:rPr>
        <w:t>Een protocol kan selecteerbaar of niet selecteerbaar zijn. Voorheen zat dit gegeven onder de protocolkenmerken, maar dit is nu naar een meer zichtbare plek verplaatst, namelijk de toolbar van het protocol. Door een protocol ‘niet selecteerbaar’ te maken, kun je er voor zorgen dat er geen trajecten van dit protocol gestart kunnen worden door de gebruiker. Hiermee kun je het protocol - eventueel tijdelijk - buiten werking stellen.</w:t>
      </w:r>
    </w:p>
    <w:p w14:paraId="78393389" w14:textId="77777777" w:rsidR="00BA4AD7" w:rsidRDefault="00BA4AD7" w:rsidP="00BA4AD7">
      <w:pPr>
        <w:ind w:left="0" w:firstLine="0"/>
        <w:rPr>
          <w:lang w:eastAsia="nl-NL"/>
        </w:rPr>
      </w:pPr>
    </w:p>
    <w:p w14:paraId="457AF87E" w14:textId="77777777" w:rsidR="00BA4AD7" w:rsidRDefault="00BA4AD7" w:rsidP="00BA4AD7">
      <w:pPr>
        <w:ind w:left="0" w:firstLine="0"/>
        <w:rPr>
          <w:u w:val="single"/>
          <w:lang w:eastAsia="nl-NL"/>
        </w:rPr>
      </w:pPr>
      <w:r>
        <w:rPr>
          <w:u w:val="single"/>
          <w:lang w:eastAsia="nl-NL"/>
        </w:rPr>
        <w:t>Bewerken-menu (naam, overeenkomende taken, omzetmogelijkheden, panels)</w:t>
      </w:r>
    </w:p>
    <w:p w14:paraId="199BDF01" w14:textId="2F13935B" w:rsidR="00BA4AD7" w:rsidRDefault="00BA4AD7" w:rsidP="00BA4AD7">
      <w:pPr>
        <w:ind w:left="0" w:firstLine="0"/>
        <w:rPr>
          <w:lang w:eastAsia="nl-NL"/>
        </w:rPr>
      </w:pPr>
      <w:r>
        <w:rPr>
          <w:lang w:eastAsia="nl-NL"/>
        </w:rPr>
        <w:t>Onder het bewerken-menu op de toolbar is de naam van het protocol aanpasbaar, zijn diverse panels te bewerken</w:t>
      </w:r>
      <w:r w:rsidR="007B2BCD">
        <w:rPr>
          <w:lang w:eastAsia="nl-NL"/>
        </w:rPr>
        <w:t>,</w:t>
      </w:r>
      <w:r>
        <w:rPr>
          <w:lang w:eastAsia="nl-NL"/>
        </w:rPr>
        <w:t xml:space="preserve"> en daarnaast kun je vanuit dit menu de overeenkomende taken e</w:t>
      </w:r>
      <w:r w:rsidRPr="00581DA7">
        <w:rPr>
          <w:lang w:eastAsia="nl-NL"/>
        </w:rPr>
        <w:t>n omzetmogelijkheden</w:t>
      </w:r>
      <w:r>
        <w:rPr>
          <w:lang w:eastAsia="nl-NL"/>
        </w:rPr>
        <w:t xml:space="preserve"> aanpassen. Het aanpassen van de overeenkomende taken en omzetmogelijkheden werkt nu nog op dezelfde manier als wanneer je dit bewerkte in Klassiek beheer. Er wordt een pagina geopend waarop je je instellingen kunt doen</w:t>
      </w:r>
      <w:r w:rsidR="00B5180F">
        <w:rPr>
          <w:lang w:eastAsia="nl-NL"/>
        </w:rPr>
        <w:t>.</w:t>
      </w:r>
      <w:r>
        <w:rPr>
          <w:lang w:eastAsia="nl-NL"/>
        </w:rPr>
        <w:t xml:space="preserve"> </w:t>
      </w:r>
      <w:r w:rsidR="00B5180F">
        <w:rPr>
          <w:lang w:eastAsia="nl-NL"/>
        </w:rPr>
        <w:t>D</w:t>
      </w:r>
      <w:r>
        <w:rPr>
          <w:lang w:eastAsia="nl-NL"/>
        </w:rPr>
        <w:t>it is dezelfde pagina als die je te zien kreeg wanneer je dit bewerkte in Klassiek beheer. In de toekomst worden deze bewerkpagina’s omgebouwd en zullen ze ook als panel worden toegevoegd aan het tabblad Protocolgegevens.</w:t>
      </w:r>
    </w:p>
    <w:p w14:paraId="0BC6EC0E" w14:textId="77777777" w:rsidR="00BA4AD7" w:rsidRDefault="00BA4AD7" w:rsidP="00BA4AD7">
      <w:pPr>
        <w:ind w:left="0" w:firstLine="0"/>
        <w:rPr>
          <w:lang w:eastAsia="nl-NL"/>
        </w:rPr>
      </w:pPr>
    </w:p>
    <w:p w14:paraId="695A7B86" w14:textId="77777777" w:rsidR="00BA4AD7" w:rsidRPr="00CE6DDC" w:rsidRDefault="00BA4AD7" w:rsidP="00BA4AD7">
      <w:pPr>
        <w:ind w:left="0" w:firstLine="0"/>
        <w:rPr>
          <w:u w:val="single"/>
          <w:lang w:eastAsia="nl-NL"/>
        </w:rPr>
      </w:pPr>
      <w:r w:rsidRPr="00CE6DDC">
        <w:rPr>
          <w:u w:val="single"/>
          <w:lang w:eastAsia="nl-NL"/>
        </w:rPr>
        <w:t xml:space="preserve">Panel </w:t>
      </w:r>
      <w:r>
        <w:rPr>
          <w:u w:val="single"/>
          <w:lang w:eastAsia="nl-NL"/>
        </w:rPr>
        <w:t>P</w:t>
      </w:r>
      <w:r w:rsidRPr="00CE6DDC">
        <w:rPr>
          <w:u w:val="single"/>
          <w:lang w:eastAsia="nl-NL"/>
        </w:rPr>
        <w:t>rotocolvariaties</w:t>
      </w:r>
    </w:p>
    <w:p w14:paraId="4F41A47D" w14:textId="1C355050" w:rsidR="00BA4AD7" w:rsidRDefault="00BA4AD7" w:rsidP="00BA4AD7">
      <w:pPr>
        <w:ind w:left="0" w:firstLine="0"/>
        <w:rPr>
          <w:lang w:eastAsia="nl-NL"/>
        </w:rPr>
      </w:pPr>
      <w:r>
        <w:rPr>
          <w:lang w:eastAsia="nl-NL"/>
        </w:rPr>
        <w:t>In dit panel is een tabel zichtbaar met daarin de beschikbare protocolvariaties onder het protocol. We hebben dit overzicht toegevoegd om bepaalde eigenschappen van de diverse protocolvariaties snel inzichtelijk te maken, zoals het aantal taken dat gekoppeld is aan de variatie</w:t>
      </w:r>
      <w:r w:rsidR="00B5180F">
        <w:rPr>
          <w:lang w:eastAsia="nl-NL"/>
        </w:rPr>
        <w:t>.</w:t>
      </w:r>
      <w:r>
        <w:rPr>
          <w:lang w:eastAsia="nl-NL"/>
        </w:rPr>
        <w:t xml:space="preserve"> </w:t>
      </w:r>
      <w:r w:rsidR="00B5180F">
        <w:rPr>
          <w:lang w:eastAsia="nl-NL"/>
        </w:rPr>
        <w:t>D</w:t>
      </w:r>
      <w:r>
        <w:rPr>
          <w:lang w:eastAsia="nl-NL"/>
        </w:rPr>
        <w:t>aarnaast laat de kolom ‘Bijzondere eigenschappen’ zien of er wel of niet eindverantwoordelijkheid, een afwijkende schadedatum of een afwijkende bewaartermijn van toepassing is.</w:t>
      </w:r>
    </w:p>
    <w:p w14:paraId="68DD5A0E" w14:textId="77777777" w:rsidR="00BA4AD7" w:rsidRDefault="00BA4AD7" w:rsidP="00BA4AD7">
      <w:pPr>
        <w:ind w:left="0" w:firstLine="0"/>
        <w:rPr>
          <w:lang w:eastAsia="nl-NL"/>
        </w:rPr>
      </w:pPr>
    </w:p>
    <w:p w14:paraId="0ED4A89A" w14:textId="77777777" w:rsidR="00BA4AD7" w:rsidRPr="00176F34" w:rsidRDefault="00BA4AD7" w:rsidP="00BA4AD7">
      <w:pPr>
        <w:ind w:left="0" w:firstLine="0"/>
        <w:rPr>
          <w:u w:val="single"/>
          <w:lang w:eastAsia="nl-NL"/>
        </w:rPr>
      </w:pPr>
      <w:r w:rsidRPr="00176F34">
        <w:rPr>
          <w:u w:val="single"/>
          <w:lang w:eastAsia="nl-NL"/>
        </w:rPr>
        <w:t>Rangschikken – prioritering van protocolvariaties</w:t>
      </w:r>
    </w:p>
    <w:p w14:paraId="0F54C370" w14:textId="20FAE2FF" w:rsidR="00BA4AD7" w:rsidRDefault="00BA4AD7" w:rsidP="00BA4AD7">
      <w:pPr>
        <w:ind w:left="0" w:firstLine="0"/>
        <w:rPr>
          <w:lang w:eastAsia="nl-NL"/>
        </w:rPr>
      </w:pPr>
      <w:r w:rsidRPr="00B5180F">
        <w:rPr>
          <w:lang w:eastAsia="nl-NL"/>
        </w:rPr>
        <w:t xml:space="preserve">Nieuw </w:t>
      </w:r>
      <w:r w:rsidR="006C7F48">
        <w:rPr>
          <w:lang w:eastAsia="nl-NL"/>
        </w:rPr>
        <w:t xml:space="preserve">in beheer </w:t>
      </w:r>
      <w:r>
        <w:rPr>
          <w:lang w:eastAsia="nl-NL"/>
        </w:rPr>
        <w:t xml:space="preserve">is de ‘Rangschikken’ mogelijkheid. Hiermee geef je aan welke protocolvariatie de hoogste prioriteit heeft. Deze optie is </w:t>
      </w:r>
      <w:r w:rsidR="00AB0EE8">
        <w:rPr>
          <w:lang w:eastAsia="nl-NL"/>
        </w:rPr>
        <w:t>bruikbaar voor de</w:t>
      </w:r>
      <w:r>
        <w:rPr>
          <w:lang w:eastAsia="nl-NL"/>
        </w:rPr>
        <w:t xml:space="preserve"> Dienstverlening </w:t>
      </w:r>
      <w:r w:rsidR="00AB0EE8">
        <w:rPr>
          <w:lang w:eastAsia="nl-NL"/>
        </w:rPr>
        <w:t>module</w:t>
      </w:r>
      <w:r>
        <w:rPr>
          <w:lang w:eastAsia="nl-NL"/>
        </w:rPr>
        <w:t xml:space="preserve"> én wanneer er meer dan één protocolvariatie beschikbaar is</w:t>
      </w:r>
      <w:r w:rsidR="00B5180F">
        <w:rPr>
          <w:lang w:eastAsia="nl-NL"/>
        </w:rPr>
        <w:t>.</w:t>
      </w:r>
    </w:p>
    <w:p w14:paraId="41DA4899" w14:textId="6D4BB67F" w:rsidR="00BA4AD7" w:rsidRDefault="00BA4AD7" w:rsidP="00BA4AD7">
      <w:pPr>
        <w:ind w:left="0" w:firstLine="0"/>
        <w:rPr>
          <w:lang w:eastAsia="nl-NL"/>
        </w:rPr>
      </w:pPr>
      <w:r>
        <w:rPr>
          <w:lang w:eastAsia="nl-NL"/>
        </w:rPr>
        <w:t xml:space="preserve">Het instellen van de prioriteit heeft invloed wanneer een werkgever dienstverleningsovereenkomst(en) heeft met daarin meerdere </w:t>
      </w:r>
      <w:r w:rsidR="007A5367">
        <w:rPr>
          <w:lang w:eastAsia="nl-NL"/>
        </w:rPr>
        <w:t xml:space="preserve">dienstverleningen voor </w:t>
      </w:r>
      <w:r w:rsidR="00FC0244">
        <w:rPr>
          <w:lang w:eastAsia="nl-NL"/>
        </w:rPr>
        <w:t xml:space="preserve">mogelijke </w:t>
      </w:r>
      <w:r>
        <w:rPr>
          <w:lang w:eastAsia="nl-NL"/>
        </w:rPr>
        <w:t xml:space="preserve">protocolvariaties. Als er dan een traject wordt gestart bij een werknemer, wordt de protocolvariatie gekozen die de hoogste prioriteit heeft: de protocolvariatie die door middel van het rangschikken bovenaan is geplaatst. </w:t>
      </w:r>
    </w:p>
    <w:p w14:paraId="6E1FF62A" w14:textId="77777777" w:rsidR="00BA4AD7" w:rsidRDefault="00BA4AD7" w:rsidP="00BA4AD7">
      <w:pPr>
        <w:ind w:left="0" w:firstLine="0"/>
        <w:rPr>
          <w:lang w:eastAsia="nl-NL"/>
        </w:rPr>
      </w:pPr>
    </w:p>
    <w:p w14:paraId="62FF7ED4" w14:textId="53E30828" w:rsidR="00BA4AD7" w:rsidRDefault="00477008" w:rsidP="00BA4AD7">
      <w:pPr>
        <w:ind w:left="0" w:firstLine="0"/>
        <w:rPr>
          <w:lang w:eastAsia="nl-NL"/>
        </w:rPr>
      </w:pPr>
      <w:r w:rsidRPr="00477008">
        <w:rPr>
          <w:noProof/>
          <w:lang w:eastAsia="nl-NL"/>
        </w:rPr>
        <w:drawing>
          <wp:inline distT="0" distB="0" distL="0" distR="0" wp14:anchorId="613153F3" wp14:editId="64893990">
            <wp:extent cx="5731510" cy="2475865"/>
            <wp:effectExtent l="0" t="0" r="2540" b="635"/>
            <wp:docPr id="1089385058" name="Afbeelding 108938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5058" name=""/>
                    <pic:cNvPicPr/>
                  </pic:nvPicPr>
                  <pic:blipFill>
                    <a:blip r:embed="rId18"/>
                    <a:stretch>
                      <a:fillRect/>
                    </a:stretch>
                  </pic:blipFill>
                  <pic:spPr>
                    <a:xfrm>
                      <a:off x="0" y="0"/>
                      <a:ext cx="5731510" cy="2475865"/>
                    </a:xfrm>
                    <a:prstGeom prst="rect">
                      <a:avLst/>
                    </a:prstGeom>
                  </pic:spPr>
                </pic:pic>
              </a:graphicData>
            </a:graphic>
          </wp:inline>
        </w:drawing>
      </w:r>
    </w:p>
    <w:p w14:paraId="06963710" w14:textId="77777777" w:rsidR="00C816A4" w:rsidRDefault="00C816A4" w:rsidP="00BA4AD7">
      <w:pPr>
        <w:ind w:left="0" w:firstLine="0"/>
        <w:rPr>
          <w:u w:val="single"/>
          <w:lang w:eastAsia="nl-NL"/>
        </w:rPr>
      </w:pPr>
    </w:p>
    <w:p w14:paraId="7EB17AF4" w14:textId="46109E50" w:rsidR="00BA4AD7" w:rsidRPr="007C2817" w:rsidRDefault="00BA4AD7" w:rsidP="00BA4AD7">
      <w:pPr>
        <w:ind w:left="0" w:firstLine="0"/>
        <w:rPr>
          <w:u w:val="single"/>
          <w:lang w:eastAsia="nl-NL"/>
        </w:rPr>
      </w:pPr>
      <w:r w:rsidRPr="007C2817">
        <w:rPr>
          <w:u w:val="single"/>
          <w:lang w:eastAsia="nl-NL"/>
        </w:rPr>
        <w:t xml:space="preserve">Panel </w:t>
      </w:r>
      <w:r>
        <w:rPr>
          <w:u w:val="single"/>
          <w:lang w:eastAsia="nl-NL"/>
        </w:rPr>
        <w:t>Kenmerken</w:t>
      </w:r>
    </w:p>
    <w:p w14:paraId="79C6F113" w14:textId="235FC34D" w:rsidR="00BA4AD7" w:rsidRDefault="00BA4AD7" w:rsidP="00BA4AD7">
      <w:pPr>
        <w:ind w:left="0" w:firstLine="0"/>
        <w:rPr>
          <w:lang w:eastAsia="nl-NL"/>
        </w:rPr>
      </w:pPr>
      <w:r>
        <w:rPr>
          <w:lang w:eastAsia="nl-NL"/>
        </w:rPr>
        <w:t>De instellingen die gedaan kunnen worden op deze plek, zijn nu informatiever weergeven dan in Klassiek beheer</w:t>
      </w:r>
      <w:r w:rsidR="00B5180F">
        <w:rPr>
          <w:lang w:eastAsia="nl-NL"/>
        </w:rPr>
        <w:t>.</w:t>
      </w:r>
      <w:r>
        <w:rPr>
          <w:lang w:eastAsia="nl-NL"/>
        </w:rPr>
        <w:t xml:space="preserve"> </w:t>
      </w:r>
      <w:r w:rsidR="00B5180F">
        <w:rPr>
          <w:lang w:eastAsia="nl-NL"/>
        </w:rPr>
        <w:t>H</w:t>
      </w:r>
      <w:r>
        <w:rPr>
          <w:lang w:eastAsia="nl-NL"/>
        </w:rPr>
        <w:t>iermee maken we het duidelijker voor de beheerder wat de gevolgen zijn van het wel of niet aanvinken van een bepaalde waarde. Daarnaast is de instelling met betrekking tot bulktrajecten toegevoegd aan deze lijst. Deze instelling zat in Klassiek beheer nog op een losstaande plek, maar past hier goed bij en zorgt voor een meer gecentreerde plek waar instellingen van een protocol kunnen worden beheerd.</w:t>
      </w:r>
    </w:p>
    <w:p w14:paraId="601B71A4" w14:textId="331295C1" w:rsidR="00BA4AD7" w:rsidRDefault="00BA4AD7" w:rsidP="00BA4AD7">
      <w:pPr>
        <w:ind w:left="0" w:firstLine="0"/>
        <w:rPr>
          <w:lang w:eastAsia="nl-NL"/>
        </w:rPr>
      </w:pPr>
      <w:r>
        <w:rPr>
          <w:lang w:eastAsia="nl-NL"/>
        </w:rPr>
        <w:t>Wanneer een nieuw protocol wordt toegevoegd, zijn alle kenmerken standaard uitgevinkt.</w:t>
      </w:r>
    </w:p>
    <w:p w14:paraId="17E397A4" w14:textId="77777777" w:rsidR="00BA4AD7" w:rsidRDefault="00BA4AD7" w:rsidP="00BA4AD7">
      <w:pPr>
        <w:ind w:left="0" w:firstLine="0"/>
        <w:rPr>
          <w:lang w:eastAsia="nl-NL"/>
        </w:rPr>
      </w:pPr>
    </w:p>
    <w:p w14:paraId="74EAFB3E" w14:textId="0E54BEE1" w:rsidR="00BA4AD7" w:rsidRDefault="002639EA" w:rsidP="00BA4AD7">
      <w:pPr>
        <w:ind w:left="0" w:firstLine="0"/>
        <w:rPr>
          <w:lang w:eastAsia="nl-NL"/>
        </w:rPr>
      </w:pPr>
      <w:r w:rsidRPr="002639EA">
        <w:rPr>
          <w:noProof/>
          <w:lang w:eastAsia="nl-NL"/>
        </w:rPr>
        <w:lastRenderedPageBreak/>
        <w:drawing>
          <wp:inline distT="0" distB="0" distL="0" distR="0" wp14:anchorId="642B7FC0" wp14:editId="529EF30E">
            <wp:extent cx="5731510" cy="2934970"/>
            <wp:effectExtent l="0" t="0" r="2540" b="0"/>
            <wp:docPr id="2045091757" name="Afbeelding 204509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91757" name=""/>
                    <pic:cNvPicPr/>
                  </pic:nvPicPr>
                  <pic:blipFill>
                    <a:blip r:embed="rId19"/>
                    <a:stretch>
                      <a:fillRect/>
                    </a:stretch>
                  </pic:blipFill>
                  <pic:spPr>
                    <a:xfrm>
                      <a:off x="0" y="0"/>
                      <a:ext cx="5731510" cy="2934970"/>
                    </a:xfrm>
                    <a:prstGeom prst="rect">
                      <a:avLst/>
                    </a:prstGeom>
                  </pic:spPr>
                </pic:pic>
              </a:graphicData>
            </a:graphic>
          </wp:inline>
        </w:drawing>
      </w:r>
    </w:p>
    <w:p w14:paraId="2EA6B4C9" w14:textId="77777777" w:rsidR="002639EA" w:rsidRDefault="002639EA" w:rsidP="00BA4AD7">
      <w:pPr>
        <w:ind w:left="0" w:firstLine="0"/>
        <w:rPr>
          <w:lang w:eastAsia="nl-NL"/>
        </w:rPr>
      </w:pPr>
    </w:p>
    <w:p w14:paraId="58CEC7B3" w14:textId="77E2AEA4" w:rsidR="002639EA" w:rsidRDefault="00C25520" w:rsidP="00BA4AD7">
      <w:pPr>
        <w:ind w:left="0" w:firstLine="0"/>
        <w:rPr>
          <w:lang w:eastAsia="nl-NL"/>
        </w:rPr>
      </w:pPr>
      <w:r w:rsidRPr="00C25520">
        <w:rPr>
          <w:noProof/>
          <w:lang w:eastAsia="nl-NL"/>
        </w:rPr>
        <w:drawing>
          <wp:inline distT="0" distB="0" distL="0" distR="0" wp14:anchorId="4E52CD60" wp14:editId="7F8F34E4">
            <wp:extent cx="5731510" cy="4667250"/>
            <wp:effectExtent l="0" t="0" r="2540" b="0"/>
            <wp:docPr id="1834291548" name="Afbeelding 183429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91548" name=""/>
                    <pic:cNvPicPr/>
                  </pic:nvPicPr>
                  <pic:blipFill>
                    <a:blip r:embed="rId20"/>
                    <a:stretch>
                      <a:fillRect/>
                    </a:stretch>
                  </pic:blipFill>
                  <pic:spPr>
                    <a:xfrm>
                      <a:off x="0" y="0"/>
                      <a:ext cx="5731510" cy="4667250"/>
                    </a:xfrm>
                    <a:prstGeom prst="rect">
                      <a:avLst/>
                    </a:prstGeom>
                  </pic:spPr>
                </pic:pic>
              </a:graphicData>
            </a:graphic>
          </wp:inline>
        </w:drawing>
      </w:r>
    </w:p>
    <w:p w14:paraId="7B4843C3" w14:textId="77777777" w:rsidR="001D5812" w:rsidRDefault="001D5812" w:rsidP="00BA4AD7">
      <w:pPr>
        <w:ind w:left="0" w:firstLine="0"/>
        <w:rPr>
          <w:lang w:eastAsia="nl-NL"/>
        </w:rPr>
      </w:pPr>
    </w:p>
    <w:p w14:paraId="75B566C4" w14:textId="5F35A3DB" w:rsidR="00BA4AD7" w:rsidRPr="0015033A" w:rsidRDefault="00BA4AD7" w:rsidP="00BA4AD7">
      <w:pPr>
        <w:ind w:left="0" w:firstLine="0"/>
        <w:rPr>
          <w:u w:val="single"/>
          <w:lang w:eastAsia="nl-NL"/>
        </w:rPr>
      </w:pPr>
      <w:r w:rsidRPr="0015033A">
        <w:rPr>
          <w:u w:val="single"/>
          <w:lang w:eastAsia="nl-NL"/>
        </w:rPr>
        <w:t>Panel Adviesteksten</w:t>
      </w:r>
    </w:p>
    <w:p w14:paraId="4B34671C" w14:textId="10C09CEE" w:rsidR="00BA4AD7" w:rsidRDefault="00BA4AD7" w:rsidP="00BA4AD7">
      <w:pPr>
        <w:ind w:left="0" w:firstLine="0"/>
        <w:rPr>
          <w:lang w:eastAsia="nl-NL"/>
        </w:rPr>
      </w:pPr>
      <w:r>
        <w:rPr>
          <w:lang w:eastAsia="nl-NL"/>
        </w:rPr>
        <w:t xml:space="preserve">In Klassiek beheer kon je bij het aanmaken van een protocol velden invullen voor teksten die vervolgens zichtbaar zijn wanneer een traject wordt gestart, geannuleerd, beëindigd of heropend. De functionaliteit </w:t>
      </w:r>
      <w:r>
        <w:rPr>
          <w:lang w:eastAsia="nl-NL"/>
        </w:rPr>
        <w:lastRenderedPageBreak/>
        <w:t xml:space="preserve">hiervan </w:t>
      </w:r>
      <w:r w:rsidR="00C25520">
        <w:rPr>
          <w:lang w:eastAsia="nl-NL"/>
        </w:rPr>
        <w:t>was beperkt</w:t>
      </w:r>
      <w:r>
        <w:rPr>
          <w:lang w:eastAsia="nl-NL"/>
        </w:rPr>
        <w:t xml:space="preserve">. Al deze teksten krijgen nu een </w:t>
      </w:r>
      <w:r w:rsidR="00C25520">
        <w:rPr>
          <w:lang w:eastAsia="nl-NL"/>
        </w:rPr>
        <w:t>standaardwaarde</w:t>
      </w:r>
      <w:r>
        <w:rPr>
          <w:lang w:eastAsia="nl-NL"/>
        </w:rPr>
        <w:t xml:space="preserve"> en de adviesteksten zijn te bewerken. Hierdoor kan een protocol sneller worden aangemaakt dan voorheen. In totaal is er voor elke situatie (starten, annuleren, beëindigen, heropenen) één veld voor de adviestekst beschikbaar. </w:t>
      </w:r>
      <w:r w:rsidR="00D30331">
        <w:rPr>
          <w:lang w:eastAsia="nl-NL"/>
        </w:rPr>
        <w:t>Het is nu ook mogelijk om vertalingen voor deze teksten in te stellen.</w:t>
      </w:r>
      <w:r>
        <w:rPr>
          <w:lang w:eastAsia="nl-NL"/>
        </w:rPr>
        <w:t xml:space="preserve"> Het is mogelijk om een adviestekst van een bepaalde situatie helemaal te verwijderen</w:t>
      </w:r>
      <w:r w:rsidR="00A34F13">
        <w:rPr>
          <w:lang w:eastAsia="nl-NL"/>
        </w:rPr>
        <w:t>;</w:t>
      </w:r>
      <w:r>
        <w:rPr>
          <w:lang w:eastAsia="nl-NL"/>
        </w:rPr>
        <w:t xml:space="preserve"> dan is deze niet meer zichtbaar voor de gebruiker. Daarna is het ook weer mogelijk om een adviestekst van die situatie toe te voegen. </w:t>
      </w:r>
      <w:r w:rsidR="00DC45B7">
        <w:rPr>
          <w:lang w:eastAsia="nl-NL"/>
        </w:rPr>
        <w:t xml:space="preserve">Het is mogelijk om </w:t>
      </w:r>
      <w:r w:rsidR="007458FD">
        <w:rPr>
          <w:lang w:eastAsia="nl-NL"/>
        </w:rPr>
        <w:t>de tekst op te maken door middel van Markdown tekens.</w:t>
      </w:r>
    </w:p>
    <w:p w14:paraId="34648B64" w14:textId="77777777" w:rsidR="00BA4AD7" w:rsidRDefault="00BA4AD7" w:rsidP="00BA4AD7">
      <w:pPr>
        <w:ind w:left="0" w:firstLine="0"/>
        <w:rPr>
          <w:lang w:eastAsia="nl-NL"/>
        </w:rPr>
      </w:pPr>
    </w:p>
    <w:p w14:paraId="29A0B77E" w14:textId="6C0CCB9C" w:rsidR="00BA4AD7" w:rsidRDefault="00D30331" w:rsidP="00BA4AD7">
      <w:pPr>
        <w:ind w:left="0" w:firstLine="0"/>
        <w:rPr>
          <w:lang w:eastAsia="nl-NL"/>
        </w:rPr>
      </w:pPr>
      <w:r w:rsidRPr="00D30331">
        <w:rPr>
          <w:noProof/>
          <w:lang w:eastAsia="nl-NL"/>
        </w:rPr>
        <w:drawing>
          <wp:inline distT="0" distB="0" distL="0" distR="0" wp14:anchorId="41EC05A6" wp14:editId="525351A0">
            <wp:extent cx="5731510" cy="2375535"/>
            <wp:effectExtent l="0" t="0" r="2540" b="5715"/>
            <wp:docPr id="12266441" name="Afbeelding 1226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441" name=""/>
                    <pic:cNvPicPr/>
                  </pic:nvPicPr>
                  <pic:blipFill>
                    <a:blip r:embed="rId21"/>
                    <a:stretch>
                      <a:fillRect/>
                    </a:stretch>
                  </pic:blipFill>
                  <pic:spPr>
                    <a:xfrm>
                      <a:off x="0" y="0"/>
                      <a:ext cx="5731510" cy="2375535"/>
                    </a:xfrm>
                    <a:prstGeom prst="rect">
                      <a:avLst/>
                    </a:prstGeom>
                  </pic:spPr>
                </pic:pic>
              </a:graphicData>
            </a:graphic>
          </wp:inline>
        </w:drawing>
      </w:r>
    </w:p>
    <w:p w14:paraId="15AC1DD0" w14:textId="77777777" w:rsidR="00BA4AD7" w:rsidRPr="00896CFE" w:rsidRDefault="00BA4AD7" w:rsidP="00BA4AD7">
      <w:pPr>
        <w:ind w:left="0" w:firstLine="0"/>
        <w:rPr>
          <w:lang w:eastAsia="nl-NL"/>
        </w:rPr>
      </w:pPr>
    </w:p>
    <w:p w14:paraId="07008185" w14:textId="77777777" w:rsidR="00BA4AD7" w:rsidRDefault="00BA4AD7" w:rsidP="00BA4AD7">
      <w:pPr>
        <w:pStyle w:val="Kop4"/>
        <w:rPr>
          <w:lang w:eastAsia="nl-NL"/>
        </w:rPr>
      </w:pPr>
      <w:bookmarkStart w:id="15" w:name="_Toc137199920"/>
      <w:bookmarkStart w:id="16" w:name="_Toc138341517"/>
      <w:r>
        <w:rPr>
          <w:lang w:eastAsia="nl-NL"/>
        </w:rPr>
        <w:t>Protocol – tabblad Gebruik</w:t>
      </w:r>
      <w:bookmarkEnd w:id="15"/>
      <w:bookmarkEnd w:id="16"/>
    </w:p>
    <w:p w14:paraId="39756D56" w14:textId="6B07EA19" w:rsidR="00BA4AD7" w:rsidRPr="00AF350B" w:rsidRDefault="00BA4AD7" w:rsidP="00BA4AD7">
      <w:pPr>
        <w:ind w:left="0" w:firstLine="0"/>
        <w:rPr>
          <w:lang w:eastAsia="nl-NL"/>
        </w:rPr>
      </w:pPr>
      <w:r>
        <w:rPr>
          <w:lang w:eastAsia="nl-NL"/>
        </w:rPr>
        <w:t>Op het tweede tabblad van een protocol is inzichtelijk waar het betreffende protocol wordt gebruikt op andere plekken binnen Xpert</w:t>
      </w:r>
      <w:r w:rsidR="006752A1">
        <w:rPr>
          <w:lang w:eastAsia="nl-NL"/>
        </w:rPr>
        <w:t xml:space="preserve"> </w:t>
      </w:r>
      <w:r>
        <w:rPr>
          <w:lang w:eastAsia="nl-NL"/>
        </w:rPr>
        <w:t>Suite. Dit tabblad is al eerder geïntroduceerd bij Taken en werkt binnen protocolbeheer op dezelfde manier. Het protocol kan voorkomen als triggervoorwaarde en als triggeractie, voor elk van deze onderdelen is een panel zichtbaar. De informatie die hier wordt getoond, geeft een beheerder snel inzicht in het gebruik van het protocol, waardoor het ook duidelijker is wat de gevolgen zouden kunnen zijn van het wijzigen van een protocol.</w:t>
      </w:r>
    </w:p>
    <w:p w14:paraId="5E51F95C" w14:textId="6590089D" w:rsidR="00B07AFD" w:rsidRPr="00AF350B" w:rsidRDefault="00B07AFD" w:rsidP="00BA4AD7">
      <w:pPr>
        <w:ind w:left="0" w:firstLine="0"/>
        <w:rPr>
          <w:lang w:eastAsia="nl-NL"/>
        </w:rPr>
      </w:pPr>
      <w:r w:rsidRPr="00B07AFD">
        <w:rPr>
          <w:noProof/>
          <w:lang w:eastAsia="nl-NL"/>
        </w:rPr>
        <w:lastRenderedPageBreak/>
        <w:drawing>
          <wp:inline distT="0" distB="0" distL="0" distR="0" wp14:anchorId="61A76831" wp14:editId="06DB75B0">
            <wp:extent cx="5731510" cy="3397885"/>
            <wp:effectExtent l="0" t="0" r="2540" b="0"/>
            <wp:docPr id="1619956110" name="Afbeelding 161995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56110" name=""/>
                    <pic:cNvPicPr/>
                  </pic:nvPicPr>
                  <pic:blipFill>
                    <a:blip r:embed="rId22"/>
                    <a:stretch>
                      <a:fillRect/>
                    </a:stretch>
                  </pic:blipFill>
                  <pic:spPr>
                    <a:xfrm>
                      <a:off x="0" y="0"/>
                      <a:ext cx="5731510" cy="3397885"/>
                    </a:xfrm>
                    <a:prstGeom prst="rect">
                      <a:avLst/>
                    </a:prstGeom>
                  </pic:spPr>
                </pic:pic>
              </a:graphicData>
            </a:graphic>
          </wp:inline>
        </w:drawing>
      </w:r>
    </w:p>
    <w:p w14:paraId="68F0418C" w14:textId="77777777" w:rsidR="00BA4AD7" w:rsidRDefault="00BA4AD7" w:rsidP="00BA4AD7">
      <w:pPr>
        <w:pStyle w:val="Kop4"/>
        <w:rPr>
          <w:lang w:eastAsia="nl-NL"/>
        </w:rPr>
      </w:pPr>
      <w:bookmarkStart w:id="17" w:name="_Toc137199921"/>
      <w:bookmarkStart w:id="18" w:name="_Toc138341518"/>
      <w:r>
        <w:rPr>
          <w:lang w:eastAsia="nl-NL"/>
        </w:rPr>
        <w:t>Protocolvariatie – tabblad Protocolvariatiegegevens</w:t>
      </w:r>
      <w:bookmarkEnd w:id="17"/>
      <w:bookmarkEnd w:id="18"/>
    </w:p>
    <w:p w14:paraId="640F98BC" w14:textId="602465DC" w:rsidR="00BA4AD7" w:rsidRDefault="00BA4AD7" w:rsidP="00BA4AD7">
      <w:pPr>
        <w:ind w:left="0" w:firstLine="0"/>
        <w:rPr>
          <w:lang w:eastAsia="nl-NL"/>
        </w:rPr>
      </w:pPr>
      <w:r>
        <w:rPr>
          <w:lang w:eastAsia="nl-NL"/>
        </w:rPr>
        <w:t>Wanneer je een protocolvariatie selecteert, dan kom je op het tabblad ‘Protocolvariatiegegevens’ terecht. Op deze plek zijn meerdere gegevens en instellingen zichtbaar die bewerkt kunnen worden. Qua functionaliteit is alles hetzelfde gebleven voor de instellingen die op dit tabblad gedaan kunnen worden.</w:t>
      </w:r>
    </w:p>
    <w:p w14:paraId="45634E52" w14:textId="77777777" w:rsidR="00BA4AD7" w:rsidRDefault="00BA4AD7" w:rsidP="00BA4AD7">
      <w:pPr>
        <w:ind w:left="0" w:firstLine="0"/>
        <w:rPr>
          <w:lang w:eastAsia="nl-NL"/>
        </w:rPr>
      </w:pPr>
    </w:p>
    <w:p w14:paraId="0DC07A75" w14:textId="60DCD4CD" w:rsidR="00BA4AD7" w:rsidRDefault="00BA4AD7" w:rsidP="00BA4AD7">
      <w:pPr>
        <w:ind w:left="0" w:firstLine="0"/>
        <w:rPr>
          <w:lang w:eastAsia="nl-NL"/>
        </w:rPr>
      </w:pPr>
      <w:r>
        <w:rPr>
          <w:lang w:eastAsia="nl-NL"/>
        </w:rPr>
        <w:t xml:space="preserve">In de toolbar zit een bewerken menu, vanuit hier kan de naam van de protocolvariatie worden aangepast en daarnaast zijn alle panels die op het tabblad staan ook vanuit dit menu te bewerken. </w:t>
      </w:r>
      <w:r w:rsidR="00B63821">
        <w:rPr>
          <w:lang w:eastAsia="nl-NL"/>
        </w:rPr>
        <w:t>Dit kan nu ook voor standaard protocollen en variaties.</w:t>
      </w:r>
    </w:p>
    <w:p w14:paraId="2C2685BD" w14:textId="77777777" w:rsidR="00BA4AD7" w:rsidRDefault="00BA4AD7" w:rsidP="00BA4AD7">
      <w:pPr>
        <w:ind w:left="0" w:firstLine="0"/>
        <w:rPr>
          <w:lang w:eastAsia="nl-NL"/>
        </w:rPr>
      </w:pPr>
    </w:p>
    <w:p w14:paraId="5CE57614" w14:textId="29ACAAE2" w:rsidR="00BA4AD7" w:rsidRDefault="00BA4AD7" w:rsidP="00BA4AD7">
      <w:pPr>
        <w:ind w:left="0" w:firstLine="0"/>
        <w:rPr>
          <w:lang w:eastAsia="nl-NL"/>
        </w:rPr>
      </w:pPr>
      <w:r>
        <w:rPr>
          <w:lang w:eastAsia="nl-NL"/>
        </w:rPr>
        <w:t xml:space="preserve">Indien het een protocolvariatie onder het ziekteprotocol betreft, dan is het panel ‘Verzuimkenmerken’ zichtbaar. Hierop is één instelling mogelijk, namelijk of het wel of niet een ERD-ZW variatie is. Daarnaast zijn er panels voor ‘Eindverantwoordelijke’, ‘Afwijkende schadedatum’ en ‘Afwijkende bewaartermijnen’ zichtbaar. Door te klikken op ‘bewerken’ kom je terecht op dezelfde beheerpagina’s als wanneer je </w:t>
      </w:r>
      <w:r w:rsidR="00202186">
        <w:rPr>
          <w:lang w:eastAsia="nl-NL"/>
        </w:rPr>
        <w:t>hierop</w:t>
      </w:r>
      <w:r>
        <w:rPr>
          <w:lang w:eastAsia="nl-NL"/>
        </w:rPr>
        <w:t xml:space="preserve"> klikte vanuit Klassiek beheer.</w:t>
      </w:r>
    </w:p>
    <w:p w14:paraId="69EFD5F9" w14:textId="77777777" w:rsidR="00BA4AD7" w:rsidRDefault="00BA4AD7" w:rsidP="00BA4AD7">
      <w:pPr>
        <w:ind w:left="0" w:firstLine="0"/>
        <w:rPr>
          <w:lang w:eastAsia="nl-NL"/>
        </w:rPr>
      </w:pPr>
    </w:p>
    <w:p w14:paraId="1AB1AB07" w14:textId="088572B8" w:rsidR="00BA4AD7" w:rsidRPr="00F163B0" w:rsidRDefault="00D36E98" w:rsidP="00BA4AD7">
      <w:pPr>
        <w:ind w:left="0" w:firstLine="0"/>
        <w:rPr>
          <w:lang w:eastAsia="nl-NL"/>
        </w:rPr>
      </w:pPr>
      <w:r w:rsidRPr="00D36E98">
        <w:rPr>
          <w:noProof/>
          <w:lang w:eastAsia="nl-NL"/>
        </w:rPr>
        <w:lastRenderedPageBreak/>
        <w:drawing>
          <wp:inline distT="0" distB="0" distL="0" distR="0" wp14:anchorId="414350AE" wp14:editId="5E266913">
            <wp:extent cx="5731510" cy="5431790"/>
            <wp:effectExtent l="0" t="0" r="2540" b="0"/>
            <wp:docPr id="1490343997" name="Afbeelding 149034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3997" name=""/>
                    <pic:cNvPicPr/>
                  </pic:nvPicPr>
                  <pic:blipFill>
                    <a:blip r:embed="rId23"/>
                    <a:stretch>
                      <a:fillRect/>
                    </a:stretch>
                  </pic:blipFill>
                  <pic:spPr>
                    <a:xfrm>
                      <a:off x="0" y="0"/>
                      <a:ext cx="5731510" cy="5431790"/>
                    </a:xfrm>
                    <a:prstGeom prst="rect">
                      <a:avLst/>
                    </a:prstGeom>
                  </pic:spPr>
                </pic:pic>
              </a:graphicData>
            </a:graphic>
          </wp:inline>
        </w:drawing>
      </w:r>
      <w:r w:rsidR="004E5682" w:rsidRPr="004E5682">
        <w:rPr>
          <w:noProof/>
        </w:rPr>
        <w:t xml:space="preserve"> </w:t>
      </w:r>
      <w:r w:rsidR="004E5682" w:rsidRPr="004E5682">
        <w:rPr>
          <w:noProof/>
          <w:lang w:eastAsia="nl-NL"/>
        </w:rPr>
        <w:drawing>
          <wp:inline distT="0" distB="0" distL="0" distR="0" wp14:anchorId="2953EDF4" wp14:editId="62BFFCBF">
            <wp:extent cx="5731510" cy="1074420"/>
            <wp:effectExtent l="0" t="0" r="2540" b="0"/>
            <wp:docPr id="704967964" name="Afbeelding 70496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7964" name=""/>
                    <pic:cNvPicPr/>
                  </pic:nvPicPr>
                  <pic:blipFill>
                    <a:blip r:embed="rId24"/>
                    <a:stretch>
                      <a:fillRect/>
                    </a:stretch>
                  </pic:blipFill>
                  <pic:spPr>
                    <a:xfrm>
                      <a:off x="0" y="0"/>
                      <a:ext cx="5731510" cy="1074420"/>
                    </a:xfrm>
                    <a:prstGeom prst="rect">
                      <a:avLst/>
                    </a:prstGeom>
                  </pic:spPr>
                </pic:pic>
              </a:graphicData>
            </a:graphic>
          </wp:inline>
        </w:drawing>
      </w:r>
    </w:p>
    <w:p w14:paraId="2CFAFAAB" w14:textId="77777777" w:rsidR="00BA4AD7" w:rsidRDefault="00BA4AD7" w:rsidP="00BA4AD7">
      <w:pPr>
        <w:pStyle w:val="Kop4"/>
        <w:rPr>
          <w:lang w:eastAsia="nl-NL"/>
        </w:rPr>
      </w:pPr>
      <w:bookmarkStart w:id="19" w:name="_Toc137199922"/>
      <w:bookmarkStart w:id="20" w:name="_Toc138341519"/>
      <w:r>
        <w:rPr>
          <w:lang w:eastAsia="nl-NL"/>
        </w:rPr>
        <w:t>Protocolvariatie – tabblad Taken</w:t>
      </w:r>
      <w:bookmarkEnd w:id="19"/>
      <w:bookmarkEnd w:id="20"/>
    </w:p>
    <w:p w14:paraId="336F44C5" w14:textId="77777777" w:rsidR="00BA4AD7" w:rsidRDefault="00BA4AD7" w:rsidP="00BA4AD7">
      <w:pPr>
        <w:ind w:left="0" w:firstLine="0"/>
        <w:rPr>
          <w:lang w:eastAsia="nl-NL"/>
        </w:rPr>
      </w:pPr>
      <w:r>
        <w:rPr>
          <w:lang w:eastAsia="nl-NL"/>
        </w:rPr>
        <w:t xml:space="preserve">Op het tweede tabblad van de protocolvariatie zijn de gekoppelde taken te zien in een tabel. De kolommen geven direct inzicht in de opbouw van de protocolvariatie qua taken. De sortering van de gegevens wordt gedaan op startdag, maar door op een andere kolom te klikken is het ook mogelijk om op dat gegeven te sorteren. Indien van </w:t>
      </w:r>
      <w:r w:rsidRPr="00156823">
        <w:rPr>
          <w:lang w:eastAsia="nl-NL"/>
        </w:rPr>
        <w:t xml:space="preserve">toepassing zit er daarnaast een groepering in de tabel, zoals </w:t>
      </w:r>
      <w:r>
        <w:rPr>
          <w:lang w:eastAsia="nl-NL"/>
        </w:rPr>
        <w:t xml:space="preserve">onder andere </w:t>
      </w:r>
      <w:r w:rsidRPr="00156823">
        <w:rPr>
          <w:lang w:eastAsia="nl-NL"/>
        </w:rPr>
        <w:t>‘Bij start van een traject en ‘Bij beëindiging van een traject’ wat extra inzicht</w:t>
      </w:r>
      <w:r>
        <w:rPr>
          <w:lang w:eastAsia="nl-NL"/>
        </w:rPr>
        <w:t xml:space="preserve"> geeft in het moment dat de taak opkomt.</w:t>
      </w:r>
    </w:p>
    <w:p w14:paraId="4EADFA74" w14:textId="77777777" w:rsidR="00BA4AD7" w:rsidRDefault="00BA4AD7" w:rsidP="00BA4AD7">
      <w:pPr>
        <w:ind w:left="0" w:firstLine="0"/>
        <w:rPr>
          <w:lang w:eastAsia="nl-NL"/>
        </w:rPr>
      </w:pPr>
    </w:p>
    <w:p w14:paraId="036E1986" w14:textId="0E892CC3" w:rsidR="00BA4AD7" w:rsidRDefault="00BA4AD7" w:rsidP="00BA4AD7">
      <w:pPr>
        <w:ind w:left="0" w:firstLine="0"/>
        <w:rPr>
          <w:lang w:eastAsia="nl-NL"/>
        </w:rPr>
      </w:pPr>
      <w:r>
        <w:rPr>
          <w:lang w:eastAsia="nl-NL"/>
        </w:rPr>
        <w:t>Door het klikken op een taak in de tabel, wordt de betreffende taak geopend vanuit de taakbibliotheek waaraan deze is toegevoegd en is deze direct te bewerken. Op deze manier heb je een snelle route naar de taak en is het niet nodig om zelf eerst naar het beheer van Taken en Taakbibliotheken te gaan.</w:t>
      </w:r>
    </w:p>
    <w:p w14:paraId="31D5D3F1" w14:textId="77777777" w:rsidR="00BA4AD7" w:rsidRDefault="00BA4AD7" w:rsidP="00BA4AD7">
      <w:pPr>
        <w:ind w:left="0" w:firstLine="0"/>
        <w:rPr>
          <w:lang w:eastAsia="nl-NL"/>
        </w:rPr>
      </w:pPr>
    </w:p>
    <w:p w14:paraId="2808D8BB" w14:textId="470D5D7C" w:rsidR="00BA4AD7" w:rsidRDefault="006B5744" w:rsidP="00BA4AD7">
      <w:pPr>
        <w:ind w:left="0" w:firstLine="0"/>
        <w:rPr>
          <w:lang w:eastAsia="nl-NL"/>
        </w:rPr>
      </w:pPr>
      <w:r w:rsidRPr="006B5744">
        <w:rPr>
          <w:noProof/>
          <w:lang w:eastAsia="nl-NL"/>
        </w:rPr>
        <w:drawing>
          <wp:inline distT="0" distB="0" distL="0" distR="0" wp14:anchorId="66C83962" wp14:editId="52B71767">
            <wp:extent cx="5731510" cy="3168015"/>
            <wp:effectExtent l="0" t="0" r="2540" b="0"/>
            <wp:docPr id="790555251" name="Afbeelding 79055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55251" name=""/>
                    <pic:cNvPicPr/>
                  </pic:nvPicPr>
                  <pic:blipFill>
                    <a:blip r:embed="rId25"/>
                    <a:stretch>
                      <a:fillRect/>
                    </a:stretch>
                  </pic:blipFill>
                  <pic:spPr>
                    <a:xfrm>
                      <a:off x="0" y="0"/>
                      <a:ext cx="5731510" cy="3168015"/>
                    </a:xfrm>
                    <a:prstGeom prst="rect">
                      <a:avLst/>
                    </a:prstGeom>
                  </pic:spPr>
                </pic:pic>
              </a:graphicData>
            </a:graphic>
          </wp:inline>
        </w:drawing>
      </w:r>
    </w:p>
    <w:p w14:paraId="766F4497" w14:textId="036CAF2F" w:rsidR="00BA4AD7" w:rsidRDefault="00BA4AD7" w:rsidP="00BA4AD7">
      <w:pPr>
        <w:ind w:left="0" w:firstLine="0"/>
        <w:rPr>
          <w:lang w:eastAsia="nl-NL"/>
        </w:rPr>
      </w:pPr>
      <w:r>
        <w:rPr>
          <w:lang w:eastAsia="nl-NL"/>
        </w:rPr>
        <w:t xml:space="preserve">Wanneer je klikt op ‘Taak koppelen’ krijg je een menu te zien met daarin </w:t>
      </w:r>
      <w:r w:rsidR="00535571">
        <w:rPr>
          <w:lang w:eastAsia="nl-NL"/>
        </w:rPr>
        <w:t>drie</w:t>
      </w:r>
      <w:r>
        <w:rPr>
          <w:lang w:eastAsia="nl-NL"/>
        </w:rPr>
        <w:t xml:space="preserve"> opties</w:t>
      </w:r>
      <w:r w:rsidR="00FD185A">
        <w:rPr>
          <w:lang w:eastAsia="nl-NL"/>
        </w:rPr>
        <w:t>:</w:t>
      </w:r>
      <w:r>
        <w:rPr>
          <w:lang w:eastAsia="nl-NL"/>
        </w:rPr>
        <w:t xml:space="preserve"> ‘Bestaande taken vanuit taakbibliotheek’, </w:t>
      </w:r>
      <w:r w:rsidR="00BA6E03">
        <w:rPr>
          <w:lang w:eastAsia="nl-NL"/>
        </w:rPr>
        <w:t>‘Nieuwe taken via taakbibliotheken’ en</w:t>
      </w:r>
      <w:r>
        <w:rPr>
          <w:lang w:eastAsia="nl-NL"/>
        </w:rPr>
        <w:t xml:space="preserve"> ‘Bestaande taken vanuit andere variatie’.</w:t>
      </w:r>
    </w:p>
    <w:p w14:paraId="76D42E4C" w14:textId="15653F66" w:rsidR="00BA4AD7" w:rsidRDefault="00040B81" w:rsidP="00BA4AD7">
      <w:pPr>
        <w:ind w:left="0" w:firstLine="0"/>
        <w:rPr>
          <w:lang w:eastAsia="nl-NL"/>
        </w:rPr>
      </w:pPr>
      <w:r w:rsidRPr="00040B81">
        <w:rPr>
          <w:noProof/>
          <w:lang w:eastAsia="nl-NL"/>
        </w:rPr>
        <w:drawing>
          <wp:inline distT="0" distB="0" distL="0" distR="0" wp14:anchorId="683DDD95" wp14:editId="210BB862">
            <wp:extent cx="5731510" cy="1569493"/>
            <wp:effectExtent l="0" t="0" r="2540" b="0"/>
            <wp:docPr id="836267219" name="Afbeelding 83626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7219" name=""/>
                    <pic:cNvPicPr/>
                  </pic:nvPicPr>
                  <pic:blipFill rotWithShape="1">
                    <a:blip r:embed="rId26"/>
                    <a:srcRect b="50458"/>
                    <a:stretch/>
                  </pic:blipFill>
                  <pic:spPr bwMode="auto">
                    <a:xfrm>
                      <a:off x="0" y="0"/>
                      <a:ext cx="5731510" cy="1569493"/>
                    </a:xfrm>
                    <a:prstGeom prst="rect">
                      <a:avLst/>
                    </a:prstGeom>
                    <a:ln>
                      <a:noFill/>
                    </a:ln>
                    <a:extLst>
                      <a:ext uri="{53640926-AAD7-44D8-BBD7-CCE9431645EC}">
                        <a14:shadowObscured xmlns:a14="http://schemas.microsoft.com/office/drawing/2010/main"/>
                      </a:ext>
                    </a:extLst>
                  </pic:spPr>
                </pic:pic>
              </a:graphicData>
            </a:graphic>
          </wp:inline>
        </w:drawing>
      </w:r>
    </w:p>
    <w:p w14:paraId="450116AA" w14:textId="77777777" w:rsidR="00BA4AD7" w:rsidRDefault="00BA4AD7" w:rsidP="00BA4AD7">
      <w:pPr>
        <w:ind w:left="0" w:firstLine="0"/>
        <w:rPr>
          <w:u w:val="single"/>
          <w:lang w:eastAsia="nl-NL"/>
        </w:rPr>
      </w:pPr>
      <w:r w:rsidRPr="00622FCE">
        <w:rPr>
          <w:u w:val="single"/>
          <w:lang w:eastAsia="nl-NL"/>
        </w:rPr>
        <w:t>Taak koppelen vanuit taakbibliotheek</w:t>
      </w:r>
    </w:p>
    <w:p w14:paraId="55CF57BD" w14:textId="4CAA553D" w:rsidR="00BA4AD7" w:rsidRDefault="00BA4AD7" w:rsidP="00BA4AD7">
      <w:pPr>
        <w:ind w:left="0" w:firstLine="0"/>
        <w:rPr>
          <w:lang w:eastAsia="nl-NL"/>
        </w:rPr>
      </w:pPr>
      <w:r>
        <w:rPr>
          <w:lang w:eastAsia="nl-NL"/>
        </w:rPr>
        <w:t xml:space="preserve">Zoals gebruikelijk was in Klassiek beheer, kun je ook in het nieuwe beheer taken toevoegen vanuit een taakbibliotheek. Het scherm wat wordt geopend laat alle taken zien, welke gegroepeerd zijn op bibliotheek. Het voordeel </w:t>
      </w:r>
      <w:r w:rsidR="00FD185A">
        <w:rPr>
          <w:lang w:eastAsia="nl-NL"/>
        </w:rPr>
        <w:t>v</w:t>
      </w:r>
      <w:r>
        <w:rPr>
          <w:lang w:eastAsia="nl-NL"/>
        </w:rPr>
        <w:t>an dit scherm is dat je kunt zoeken op een taak en dat dan wordt gezocht binnen alle taakbibliotheken.</w:t>
      </w:r>
    </w:p>
    <w:p w14:paraId="0E65E1A7" w14:textId="77777777" w:rsidR="00BA4AD7" w:rsidRDefault="00BA4AD7" w:rsidP="00BA4AD7">
      <w:pPr>
        <w:ind w:left="0" w:firstLine="0"/>
        <w:rPr>
          <w:lang w:eastAsia="nl-NL"/>
        </w:rPr>
      </w:pPr>
    </w:p>
    <w:p w14:paraId="76860C36" w14:textId="01697FF0" w:rsidR="00BA4AD7" w:rsidRDefault="00F63337" w:rsidP="00BA4AD7">
      <w:pPr>
        <w:ind w:left="0" w:firstLine="0"/>
        <w:rPr>
          <w:lang w:eastAsia="nl-NL"/>
        </w:rPr>
      </w:pPr>
      <w:r w:rsidRPr="00F63337">
        <w:rPr>
          <w:noProof/>
          <w:lang w:eastAsia="nl-NL"/>
        </w:rPr>
        <w:lastRenderedPageBreak/>
        <w:drawing>
          <wp:inline distT="0" distB="0" distL="0" distR="0" wp14:anchorId="475DD30F" wp14:editId="61403811">
            <wp:extent cx="5731510" cy="2858135"/>
            <wp:effectExtent l="0" t="0" r="2540" b="0"/>
            <wp:docPr id="1648979636" name="Afbeelding 164897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79636" name=""/>
                    <pic:cNvPicPr/>
                  </pic:nvPicPr>
                  <pic:blipFill>
                    <a:blip r:embed="rId27"/>
                    <a:stretch>
                      <a:fillRect/>
                    </a:stretch>
                  </pic:blipFill>
                  <pic:spPr>
                    <a:xfrm>
                      <a:off x="0" y="0"/>
                      <a:ext cx="5731510" cy="2858135"/>
                    </a:xfrm>
                    <a:prstGeom prst="rect">
                      <a:avLst/>
                    </a:prstGeom>
                  </pic:spPr>
                </pic:pic>
              </a:graphicData>
            </a:graphic>
          </wp:inline>
        </w:drawing>
      </w:r>
    </w:p>
    <w:p w14:paraId="14A8E440" w14:textId="77777777" w:rsidR="00FD185A" w:rsidRPr="00622FCE" w:rsidRDefault="00FD185A" w:rsidP="00BA4AD7">
      <w:pPr>
        <w:ind w:left="0" w:firstLine="0"/>
        <w:rPr>
          <w:lang w:eastAsia="nl-NL"/>
        </w:rPr>
      </w:pPr>
    </w:p>
    <w:p w14:paraId="1C40A1A5" w14:textId="77777777" w:rsidR="00F63337" w:rsidRPr="00F63337" w:rsidRDefault="00F63337" w:rsidP="00F63337">
      <w:pPr>
        <w:ind w:left="0" w:firstLine="0"/>
        <w:rPr>
          <w:u w:val="single"/>
          <w:lang w:eastAsia="nl-NL"/>
        </w:rPr>
      </w:pPr>
      <w:r w:rsidRPr="00F63337">
        <w:rPr>
          <w:u w:val="single"/>
          <w:lang w:eastAsia="nl-NL"/>
        </w:rPr>
        <w:t xml:space="preserve">Nieuwe taken via taakbibliotheken </w:t>
      </w:r>
    </w:p>
    <w:p w14:paraId="03A9DF8E" w14:textId="716E327B" w:rsidR="00F63337" w:rsidRDefault="00D66A63" w:rsidP="00D66A63">
      <w:pPr>
        <w:ind w:left="0" w:firstLine="0"/>
        <w:rPr>
          <w:lang w:eastAsia="nl-NL"/>
        </w:rPr>
      </w:pPr>
      <w:r>
        <w:rPr>
          <w:lang w:eastAsia="nl-NL"/>
        </w:rPr>
        <w:t>Om te ondersteunen dat wijzigingen aan een protocolvariatie primair via variatiebeheer gaan, voegen we nu toe dat je direct vanuit dit beheerscherm volledig nieuwe taken kan aanmaken. Door op d</w:t>
      </w:r>
      <w:r w:rsidR="005034B9">
        <w:rPr>
          <w:lang w:eastAsia="nl-NL"/>
        </w:rPr>
        <w:t>eze knop te klikken wordt het taakbibliotheken</w:t>
      </w:r>
      <w:r w:rsidR="005811CD">
        <w:rPr>
          <w:lang w:eastAsia="nl-NL"/>
        </w:rPr>
        <w:t xml:space="preserve"> scherm </w:t>
      </w:r>
      <w:r w:rsidR="005034B9">
        <w:rPr>
          <w:lang w:eastAsia="nl-NL"/>
        </w:rPr>
        <w:t xml:space="preserve">automatisch geopend en kan je één of meerdere taken toevoegen. Wanneer je </w:t>
      </w:r>
      <w:r w:rsidR="00117A1F">
        <w:rPr>
          <w:lang w:eastAsia="nl-NL"/>
        </w:rPr>
        <w:t>terugkomt</w:t>
      </w:r>
      <w:r w:rsidR="005034B9">
        <w:rPr>
          <w:lang w:eastAsia="nl-NL"/>
        </w:rPr>
        <w:t xml:space="preserve"> in protocolbeheer, zullen deze toegevoegde taken beschikbaar zijn en kunnen ze snel toegevoegd worden aan deze variatie.</w:t>
      </w:r>
    </w:p>
    <w:p w14:paraId="7821E838" w14:textId="453E7D0F" w:rsidR="00F63337" w:rsidRDefault="00117A1F" w:rsidP="00BA4AD7">
      <w:pPr>
        <w:ind w:left="0" w:firstLine="0"/>
        <w:rPr>
          <w:u w:val="single"/>
          <w:lang w:eastAsia="nl-NL"/>
        </w:rPr>
      </w:pPr>
      <w:r w:rsidRPr="00117A1F">
        <w:rPr>
          <w:noProof/>
          <w:u w:val="single"/>
          <w:lang w:eastAsia="nl-NL"/>
        </w:rPr>
        <w:drawing>
          <wp:inline distT="0" distB="0" distL="0" distR="0" wp14:anchorId="0950801E" wp14:editId="3D820D69">
            <wp:extent cx="5731510" cy="3267710"/>
            <wp:effectExtent l="0" t="0" r="2540" b="8890"/>
            <wp:docPr id="315061433" name="Afbeelding 31506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61433" name=""/>
                    <pic:cNvPicPr/>
                  </pic:nvPicPr>
                  <pic:blipFill>
                    <a:blip r:embed="rId28"/>
                    <a:stretch>
                      <a:fillRect/>
                    </a:stretch>
                  </pic:blipFill>
                  <pic:spPr>
                    <a:xfrm>
                      <a:off x="0" y="0"/>
                      <a:ext cx="5731510" cy="3267710"/>
                    </a:xfrm>
                    <a:prstGeom prst="rect">
                      <a:avLst/>
                    </a:prstGeom>
                  </pic:spPr>
                </pic:pic>
              </a:graphicData>
            </a:graphic>
          </wp:inline>
        </w:drawing>
      </w:r>
    </w:p>
    <w:p w14:paraId="0F47C3D3" w14:textId="77777777" w:rsidR="00F63337" w:rsidRDefault="00F63337" w:rsidP="00BA4AD7">
      <w:pPr>
        <w:ind w:left="0" w:firstLine="0"/>
        <w:rPr>
          <w:u w:val="single"/>
          <w:lang w:eastAsia="nl-NL"/>
        </w:rPr>
      </w:pPr>
    </w:p>
    <w:p w14:paraId="0F8F7805" w14:textId="47D69CBC" w:rsidR="00BA4AD7" w:rsidRPr="00622FCE" w:rsidRDefault="00BA4AD7" w:rsidP="00BA4AD7">
      <w:pPr>
        <w:ind w:left="0" w:firstLine="0"/>
        <w:rPr>
          <w:u w:val="single"/>
          <w:lang w:eastAsia="nl-NL"/>
        </w:rPr>
      </w:pPr>
      <w:r w:rsidRPr="00622FCE">
        <w:rPr>
          <w:u w:val="single"/>
          <w:lang w:eastAsia="nl-NL"/>
        </w:rPr>
        <w:t>Taak koppelen vanuit andere variatie</w:t>
      </w:r>
    </w:p>
    <w:p w14:paraId="0DFC09CC" w14:textId="2B93888E" w:rsidR="00BA4AD7" w:rsidRDefault="00BA4AD7" w:rsidP="00BA4AD7">
      <w:pPr>
        <w:ind w:left="0" w:firstLine="0"/>
        <w:rPr>
          <w:lang w:eastAsia="nl-NL"/>
        </w:rPr>
      </w:pPr>
      <w:r>
        <w:rPr>
          <w:lang w:eastAsia="nl-NL"/>
        </w:rPr>
        <w:t xml:space="preserve">Waar het voorheen zo was dat een nieuwe protocolvariatie meteen dezelfde taken gekoppeld kreeg als de eerst aangemaakte protocolvariatie, is daarin nu iets gewijzigd. Een nieuwe protocolvariatie bevat standaard geen gekoppelde taken. In plaats daarvan bieden we nu de mogelijkheid om alle taken die gekoppeld zijn </w:t>
      </w:r>
      <w:r>
        <w:rPr>
          <w:lang w:eastAsia="nl-NL"/>
        </w:rPr>
        <w:lastRenderedPageBreak/>
        <w:t>aan protocolvariatie A óók te kunnen koppelen aan protocolvariatie B. Zo kun je op een eenvoudige manier een protocolvariatie samenstellen die vrijwel hetzelfde zou moeten zijn als een andere protocolvariatie.</w:t>
      </w:r>
    </w:p>
    <w:p w14:paraId="19109082" w14:textId="77777777" w:rsidR="00BA4AD7" w:rsidRDefault="00BA4AD7" w:rsidP="00BA4AD7">
      <w:pPr>
        <w:ind w:left="0" w:firstLine="0"/>
        <w:rPr>
          <w:lang w:eastAsia="nl-NL"/>
        </w:rPr>
      </w:pPr>
    </w:p>
    <w:p w14:paraId="2B8483F3" w14:textId="21851334" w:rsidR="00BA4AD7" w:rsidRDefault="00BA4AD7" w:rsidP="00BA4AD7">
      <w:pPr>
        <w:ind w:left="0" w:firstLine="0"/>
        <w:rPr>
          <w:lang w:eastAsia="nl-NL"/>
        </w:rPr>
      </w:pPr>
      <w:r>
        <w:rPr>
          <w:lang w:eastAsia="nl-NL"/>
        </w:rPr>
        <w:t xml:space="preserve">Wanneer je klikt op </w:t>
      </w:r>
      <w:r w:rsidRPr="005811CD">
        <w:rPr>
          <w:i/>
          <w:iCs/>
          <w:lang w:eastAsia="nl-NL"/>
        </w:rPr>
        <w:t>Taak koppelen &gt; Bestaande taken</w:t>
      </w:r>
      <w:r>
        <w:rPr>
          <w:lang w:eastAsia="nl-NL"/>
        </w:rPr>
        <w:t xml:space="preserve"> vanuit andere variatie, kom je in een scherm waarin je de protocolvariatie moet kiezen vanuit waar je de taken wil</w:t>
      </w:r>
      <w:r w:rsidR="007E03BA">
        <w:rPr>
          <w:lang w:eastAsia="nl-NL"/>
        </w:rPr>
        <w:t>t</w:t>
      </w:r>
      <w:r>
        <w:rPr>
          <w:lang w:eastAsia="nl-NL"/>
        </w:rPr>
        <w:t xml:space="preserve"> koppelen. Hier zijn alleen de variaties te selecteren die onder hetzelfde protocol vallen. Daarnaast heb je de mogelijkheid om aan te vinken of je ook de eigen opdrachten die gekoppeld zijn aan variatie A, wil koppelen aan variatie B. Onder het tabblad ‘Gebruik’ op het panel ‘Gekoppelde eigen opdrachten’ van een protocolvariatie is te zien welke dit zijn.</w:t>
      </w:r>
    </w:p>
    <w:p w14:paraId="15C6C803" w14:textId="77777777" w:rsidR="00BA4AD7" w:rsidRDefault="00BA4AD7" w:rsidP="00BA4AD7">
      <w:pPr>
        <w:ind w:left="0" w:firstLine="0"/>
        <w:rPr>
          <w:lang w:eastAsia="nl-NL"/>
        </w:rPr>
      </w:pPr>
    </w:p>
    <w:p w14:paraId="77FA434E" w14:textId="6C65F22D" w:rsidR="00BA4AD7" w:rsidRDefault="00AC1912" w:rsidP="00BA4AD7">
      <w:pPr>
        <w:ind w:left="0" w:firstLine="0"/>
        <w:rPr>
          <w:lang w:eastAsia="nl-NL"/>
        </w:rPr>
      </w:pPr>
      <w:r w:rsidRPr="00AC1912">
        <w:rPr>
          <w:noProof/>
          <w:lang w:eastAsia="nl-NL"/>
        </w:rPr>
        <w:drawing>
          <wp:inline distT="0" distB="0" distL="0" distR="0" wp14:anchorId="1E088B55" wp14:editId="1B9ADB1C">
            <wp:extent cx="5731510" cy="3267710"/>
            <wp:effectExtent l="0" t="0" r="2540" b="8890"/>
            <wp:docPr id="1736716681" name="Afbeelding 173671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6681" name=""/>
                    <pic:cNvPicPr/>
                  </pic:nvPicPr>
                  <pic:blipFill>
                    <a:blip r:embed="rId29"/>
                    <a:stretch>
                      <a:fillRect/>
                    </a:stretch>
                  </pic:blipFill>
                  <pic:spPr>
                    <a:xfrm>
                      <a:off x="0" y="0"/>
                      <a:ext cx="5731510" cy="3267710"/>
                    </a:xfrm>
                    <a:prstGeom prst="rect">
                      <a:avLst/>
                    </a:prstGeom>
                  </pic:spPr>
                </pic:pic>
              </a:graphicData>
            </a:graphic>
          </wp:inline>
        </w:drawing>
      </w:r>
    </w:p>
    <w:p w14:paraId="7DE91281" w14:textId="77777777" w:rsidR="00BA4AD7" w:rsidRPr="002517BD" w:rsidRDefault="00BA4AD7" w:rsidP="00BA4AD7">
      <w:pPr>
        <w:ind w:left="0" w:firstLine="0"/>
        <w:rPr>
          <w:lang w:eastAsia="nl-NL"/>
        </w:rPr>
      </w:pPr>
    </w:p>
    <w:p w14:paraId="7177D0AD" w14:textId="77777777" w:rsidR="00BA4AD7" w:rsidRDefault="00BA4AD7" w:rsidP="00BA4AD7">
      <w:pPr>
        <w:pStyle w:val="Kop4"/>
        <w:rPr>
          <w:lang w:eastAsia="nl-NL"/>
        </w:rPr>
      </w:pPr>
      <w:bookmarkStart w:id="21" w:name="_Toc137199923"/>
      <w:bookmarkStart w:id="22" w:name="_Toc138341520"/>
      <w:r>
        <w:rPr>
          <w:lang w:eastAsia="nl-NL"/>
        </w:rPr>
        <w:t>Protocolvariatie – tabblad Gebruik</w:t>
      </w:r>
      <w:bookmarkEnd w:id="21"/>
      <w:bookmarkEnd w:id="22"/>
    </w:p>
    <w:p w14:paraId="1C8D79C1" w14:textId="670C1887" w:rsidR="00BA4AD7" w:rsidRDefault="00BA4AD7" w:rsidP="00BA4AD7">
      <w:pPr>
        <w:ind w:left="0" w:firstLine="0"/>
        <w:rPr>
          <w:lang w:eastAsia="nl-NL"/>
        </w:rPr>
      </w:pPr>
      <w:r>
        <w:rPr>
          <w:lang w:eastAsia="nl-NL"/>
        </w:rPr>
        <w:t>Net zoals bij een protocol en bij een taak, is er ook bij protocolvariatie een tabblad ‘Gebruik’ om te laten zien waar de betreffende protocolvariatie wordt gebruikt op andere plekken binnen Xpert</w:t>
      </w:r>
      <w:r w:rsidR="006752A1">
        <w:rPr>
          <w:lang w:eastAsia="nl-NL"/>
        </w:rPr>
        <w:t xml:space="preserve"> </w:t>
      </w:r>
      <w:r>
        <w:rPr>
          <w:lang w:eastAsia="nl-NL"/>
        </w:rPr>
        <w:t xml:space="preserve">Suite. In het eerste panel is te zien op hoeveel items in de organisatiestructuur de protocolvariatie is ingesteld. Indien Dienstverlening </w:t>
      </w:r>
      <w:r w:rsidR="00B04507">
        <w:rPr>
          <w:lang w:eastAsia="nl-NL"/>
        </w:rPr>
        <w:t>is geactiveerd</w:t>
      </w:r>
      <w:r>
        <w:rPr>
          <w:lang w:eastAsia="nl-NL"/>
        </w:rPr>
        <w:t>, is in het volgende panel te zien of er dienstverleningsvariaties zijn waar de protocolvariatie aan gekoppeld is. Vervolgens zijn</w:t>
      </w:r>
      <w:r w:rsidR="00BC63FE">
        <w:rPr>
          <w:lang w:eastAsia="nl-NL"/>
        </w:rPr>
        <w:t>,</w:t>
      </w:r>
      <w:r>
        <w:rPr>
          <w:lang w:eastAsia="nl-NL"/>
        </w:rPr>
        <w:t xml:space="preserve"> net zoals bij een protocol en een taak</w:t>
      </w:r>
      <w:r w:rsidR="00BC63FE">
        <w:rPr>
          <w:lang w:eastAsia="nl-NL"/>
        </w:rPr>
        <w:t>,</w:t>
      </w:r>
      <w:r>
        <w:rPr>
          <w:lang w:eastAsia="nl-NL"/>
        </w:rPr>
        <w:t xml:space="preserve"> ook de triggervoorwaarden en -acties te zien waarin de protocolvariatie voor komt. En als laatste het panel met de gekoppelde eigen opdrachten. Dat zijn de taken die zijn toegevoegd aan eigen opdracht bibliotheken en deze taken worden specifiek aan één of meerdere protocolvariaties gekoppeld.</w:t>
      </w:r>
    </w:p>
    <w:p w14:paraId="7A84B328" w14:textId="77777777" w:rsidR="00BA4AD7" w:rsidRDefault="00BA4AD7" w:rsidP="00BA4AD7">
      <w:pPr>
        <w:rPr>
          <w:lang w:eastAsia="nl-NL"/>
        </w:rPr>
      </w:pPr>
    </w:p>
    <w:p w14:paraId="798275F8" w14:textId="7C04C13E" w:rsidR="00BA4AD7" w:rsidRPr="00F965D0" w:rsidRDefault="00552D87" w:rsidP="00BA4AD7">
      <w:pPr>
        <w:rPr>
          <w:lang w:eastAsia="nl-NL"/>
        </w:rPr>
      </w:pPr>
      <w:r w:rsidRPr="00552D87">
        <w:rPr>
          <w:noProof/>
          <w:lang w:eastAsia="nl-NL"/>
        </w:rPr>
        <w:lastRenderedPageBreak/>
        <w:drawing>
          <wp:inline distT="0" distB="0" distL="0" distR="0" wp14:anchorId="13DC110E" wp14:editId="03564134">
            <wp:extent cx="5731510" cy="5215255"/>
            <wp:effectExtent l="0" t="0" r="2540" b="4445"/>
            <wp:docPr id="1940655013" name="Afbeelding 194065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55013" name=""/>
                    <pic:cNvPicPr/>
                  </pic:nvPicPr>
                  <pic:blipFill>
                    <a:blip r:embed="rId30"/>
                    <a:stretch>
                      <a:fillRect/>
                    </a:stretch>
                  </pic:blipFill>
                  <pic:spPr>
                    <a:xfrm>
                      <a:off x="0" y="0"/>
                      <a:ext cx="5731510" cy="5215255"/>
                    </a:xfrm>
                    <a:prstGeom prst="rect">
                      <a:avLst/>
                    </a:prstGeom>
                  </pic:spPr>
                </pic:pic>
              </a:graphicData>
            </a:graphic>
          </wp:inline>
        </w:drawing>
      </w:r>
    </w:p>
    <w:p w14:paraId="7AED742D" w14:textId="6370D39A" w:rsidR="00BA4AD7" w:rsidRDefault="00C14A53" w:rsidP="00C14A53">
      <w:pPr>
        <w:pStyle w:val="Kop3"/>
        <w:rPr>
          <w:lang w:eastAsia="nl-NL"/>
        </w:rPr>
      </w:pPr>
      <w:bookmarkStart w:id="23" w:name="_Toc138341521"/>
      <w:r w:rsidRPr="00C14A53">
        <w:rPr>
          <w:lang w:eastAsia="nl-NL"/>
        </w:rPr>
        <w:t>Uitschakelen klassiek protocolbeheer</w:t>
      </w:r>
      <w:bookmarkEnd w:id="23"/>
    </w:p>
    <w:p w14:paraId="5766D482" w14:textId="3C437940" w:rsidR="00C14A53" w:rsidRDefault="00C14A53" w:rsidP="00C14A53">
      <w:pPr>
        <w:ind w:left="0" w:firstLine="0"/>
        <w:rPr>
          <w:lang w:eastAsia="nl-NL"/>
        </w:rPr>
      </w:pPr>
      <w:r>
        <w:rPr>
          <w:lang w:eastAsia="nl-NL"/>
        </w:rPr>
        <w:t xml:space="preserve">We zijn op dit moment van plan om per </w:t>
      </w:r>
      <w:r w:rsidR="0018014B">
        <w:rPr>
          <w:lang w:eastAsia="nl-NL"/>
        </w:rPr>
        <w:t xml:space="preserve">volgende </w:t>
      </w:r>
      <w:r>
        <w:rPr>
          <w:lang w:eastAsia="nl-NL"/>
        </w:rPr>
        <w:t xml:space="preserve">release </w:t>
      </w:r>
      <w:r w:rsidR="00C700A3">
        <w:rPr>
          <w:lang w:eastAsia="nl-NL"/>
        </w:rPr>
        <w:t>(</w:t>
      </w:r>
      <w:r w:rsidR="0036092E">
        <w:rPr>
          <w:lang w:eastAsia="nl-NL"/>
        </w:rPr>
        <w:t xml:space="preserve">8.5 </w:t>
      </w:r>
      <w:r w:rsidR="006C7409">
        <w:rPr>
          <w:lang w:eastAsia="nl-NL"/>
        </w:rPr>
        <w:t xml:space="preserve">- </w:t>
      </w:r>
      <w:r w:rsidR="00C700A3">
        <w:rPr>
          <w:lang w:eastAsia="nl-NL"/>
        </w:rPr>
        <w:t>Calcium)</w:t>
      </w:r>
      <w:r>
        <w:rPr>
          <w:lang w:eastAsia="nl-NL"/>
        </w:rPr>
        <w:t xml:space="preserve"> protocolbeheer in klassiek beheer uit te schakelen</w:t>
      </w:r>
      <w:r w:rsidR="00A321CD">
        <w:rPr>
          <w:lang w:eastAsia="nl-NL"/>
        </w:rPr>
        <w:t xml:space="preserve"> voor de klanten die op de fasttrack zitten</w:t>
      </w:r>
      <w:r>
        <w:rPr>
          <w:lang w:eastAsia="nl-NL"/>
        </w:rPr>
        <w:t>.</w:t>
      </w:r>
      <w:r w:rsidR="00B9793E">
        <w:rPr>
          <w:lang w:eastAsia="nl-NL"/>
        </w:rPr>
        <w:t xml:space="preserve"> Vervolgens zullen we </w:t>
      </w:r>
      <w:r w:rsidR="00A321CD">
        <w:rPr>
          <w:lang w:eastAsia="nl-NL"/>
        </w:rPr>
        <w:t xml:space="preserve">protocolbeheer in klassiek beheer </w:t>
      </w:r>
      <w:r w:rsidR="00B9793E">
        <w:rPr>
          <w:lang w:eastAsia="nl-NL"/>
        </w:rPr>
        <w:t xml:space="preserve">in slowtrack release </w:t>
      </w:r>
      <w:r w:rsidR="006C7409">
        <w:rPr>
          <w:lang w:eastAsia="nl-NL"/>
        </w:rPr>
        <w:t>(</w:t>
      </w:r>
      <w:r w:rsidR="00B9793E">
        <w:rPr>
          <w:lang w:eastAsia="nl-NL"/>
        </w:rPr>
        <w:t>8.8</w:t>
      </w:r>
      <w:r w:rsidR="006C7409">
        <w:rPr>
          <w:lang w:eastAsia="nl-NL"/>
        </w:rPr>
        <w:t xml:space="preserve"> </w:t>
      </w:r>
      <w:r w:rsidR="006250AB">
        <w:rPr>
          <w:lang w:eastAsia="nl-NL"/>
        </w:rPr>
        <w:t>–</w:t>
      </w:r>
      <w:r w:rsidR="006C7409">
        <w:rPr>
          <w:lang w:eastAsia="nl-NL"/>
        </w:rPr>
        <w:t xml:space="preserve"> </w:t>
      </w:r>
      <w:r w:rsidR="006250AB">
        <w:rPr>
          <w:lang w:eastAsia="nl-NL"/>
        </w:rPr>
        <w:t>Cobalt)</w:t>
      </w:r>
      <w:r w:rsidR="00B9793E">
        <w:rPr>
          <w:lang w:eastAsia="nl-NL"/>
        </w:rPr>
        <w:t xml:space="preserve"> </w:t>
      </w:r>
      <w:r w:rsidR="00A321CD">
        <w:rPr>
          <w:lang w:eastAsia="nl-NL"/>
        </w:rPr>
        <w:t>voor alle klanten uitschakelen.</w:t>
      </w:r>
    </w:p>
    <w:p w14:paraId="77E2FCCA" w14:textId="77777777" w:rsidR="00A321CD" w:rsidRDefault="00A321CD">
      <w:pPr>
        <w:rPr>
          <w:rFonts w:eastAsiaTheme="majorEastAsia" w:cstheme="majorBidi"/>
          <w:caps/>
          <w:sz w:val="22"/>
          <w:szCs w:val="26"/>
          <w:lang w:eastAsia="nl-NL"/>
        </w:rPr>
      </w:pPr>
      <w:r>
        <w:rPr>
          <w:lang w:eastAsia="nl-NL"/>
        </w:rPr>
        <w:br w:type="page"/>
      </w:r>
    </w:p>
    <w:p w14:paraId="6E33B640" w14:textId="16BDEAC3" w:rsidR="007C30C0" w:rsidRDefault="00C47E64" w:rsidP="00A321CD">
      <w:pPr>
        <w:pStyle w:val="Kop2"/>
        <w:rPr>
          <w:lang w:eastAsia="nl-NL"/>
        </w:rPr>
      </w:pPr>
      <w:bookmarkStart w:id="24" w:name="_Toc138341522"/>
      <w:r>
        <w:rPr>
          <w:lang w:eastAsia="nl-NL"/>
        </w:rPr>
        <w:lastRenderedPageBreak/>
        <w:t>Mergefields kopiëren</w:t>
      </w:r>
      <w:r w:rsidR="00970976">
        <w:rPr>
          <w:lang w:eastAsia="nl-NL"/>
        </w:rPr>
        <w:t xml:space="preserve"> </w:t>
      </w:r>
      <w:r w:rsidR="00970976" w:rsidRPr="00FE5420">
        <w:rPr>
          <w:lang w:eastAsia="nl-NL"/>
        </w:rPr>
        <w:t>(bèta</w:t>
      </w:r>
      <w:r w:rsidR="00970976">
        <w:rPr>
          <w:lang w:eastAsia="nl-NL"/>
        </w:rPr>
        <w:t>-versie)</w:t>
      </w:r>
      <w:bookmarkEnd w:id="24"/>
    </w:p>
    <w:p w14:paraId="2DADAC51" w14:textId="16F3EA9D" w:rsidR="00B575CE" w:rsidRDefault="00B575CE" w:rsidP="00B575CE">
      <w:pPr>
        <w:ind w:left="0" w:firstLine="0"/>
        <w:rPr>
          <w:lang w:eastAsia="nl-NL"/>
        </w:rPr>
      </w:pPr>
      <w:r>
        <w:rPr>
          <w:lang w:eastAsia="nl-NL"/>
        </w:rPr>
        <w:t xml:space="preserve">Voor onze documentsjablonen </w:t>
      </w:r>
      <w:r w:rsidR="00B55FC3">
        <w:rPr>
          <w:lang w:eastAsia="nl-NL"/>
        </w:rPr>
        <w:t>hebben we een Microsoft Word Addin beschikbaar, die het mogelijk maakt om makkelijk data</w:t>
      </w:r>
      <w:r w:rsidR="006250AB">
        <w:rPr>
          <w:lang w:eastAsia="nl-NL"/>
        </w:rPr>
        <w:t>-</w:t>
      </w:r>
      <w:r w:rsidR="00B55FC3">
        <w:rPr>
          <w:lang w:eastAsia="nl-NL"/>
        </w:rPr>
        <w:t xml:space="preserve"> en formuliervelden (</w:t>
      </w:r>
      <w:r w:rsidR="00970976">
        <w:rPr>
          <w:lang w:eastAsia="nl-NL"/>
        </w:rPr>
        <w:t>m</w:t>
      </w:r>
      <w:r w:rsidR="00B55FC3">
        <w:rPr>
          <w:lang w:eastAsia="nl-NL"/>
        </w:rPr>
        <w:t xml:space="preserve">ergefields) in te voegen in een documentsjabloon. </w:t>
      </w:r>
      <w:r w:rsidR="00A321CD">
        <w:rPr>
          <w:lang w:eastAsia="nl-NL"/>
        </w:rPr>
        <w:t>Bij een aantal klanten bleek het echter niet mogelijk om</w:t>
      </w:r>
      <w:r w:rsidR="00B55FC3">
        <w:rPr>
          <w:lang w:eastAsia="nl-NL"/>
        </w:rPr>
        <w:t xml:space="preserve"> deze addin te installeren. Om deze </w:t>
      </w:r>
      <w:r w:rsidR="00A321CD">
        <w:rPr>
          <w:lang w:eastAsia="nl-NL"/>
        </w:rPr>
        <w:t>klanten ook in staat te stellen om documentsjablonen te beheren</w:t>
      </w:r>
      <w:r w:rsidR="00B55FC3">
        <w:rPr>
          <w:lang w:eastAsia="nl-NL"/>
        </w:rPr>
        <w:t xml:space="preserve"> en </w:t>
      </w:r>
      <w:r w:rsidR="00970976">
        <w:rPr>
          <w:lang w:eastAsia="nl-NL"/>
        </w:rPr>
        <w:t xml:space="preserve">ook andere klanten een alternatief </w:t>
      </w:r>
      <w:r w:rsidR="00B55FC3">
        <w:rPr>
          <w:lang w:eastAsia="nl-NL"/>
        </w:rPr>
        <w:t xml:space="preserve">te bieden, hebben we de bèta versie van </w:t>
      </w:r>
      <w:r w:rsidR="005867BB">
        <w:rPr>
          <w:lang w:eastAsia="nl-NL"/>
        </w:rPr>
        <w:t xml:space="preserve">mergefields kopiëren geïntroduceerd. Deze pagina </w:t>
      </w:r>
      <w:r w:rsidR="005C0757">
        <w:rPr>
          <w:lang w:eastAsia="nl-NL"/>
        </w:rPr>
        <w:t>benut</w:t>
      </w:r>
      <w:r w:rsidR="005867BB">
        <w:rPr>
          <w:lang w:eastAsia="nl-NL"/>
        </w:rPr>
        <w:t xml:space="preserve"> de mogelijkheid van bepaalde browsers om </w:t>
      </w:r>
      <w:r w:rsidR="00F744E1">
        <w:rPr>
          <w:lang w:eastAsia="nl-NL"/>
        </w:rPr>
        <w:t>gebruik te maken van het klembord van de gebruiker (Knippen</w:t>
      </w:r>
      <w:r w:rsidR="005C0757">
        <w:rPr>
          <w:lang w:eastAsia="nl-NL"/>
        </w:rPr>
        <w:t>/P</w:t>
      </w:r>
      <w:r w:rsidR="00F744E1">
        <w:rPr>
          <w:lang w:eastAsia="nl-NL"/>
        </w:rPr>
        <w:t>lakken).</w:t>
      </w:r>
    </w:p>
    <w:p w14:paraId="5C63C8AF" w14:textId="77777777" w:rsidR="00F744E1" w:rsidRDefault="00F744E1" w:rsidP="00B575CE">
      <w:pPr>
        <w:ind w:left="0" w:firstLine="0"/>
        <w:rPr>
          <w:lang w:eastAsia="nl-NL"/>
        </w:rPr>
      </w:pPr>
    </w:p>
    <w:p w14:paraId="31C4A752" w14:textId="151937B6" w:rsidR="00F744E1" w:rsidRDefault="00F744E1" w:rsidP="00B575CE">
      <w:pPr>
        <w:ind w:left="0" w:firstLine="0"/>
        <w:rPr>
          <w:lang w:eastAsia="nl-NL"/>
        </w:rPr>
      </w:pPr>
      <w:r>
        <w:rPr>
          <w:lang w:eastAsia="nl-NL"/>
        </w:rPr>
        <w:t>Wanneer je gebruik maakt van een browser die dit ondersteun</w:t>
      </w:r>
      <w:r w:rsidR="005C0757">
        <w:rPr>
          <w:lang w:eastAsia="nl-NL"/>
        </w:rPr>
        <w:t>t</w:t>
      </w:r>
      <w:r>
        <w:rPr>
          <w:lang w:eastAsia="nl-NL"/>
        </w:rPr>
        <w:t xml:space="preserve"> (</w:t>
      </w:r>
      <w:r w:rsidR="00A55C5C">
        <w:rPr>
          <w:lang w:eastAsia="nl-NL"/>
        </w:rPr>
        <w:t>a</w:t>
      </w:r>
      <w:r w:rsidR="00630C2C">
        <w:rPr>
          <w:lang w:eastAsia="nl-NL"/>
        </w:rPr>
        <w:t>lle grote browsers</w:t>
      </w:r>
      <w:r w:rsidR="00970976">
        <w:rPr>
          <w:lang w:eastAsia="nl-NL"/>
        </w:rPr>
        <w:t>,</w:t>
      </w:r>
      <w:r w:rsidR="00630C2C">
        <w:rPr>
          <w:lang w:eastAsia="nl-NL"/>
        </w:rPr>
        <w:t xml:space="preserve"> behalve </w:t>
      </w:r>
      <w:r w:rsidR="000B5099">
        <w:rPr>
          <w:lang w:eastAsia="nl-NL"/>
        </w:rPr>
        <w:t>F</w:t>
      </w:r>
      <w:r w:rsidR="00630C2C">
        <w:rPr>
          <w:lang w:eastAsia="nl-NL"/>
        </w:rPr>
        <w:t>irefox en Edge in IE modus)</w:t>
      </w:r>
      <w:r w:rsidR="00A55C5C">
        <w:rPr>
          <w:lang w:eastAsia="nl-NL"/>
        </w:rPr>
        <w:t>, kun je in documentsjabloon beheer</w:t>
      </w:r>
      <w:r w:rsidR="005C0757">
        <w:rPr>
          <w:lang w:eastAsia="nl-NL"/>
        </w:rPr>
        <w:t>,</w:t>
      </w:r>
      <w:r w:rsidR="00A55C5C">
        <w:rPr>
          <w:lang w:eastAsia="nl-NL"/>
        </w:rPr>
        <w:t xml:space="preserve"> naast de knop om de mergefields te downloaden, nu een knop vinden genaamd Mergefields </w:t>
      </w:r>
      <w:r w:rsidR="00905FB4">
        <w:rPr>
          <w:lang w:eastAsia="nl-NL"/>
        </w:rPr>
        <w:t>k</w:t>
      </w:r>
      <w:r w:rsidR="00A55C5C">
        <w:rPr>
          <w:lang w:eastAsia="nl-NL"/>
        </w:rPr>
        <w:t>opiëren (</w:t>
      </w:r>
      <w:r w:rsidR="00905FB4">
        <w:rPr>
          <w:lang w:eastAsia="nl-NL"/>
        </w:rPr>
        <w:t>b</w:t>
      </w:r>
      <w:r w:rsidR="00A55C5C">
        <w:rPr>
          <w:lang w:eastAsia="nl-NL"/>
        </w:rPr>
        <w:t>èta):</w:t>
      </w:r>
    </w:p>
    <w:p w14:paraId="1FDDD332" w14:textId="77777777" w:rsidR="005C0757" w:rsidRDefault="005C0757" w:rsidP="00B575CE">
      <w:pPr>
        <w:ind w:left="0" w:firstLine="0"/>
        <w:rPr>
          <w:lang w:eastAsia="nl-NL"/>
        </w:rPr>
      </w:pPr>
    </w:p>
    <w:p w14:paraId="2A6703B1" w14:textId="1BFBC2EA" w:rsidR="00A55C5C" w:rsidRDefault="00A55C5C" w:rsidP="00B575CE">
      <w:pPr>
        <w:ind w:left="0" w:firstLine="0"/>
        <w:rPr>
          <w:lang w:eastAsia="nl-NL"/>
        </w:rPr>
      </w:pPr>
      <w:r w:rsidRPr="00A55C5C">
        <w:rPr>
          <w:noProof/>
          <w:lang w:eastAsia="nl-NL"/>
        </w:rPr>
        <w:drawing>
          <wp:inline distT="0" distB="0" distL="0" distR="0" wp14:anchorId="24715770" wp14:editId="3DA45BCF">
            <wp:extent cx="5731510" cy="3666490"/>
            <wp:effectExtent l="0" t="0" r="2540" b="0"/>
            <wp:docPr id="1241698402" name="Afbeelding 12416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98402" name=""/>
                    <pic:cNvPicPr/>
                  </pic:nvPicPr>
                  <pic:blipFill>
                    <a:blip r:embed="rId31"/>
                    <a:stretch>
                      <a:fillRect/>
                    </a:stretch>
                  </pic:blipFill>
                  <pic:spPr>
                    <a:xfrm>
                      <a:off x="0" y="0"/>
                      <a:ext cx="5731510" cy="3666490"/>
                    </a:xfrm>
                    <a:prstGeom prst="rect">
                      <a:avLst/>
                    </a:prstGeom>
                  </pic:spPr>
                </pic:pic>
              </a:graphicData>
            </a:graphic>
          </wp:inline>
        </w:drawing>
      </w:r>
    </w:p>
    <w:p w14:paraId="55FBBE3C" w14:textId="77777777" w:rsidR="00905FB4" w:rsidRDefault="00905FB4" w:rsidP="00B575CE">
      <w:pPr>
        <w:ind w:left="0" w:firstLine="0"/>
        <w:rPr>
          <w:lang w:eastAsia="nl-NL"/>
        </w:rPr>
      </w:pPr>
    </w:p>
    <w:p w14:paraId="4F823823" w14:textId="5E798D46" w:rsidR="00905FB4" w:rsidRDefault="00905FB4" w:rsidP="00B575CE">
      <w:pPr>
        <w:ind w:left="0" w:firstLine="0"/>
        <w:rPr>
          <w:lang w:eastAsia="nl-NL"/>
        </w:rPr>
      </w:pPr>
      <w:r>
        <w:rPr>
          <w:lang w:eastAsia="nl-NL"/>
        </w:rPr>
        <w:t>De pagina opent een nieuwe tab, waarin alle mergefields te doorzoeken zijn. Wanneer er op een regel geklikt wordt, vraagt de browser de eerste keer voor toestemming</w:t>
      </w:r>
      <w:r w:rsidR="004E30D8">
        <w:rPr>
          <w:lang w:eastAsia="nl-NL"/>
        </w:rPr>
        <w:t xml:space="preserve">, en </w:t>
      </w:r>
      <w:r w:rsidR="00626EA5">
        <w:rPr>
          <w:lang w:eastAsia="nl-NL"/>
        </w:rPr>
        <w:t>het</w:t>
      </w:r>
      <w:r w:rsidR="004E30D8">
        <w:rPr>
          <w:lang w:eastAsia="nl-NL"/>
        </w:rPr>
        <w:t xml:space="preserve"> mergefield is dan naar het klembord gekopieerd. Men kan </w:t>
      </w:r>
      <w:r w:rsidR="006C7839">
        <w:rPr>
          <w:lang w:eastAsia="nl-NL"/>
        </w:rPr>
        <w:t>deze dan</w:t>
      </w:r>
      <w:r w:rsidR="004E30D8">
        <w:rPr>
          <w:lang w:eastAsia="nl-NL"/>
        </w:rPr>
        <w:t xml:space="preserve"> simpelweg in Word plakken</w:t>
      </w:r>
      <w:r w:rsidR="00BE0A9B">
        <w:rPr>
          <w:lang w:eastAsia="nl-NL"/>
        </w:rPr>
        <w:t>.</w:t>
      </w:r>
      <w:r w:rsidR="001B403B">
        <w:rPr>
          <w:lang w:eastAsia="nl-NL"/>
        </w:rPr>
        <w:t xml:space="preserve"> </w:t>
      </w:r>
      <w:r w:rsidR="00BE0A9B">
        <w:rPr>
          <w:lang w:eastAsia="nl-NL"/>
        </w:rPr>
        <w:t>D</w:t>
      </w:r>
      <w:r w:rsidR="001B403B">
        <w:rPr>
          <w:lang w:eastAsia="nl-NL"/>
        </w:rPr>
        <w:t>it zou dan hetzelfde effect hebben als een mergefield invoegen via de Word Addin.</w:t>
      </w:r>
    </w:p>
    <w:p w14:paraId="498CD940" w14:textId="77777777" w:rsidR="00A414B6" w:rsidRDefault="00A414B6" w:rsidP="00B575CE">
      <w:pPr>
        <w:ind w:left="0" w:firstLine="0"/>
        <w:rPr>
          <w:lang w:eastAsia="nl-NL"/>
        </w:rPr>
      </w:pPr>
    </w:p>
    <w:p w14:paraId="7E8628B1" w14:textId="61662ECB" w:rsidR="00AB5AA3" w:rsidRDefault="00A414B6" w:rsidP="00B575CE">
      <w:pPr>
        <w:ind w:left="0" w:firstLine="0"/>
        <w:rPr>
          <w:lang w:eastAsia="nl-NL"/>
        </w:rPr>
      </w:pPr>
      <w:r w:rsidRPr="00A414B6">
        <w:rPr>
          <w:noProof/>
          <w:lang w:eastAsia="nl-NL"/>
        </w:rPr>
        <w:lastRenderedPageBreak/>
        <w:drawing>
          <wp:inline distT="0" distB="0" distL="0" distR="0" wp14:anchorId="281E0ACC" wp14:editId="0052D612">
            <wp:extent cx="5731510" cy="3668395"/>
            <wp:effectExtent l="0" t="0" r="2540" b="8255"/>
            <wp:docPr id="1890680642" name="Afbeelding 189068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80642" name=""/>
                    <pic:cNvPicPr/>
                  </pic:nvPicPr>
                  <pic:blipFill>
                    <a:blip r:embed="rId32"/>
                    <a:stretch>
                      <a:fillRect/>
                    </a:stretch>
                  </pic:blipFill>
                  <pic:spPr>
                    <a:xfrm>
                      <a:off x="0" y="0"/>
                      <a:ext cx="5731510" cy="3668395"/>
                    </a:xfrm>
                    <a:prstGeom prst="rect">
                      <a:avLst/>
                    </a:prstGeom>
                  </pic:spPr>
                </pic:pic>
              </a:graphicData>
            </a:graphic>
          </wp:inline>
        </w:drawing>
      </w:r>
    </w:p>
    <w:p w14:paraId="4BB81F18" w14:textId="77777777" w:rsidR="00BE0A9B" w:rsidRDefault="00BE0A9B" w:rsidP="00B575CE">
      <w:pPr>
        <w:ind w:left="0" w:firstLine="0"/>
        <w:rPr>
          <w:lang w:eastAsia="nl-NL"/>
        </w:rPr>
      </w:pPr>
    </w:p>
    <w:p w14:paraId="1303682E" w14:textId="16213C1B" w:rsidR="00AB5AA3" w:rsidRDefault="00AB5AA3" w:rsidP="00B575CE">
      <w:pPr>
        <w:ind w:left="0" w:firstLine="0"/>
        <w:rPr>
          <w:lang w:eastAsia="nl-NL"/>
        </w:rPr>
      </w:pPr>
      <w:r>
        <w:rPr>
          <w:lang w:eastAsia="nl-NL"/>
        </w:rPr>
        <w:t>Het betreft voor nu een bèta</w:t>
      </w:r>
      <w:r w:rsidR="006C7839">
        <w:rPr>
          <w:lang w:eastAsia="nl-NL"/>
        </w:rPr>
        <w:t>-versie,</w:t>
      </w:r>
      <w:r>
        <w:rPr>
          <w:lang w:eastAsia="nl-NL"/>
        </w:rPr>
        <w:t xml:space="preserve"> omdat deze functionaliteit afhankelijk is van specifieke browsers en potentieel versies van Microsoft Word</w:t>
      </w:r>
      <w:r w:rsidR="006C7839">
        <w:rPr>
          <w:lang w:eastAsia="nl-NL"/>
        </w:rPr>
        <w:t>. T</w:t>
      </w:r>
      <w:r>
        <w:rPr>
          <w:lang w:eastAsia="nl-NL"/>
        </w:rPr>
        <w:t>est dus vooral of deze functionaliteit een oplossing bied</w:t>
      </w:r>
      <w:r w:rsidR="006C7839">
        <w:rPr>
          <w:lang w:eastAsia="nl-NL"/>
        </w:rPr>
        <w:t>t</w:t>
      </w:r>
      <w:r w:rsidR="00BE0A9B">
        <w:rPr>
          <w:lang w:eastAsia="nl-NL"/>
        </w:rPr>
        <w:t xml:space="preserve">. Dit kan </w:t>
      </w:r>
      <w:r w:rsidR="00A80E97">
        <w:rPr>
          <w:lang w:eastAsia="nl-NL"/>
        </w:rPr>
        <w:t xml:space="preserve">door </w:t>
      </w:r>
      <w:r w:rsidR="006C7839">
        <w:rPr>
          <w:lang w:eastAsia="nl-NL"/>
        </w:rPr>
        <w:t xml:space="preserve">het toevoegen van </w:t>
      </w:r>
      <w:r w:rsidR="00A80E97">
        <w:rPr>
          <w:lang w:eastAsia="nl-NL"/>
        </w:rPr>
        <w:t>een paar velden te testen bij een test</w:t>
      </w:r>
      <w:r w:rsidR="006C7839">
        <w:rPr>
          <w:lang w:eastAsia="nl-NL"/>
        </w:rPr>
        <w:t>sjabloon</w:t>
      </w:r>
      <w:r w:rsidR="0000334F">
        <w:rPr>
          <w:lang w:eastAsia="nl-NL"/>
        </w:rPr>
        <w:t xml:space="preserve"> en deze vervolgens te uploaden en </w:t>
      </w:r>
      <w:r w:rsidR="00BE0A9B">
        <w:rPr>
          <w:lang w:eastAsia="nl-NL"/>
        </w:rPr>
        <w:t xml:space="preserve">te </w:t>
      </w:r>
      <w:r w:rsidR="0000334F">
        <w:rPr>
          <w:lang w:eastAsia="nl-NL"/>
        </w:rPr>
        <w:t>genereren</w:t>
      </w:r>
      <w:r w:rsidR="00A80E97">
        <w:rPr>
          <w:lang w:eastAsia="nl-NL"/>
        </w:rPr>
        <w:t>.</w:t>
      </w:r>
      <w:r w:rsidR="009C5010">
        <w:rPr>
          <w:lang w:eastAsia="nl-NL"/>
        </w:rPr>
        <w:t xml:space="preserve"> Een eerste in</w:t>
      </w:r>
      <w:r w:rsidR="00244783">
        <w:rPr>
          <w:lang w:eastAsia="nl-NL"/>
        </w:rPr>
        <w:t xml:space="preserve">dicatie van de </w:t>
      </w:r>
      <w:r w:rsidR="000B5099">
        <w:rPr>
          <w:lang w:eastAsia="nl-NL"/>
        </w:rPr>
        <w:t>werking</w:t>
      </w:r>
      <w:r w:rsidR="00244783">
        <w:rPr>
          <w:lang w:eastAsia="nl-NL"/>
        </w:rPr>
        <w:t xml:space="preserve"> </w:t>
      </w:r>
      <w:r w:rsidR="009C5010">
        <w:rPr>
          <w:lang w:eastAsia="nl-NL"/>
        </w:rPr>
        <w:t xml:space="preserve">kan </w:t>
      </w:r>
      <w:r w:rsidR="00244783">
        <w:rPr>
          <w:lang w:eastAsia="nl-NL"/>
        </w:rPr>
        <w:t>al verkregen worden door, na het uploaden van het documentsjabloon</w:t>
      </w:r>
      <w:r w:rsidR="00BE0A9B">
        <w:rPr>
          <w:lang w:eastAsia="nl-NL"/>
        </w:rPr>
        <w:t>,</w:t>
      </w:r>
      <w:r w:rsidR="00244783">
        <w:rPr>
          <w:lang w:eastAsia="nl-NL"/>
        </w:rPr>
        <w:t xml:space="preserve"> te zien</w:t>
      </w:r>
      <w:r w:rsidR="00646C41">
        <w:rPr>
          <w:lang w:eastAsia="nl-NL"/>
        </w:rPr>
        <w:t xml:space="preserve"> dat alle ingevoegde mergefields ook in de lijst staan</w:t>
      </w:r>
      <w:r w:rsidR="009C5010">
        <w:rPr>
          <w:lang w:eastAsia="nl-NL"/>
        </w:rPr>
        <w:t>.</w:t>
      </w:r>
    </w:p>
    <w:p w14:paraId="4CDBCAB8" w14:textId="77777777" w:rsidR="0077103B" w:rsidRPr="00B575CE" w:rsidRDefault="0077103B" w:rsidP="00B575CE">
      <w:pPr>
        <w:ind w:left="0" w:firstLine="0"/>
        <w:rPr>
          <w:lang w:eastAsia="nl-NL"/>
        </w:rPr>
      </w:pPr>
    </w:p>
    <w:p w14:paraId="61D6E5D6" w14:textId="7CF2D73A" w:rsidR="001D5812" w:rsidRDefault="001D5812">
      <w:bookmarkStart w:id="25" w:name="_Widgets_frequent_en"/>
      <w:bookmarkEnd w:id="25"/>
      <w:r>
        <w:br w:type="page"/>
      </w:r>
    </w:p>
    <w:p w14:paraId="14F89DEE" w14:textId="6AA41FBF" w:rsidR="00826FBA" w:rsidRPr="00826FBA" w:rsidRDefault="00B5699B" w:rsidP="00826FBA">
      <w:pPr>
        <w:pStyle w:val="Kop1"/>
      </w:pPr>
      <w:bookmarkStart w:id="26" w:name="_Toc138341523"/>
      <w:r>
        <w:lastRenderedPageBreak/>
        <w:t>Modules</w:t>
      </w:r>
      <w:bookmarkStart w:id="27" w:name="_Verwijderen_van_gebruiker"/>
      <w:bookmarkEnd w:id="26"/>
      <w:bookmarkEnd w:id="27"/>
    </w:p>
    <w:p w14:paraId="0D4C6AA0" w14:textId="3A4B3C33" w:rsidR="00826FBA" w:rsidRDefault="00B5699B" w:rsidP="00826FBA">
      <w:pPr>
        <w:pStyle w:val="Kop2"/>
      </w:pPr>
      <w:bookmarkStart w:id="28" w:name="_Toc138341524"/>
      <w:r w:rsidRPr="000E550B">
        <w:t>Agenda</w:t>
      </w:r>
      <w:bookmarkEnd w:id="28"/>
    </w:p>
    <w:p w14:paraId="3632B976" w14:textId="2968813B" w:rsidR="007366CA" w:rsidRDefault="007366CA" w:rsidP="007366CA">
      <w:pPr>
        <w:pStyle w:val="Kop3"/>
      </w:pPr>
      <w:bookmarkStart w:id="29" w:name="_Toc138341525"/>
      <w:r>
        <w:t>Oproepverzoeken sorteren op basis van uiterste planningsdatum</w:t>
      </w:r>
      <w:bookmarkEnd w:id="29"/>
    </w:p>
    <w:p w14:paraId="49080FCB" w14:textId="46983E72" w:rsidR="00DC5990" w:rsidRDefault="00DC5990" w:rsidP="00DC5990">
      <w:pPr>
        <w:ind w:left="0" w:firstLine="0"/>
        <w:rPr>
          <w:u w:val="single"/>
        </w:rPr>
      </w:pPr>
      <w:r>
        <w:rPr>
          <w:u w:val="single"/>
        </w:rPr>
        <w:t>Waarom deze wijziging?</w:t>
      </w:r>
    </w:p>
    <w:p w14:paraId="4D9296EF" w14:textId="140B9C12" w:rsidR="00DC5990" w:rsidRPr="00DC5990" w:rsidRDefault="00DC5990" w:rsidP="00DC5990">
      <w:pPr>
        <w:ind w:left="0" w:firstLine="0"/>
      </w:pPr>
      <w:r>
        <w:t xml:space="preserve">Bij het </w:t>
      </w:r>
      <w:r w:rsidR="00580BD9">
        <w:t xml:space="preserve">aanmaken van een oproepverzoek </w:t>
      </w:r>
      <w:r w:rsidR="00E272D6">
        <w:t>kun je een datum</w:t>
      </w:r>
      <w:r w:rsidR="00CD77BB">
        <w:t xml:space="preserve">range </w:t>
      </w:r>
      <w:r w:rsidR="00A706D8">
        <w:t xml:space="preserve">invullen tussen wanneer </w:t>
      </w:r>
      <w:r w:rsidR="00EF3384">
        <w:t xml:space="preserve">een afspraak gepland moet worden. </w:t>
      </w:r>
      <w:r w:rsidR="00EB4A60">
        <w:t>De volgorde van deze oproepverzoeken was op basis van de eerste planningsdatum</w:t>
      </w:r>
      <w:r w:rsidR="00BA61DE">
        <w:t xml:space="preserve">, maar </w:t>
      </w:r>
      <w:r w:rsidR="00E83CB8">
        <w:t>dit is niet de werkelijke prioriteit. Uiteindelijk is het belangrijker om te zien welke eerder ingepland moeten worden o</w:t>
      </w:r>
      <w:r w:rsidR="005171F3">
        <w:t>p basis van de laatste planningsdatum</w:t>
      </w:r>
      <w:r w:rsidR="0077043A">
        <w:t xml:space="preserve">. </w:t>
      </w:r>
      <w:r w:rsidR="007E3A98">
        <w:t xml:space="preserve">Zo </w:t>
      </w:r>
      <w:r w:rsidR="00835BFC">
        <w:t xml:space="preserve">is de prioriteit voor het plannen </w:t>
      </w:r>
      <w:r w:rsidR="00D57BF0">
        <w:t>duidelijker</w:t>
      </w:r>
      <w:r w:rsidR="000F1C27">
        <w:t xml:space="preserve"> voor alle gebruikers.</w:t>
      </w:r>
    </w:p>
    <w:p w14:paraId="3B2A178A" w14:textId="77777777" w:rsidR="00DC5990" w:rsidRDefault="00DC5990" w:rsidP="00DC5990">
      <w:pPr>
        <w:ind w:left="0" w:firstLine="0"/>
        <w:rPr>
          <w:u w:val="single"/>
        </w:rPr>
      </w:pPr>
    </w:p>
    <w:p w14:paraId="20997A52" w14:textId="619F5736" w:rsidR="00DC5990" w:rsidRPr="00DC5990" w:rsidRDefault="00DC5990" w:rsidP="00DC5990">
      <w:pPr>
        <w:ind w:left="0" w:firstLine="0"/>
        <w:rPr>
          <w:u w:val="single"/>
        </w:rPr>
      </w:pPr>
      <w:r>
        <w:rPr>
          <w:u w:val="single"/>
        </w:rPr>
        <w:t>Wat is er verbeterd?</w:t>
      </w:r>
    </w:p>
    <w:p w14:paraId="47E7CE8F" w14:textId="60D5F9B5" w:rsidR="00BD44E4" w:rsidRDefault="000F1C27" w:rsidP="000F1C27">
      <w:pPr>
        <w:ind w:left="0" w:firstLine="0"/>
      </w:pPr>
      <w:r>
        <w:t xml:space="preserve">In het oproepverzoekenoverzicht en in de lijst in agenda zijn oproepverzoeken nu </w:t>
      </w:r>
      <w:r w:rsidR="00A56203">
        <w:t>gesorteerd op basis van de laatste planningsdatum.</w:t>
      </w:r>
    </w:p>
    <w:p w14:paraId="709DCC97" w14:textId="77777777" w:rsidR="00697DE2" w:rsidRDefault="00697DE2" w:rsidP="000F1C27">
      <w:pPr>
        <w:ind w:left="0" w:firstLine="0"/>
      </w:pPr>
    </w:p>
    <w:p w14:paraId="46E94165" w14:textId="6E85CB21" w:rsidR="002517FC" w:rsidRDefault="002517FC" w:rsidP="000F1C27">
      <w:pPr>
        <w:ind w:left="0" w:firstLine="0"/>
      </w:pPr>
      <w:r w:rsidRPr="002517FC">
        <w:rPr>
          <w:noProof/>
        </w:rPr>
        <w:drawing>
          <wp:inline distT="0" distB="0" distL="0" distR="0" wp14:anchorId="1DCEAD5F" wp14:editId="23F2C6E3">
            <wp:extent cx="5731510" cy="2237740"/>
            <wp:effectExtent l="0" t="0" r="2540" b="0"/>
            <wp:docPr id="206597222" name="Afbeelding 2065972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7222" name="Picture 1" descr="A screenshot of a computer&#10;&#10;Description automatically generated"/>
                    <pic:cNvPicPr/>
                  </pic:nvPicPr>
                  <pic:blipFill>
                    <a:blip r:embed="rId33"/>
                    <a:stretch>
                      <a:fillRect/>
                    </a:stretch>
                  </pic:blipFill>
                  <pic:spPr>
                    <a:xfrm>
                      <a:off x="0" y="0"/>
                      <a:ext cx="5731510" cy="2237740"/>
                    </a:xfrm>
                    <a:prstGeom prst="rect">
                      <a:avLst/>
                    </a:prstGeom>
                  </pic:spPr>
                </pic:pic>
              </a:graphicData>
            </a:graphic>
          </wp:inline>
        </w:drawing>
      </w:r>
    </w:p>
    <w:p w14:paraId="6FFC6542" w14:textId="77777777" w:rsidR="00DE7E5D" w:rsidRDefault="00DE7E5D" w:rsidP="000F1C27">
      <w:pPr>
        <w:ind w:left="0" w:firstLine="0"/>
      </w:pPr>
    </w:p>
    <w:p w14:paraId="7618A18B" w14:textId="6BAE61A5" w:rsidR="00DE7E5D" w:rsidRDefault="00DE7E5D" w:rsidP="00DE7E5D">
      <w:pPr>
        <w:pStyle w:val="Kop3"/>
      </w:pPr>
      <w:bookmarkStart w:id="30" w:name="_Toc138341526"/>
      <w:r>
        <w:t>Dossier</w:t>
      </w:r>
      <w:r w:rsidR="00771299">
        <w:t xml:space="preserve"> filter</w:t>
      </w:r>
      <w:r>
        <w:t xml:space="preserve"> in oproepverzoekenoverzicht</w:t>
      </w:r>
      <w:bookmarkEnd w:id="30"/>
    </w:p>
    <w:p w14:paraId="1218F5A9" w14:textId="1CDDFDBE" w:rsidR="00540EF2" w:rsidRDefault="00540EF2" w:rsidP="00540EF2">
      <w:pPr>
        <w:ind w:left="0" w:firstLine="0"/>
        <w:rPr>
          <w:u w:val="single"/>
        </w:rPr>
      </w:pPr>
      <w:r>
        <w:rPr>
          <w:u w:val="single"/>
        </w:rPr>
        <w:t>Waarom deze wijziging?</w:t>
      </w:r>
    </w:p>
    <w:p w14:paraId="065053C9" w14:textId="30713F96" w:rsidR="00E762D0" w:rsidRPr="00771299" w:rsidRDefault="00771299" w:rsidP="00540EF2">
      <w:pPr>
        <w:ind w:left="0" w:firstLine="0"/>
      </w:pPr>
      <w:r>
        <w:t xml:space="preserve">In het oproepverzoekenoverzicht </w:t>
      </w:r>
      <w:r w:rsidR="002F1D44">
        <w:t xml:space="preserve">kun je filteren op verschillende </w:t>
      </w:r>
      <w:r w:rsidR="007F3E14">
        <w:t xml:space="preserve">gegevens zoals periode, bedrijfsarts en werkgever om zo oproepverzoeken te vinden om in te plannen of te bekijken. </w:t>
      </w:r>
      <w:r w:rsidR="00A12AD5">
        <w:t>Ook is er een zoekbalk in de tabel waarbij je op gegevens in de lijst kan zoeken.</w:t>
      </w:r>
      <w:r w:rsidR="00931F83">
        <w:t xml:space="preserve"> Wanneer je op dossier wilde zoeken in de lijst moest je de zoekbalk voorheen gebruiken en daarmee zoek je alleen op dezelfde naam en niet een specifiek dossier. Dit kan bijvoorbeeld verwarrend zijn wanneer twee dossiers dezelfde naam hebben. Daarom hebben we in de filterlijst een dossier filter toegevoegd waardoor je</w:t>
      </w:r>
      <w:r w:rsidR="00C60561">
        <w:t xml:space="preserve"> specifieker kan zoeken.</w:t>
      </w:r>
    </w:p>
    <w:p w14:paraId="67751860" w14:textId="77777777" w:rsidR="00540EF2" w:rsidRDefault="00540EF2" w:rsidP="00540EF2">
      <w:pPr>
        <w:ind w:left="0" w:firstLine="0"/>
        <w:rPr>
          <w:u w:val="single"/>
        </w:rPr>
      </w:pPr>
    </w:p>
    <w:p w14:paraId="188AF4E4" w14:textId="4669CBE6" w:rsidR="00540EF2" w:rsidRDefault="00540EF2" w:rsidP="00540EF2">
      <w:pPr>
        <w:ind w:left="0" w:firstLine="0"/>
        <w:rPr>
          <w:u w:val="single"/>
        </w:rPr>
      </w:pPr>
      <w:r>
        <w:rPr>
          <w:u w:val="single"/>
        </w:rPr>
        <w:t>Wat is er verbeterd?</w:t>
      </w:r>
    </w:p>
    <w:p w14:paraId="324EBF54" w14:textId="52711DA6" w:rsidR="002F1D44" w:rsidRDefault="00C60561" w:rsidP="00540EF2">
      <w:pPr>
        <w:ind w:left="0" w:firstLine="0"/>
      </w:pPr>
      <w:r>
        <w:t>In de filter lijst van het oproepverzoekenoverzicht kun je nu ook op dossier zoeken. Er staat ook een vinkje bij om te zoeken op uit</w:t>
      </w:r>
      <w:r w:rsidR="007C3F3A">
        <w:t xml:space="preserve"> </w:t>
      </w:r>
      <w:r>
        <w:t>dienst getreden werknemers.</w:t>
      </w:r>
    </w:p>
    <w:p w14:paraId="7B4E77D9" w14:textId="0E335473" w:rsidR="00C60561" w:rsidRPr="00C60561" w:rsidRDefault="00C60561" w:rsidP="00540EF2">
      <w:pPr>
        <w:ind w:left="0" w:firstLine="0"/>
      </w:pPr>
    </w:p>
    <w:p w14:paraId="5E114442" w14:textId="5303C1B6" w:rsidR="002F1D44" w:rsidRPr="00540EF2" w:rsidRDefault="002F1D44" w:rsidP="00540EF2">
      <w:pPr>
        <w:ind w:left="0" w:firstLine="0"/>
        <w:rPr>
          <w:u w:val="single"/>
        </w:rPr>
      </w:pPr>
      <w:r w:rsidRPr="002F1D44">
        <w:rPr>
          <w:noProof/>
          <w:u w:val="single"/>
        </w:rPr>
        <w:drawing>
          <wp:inline distT="0" distB="0" distL="0" distR="0" wp14:anchorId="522B5169" wp14:editId="3DCD5174">
            <wp:extent cx="5731510" cy="2767330"/>
            <wp:effectExtent l="0" t="0" r="2540" b="0"/>
            <wp:docPr id="1360265434" name="Afbeelding 13602654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65434" name="Picture 1" descr="A screenshot of a computer&#10;&#10;Description automatically generated"/>
                    <pic:cNvPicPr/>
                  </pic:nvPicPr>
                  <pic:blipFill>
                    <a:blip r:embed="rId34"/>
                    <a:stretch>
                      <a:fillRect/>
                    </a:stretch>
                  </pic:blipFill>
                  <pic:spPr>
                    <a:xfrm>
                      <a:off x="0" y="0"/>
                      <a:ext cx="5731510" cy="2767330"/>
                    </a:xfrm>
                    <a:prstGeom prst="rect">
                      <a:avLst/>
                    </a:prstGeom>
                  </pic:spPr>
                </pic:pic>
              </a:graphicData>
            </a:graphic>
          </wp:inline>
        </w:drawing>
      </w:r>
    </w:p>
    <w:p w14:paraId="63E1B6AD" w14:textId="04F3C8D2" w:rsidR="00DE7E5D" w:rsidRDefault="00261C80" w:rsidP="00DE7E5D">
      <w:pPr>
        <w:pStyle w:val="Kop3"/>
      </w:pPr>
      <w:bookmarkStart w:id="31" w:name="_Toc138341527"/>
      <w:r>
        <w:t xml:space="preserve">Oproepverzoeken limiet in </w:t>
      </w:r>
      <w:r w:rsidR="00B519ED">
        <w:t>E</w:t>
      </w:r>
      <w:r>
        <w:t>xcel</w:t>
      </w:r>
      <w:r w:rsidR="00B519ED">
        <w:t xml:space="preserve"> </w:t>
      </w:r>
      <w:r>
        <w:t>lijst verhoogd naar 10.000</w:t>
      </w:r>
      <w:bookmarkEnd w:id="31"/>
    </w:p>
    <w:p w14:paraId="57D7C02B" w14:textId="2DE4E68A" w:rsidR="00540EF2" w:rsidRDefault="00540EF2" w:rsidP="00540EF2">
      <w:pPr>
        <w:ind w:left="0" w:firstLine="0"/>
        <w:rPr>
          <w:u w:val="single"/>
        </w:rPr>
      </w:pPr>
      <w:r>
        <w:rPr>
          <w:u w:val="single"/>
        </w:rPr>
        <w:t>Waarom deze wijziging?</w:t>
      </w:r>
    </w:p>
    <w:p w14:paraId="0F81F5BB" w14:textId="15154857" w:rsidR="00400D26" w:rsidRPr="00400D26" w:rsidRDefault="00B549C3" w:rsidP="00540EF2">
      <w:pPr>
        <w:ind w:left="0" w:firstLine="0"/>
      </w:pPr>
      <w:r>
        <w:t xml:space="preserve">In de applicatie </w:t>
      </w:r>
      <w:r w:rsidR="00B45859">
        <w:t xml:space="preserve">zijn de lijsten van oproepverzoeken gelimiteerd tot de eerste 1000 zoekresultaten om te zorgen dat de applicatie blijft werken met een </w:t>
      </w:r>
      <w:r w:rsidR="004E056C">
        <w:t>grote</w:t>
      </w:r>
      <w:r w:rsidR="00B45859">
        <w:t xml:space="preserve"> hoeveelheid data. </w:t>
      </w:r>
      <w:r w:rsidR="008B2007">
        <w:t xml:space="preserve">Ook </w:t>
      </w:r>
      <w:r w:rsidR="002F721E">
        <w:t>is</w:t>
      </w:r>
      <w:r w:rsidR="008B2007">
        <w:t xml:space="preserve"> het mogelijk v</w:t>
      </w:r>
      <w:r w:rsidR="00400D26">
        <w:t xml:space="preserve">ia agenda en het oproepverzoekenoverzicht </w:t>
      </w:r>
      <w:r w:rsidR="002F721E">
        <w:t xml:space="preserve">om </w:t>
      </w:r>
      <w:r w:rsidR="007C3F3A">
        <w:t xml:space="preserve">een </w:t>
      </w:r>
      <w:r w:rsidR="00B519ED">
        <w:t>Excel</w:t>
      </w:r>
      <w:r w:rsidR="00C26737">
        <w:t>-</w:t>
      </w:r>
      <w:r w:rsidR="00B519ED">
        <w:t>bestand</w:t>
      </w:r>
      <w:r w:rsidR="007C3F3A">
        <w:t xml:space="preserve"> te downloaden </w:t>
      </w:r>
      <w:r w:rsidR="00377D0F">
        <w:t>van alle oproepverzoeken</w:t>
      </w:r>
      <w:r w:rsidR="008B2007">
        <w:t xml:space="preserve">. </w:t>
      </w:r>
      <w:r w:rsidR="00133D35">
        <w:t xml:space="preserve">Deze had echter dezelfde limiet als in de applicatie. </w:t>
      </w:r>
      <w:r w:rsidR="008B2007">
        <w:t xml:space="preserve">Omdat een </w:t>
      </w:r>
      <w:r w:rsidR="00B519ED">
        <w:t>E</w:t>
      </w:r>
      <w:r w:rsidR="008B2007">
        <w:t>xcel</w:t>
      </w:r>
      <w:r w:rsidR="00B519ED">
        <w:t xml:space="preserve"> </w:t>
      </w:r>
      <w:r w:rsidR="008B2007">
        <w:t xml:space="preserve">lijst met meer data kan </w:t>
      </w:r>
      <w:r w:rsidR="00133D35">
        <w:t xml:space="preserve">werken </w:t>
      </w:r>
      <w:r w:rsidR="003D0D41">
        <w:t xml:space="preserve">en om te zorgen dat er gezocht kan worden op meer dan 1000 oproepverzoeken, is </w:t>
      </w:r>
      <w:r w:rsidR="00133D35">
        <w:t xml:space="preserve">de limiet van deze </w:t>
      </w:r>
      <w:r w:rsidR="00B519ED">
        <w:t>E</w:t>
      </w:r>
      <w:r w:rsidR="00133D35">
        <w:t>xcel</w:t>
      </w:r>
      <w:r w:rsidR="00B519ED">
        <w:t xml:space="preserve"> </w:t>
      </w:r>
      <w:r w:rsidR="00133D35">
        <w:t>lijst verhoogd naar 10.000 oproepverzoeken.</w:t>
      </w:r>
    </w:p>
    <w:p w14:paraId="0F55B5A0" w14:textId="77777777" w:rsidR="00540EF2" w:rsidRDefault="00540EF2" w:rsidP="00540EF2">
      <w:pPr>
        <w:ind w:left="0" w:firstLine="0"/>
        <w:rPr>
          <w:u w:val="single"/>
        </w:rPr>
      </w:pPr>
    </w:p>
    <w:p w14:paraId="429AC8E7" w14:textId="5B96DC97" w:rsidR="00540EF2" w:rsidRDefault="00540EF2" w:rsidP="00540EF2">
      <w:pPr>
        <w:ind w:left="0" w:firstLine="0"/>
        <w:rPr>
          <w:u w:val="single"/>
        </w:rPr>
      </w:pPr>
      <w:r>
        <w:rPr>
          <w:u w:val="single"/>
        </w:rPr>
        <w:t>Wat is er verbeterd?</w:t>
      </w:r>
    </w:p>
    <w:p w14:paraId="0B3716FA" w14:textId="77777777" w:rsidR="00F10E25" w:rsidRDefault="003D0D41" w:rsidP="00540EF2">
      <w:pPr>
        <w:ind w:left="0" w:firstLine="0"/>
      </w:pPr>
      <w:r>
        <w:t>Wanneer je de oproepverzoeken</w:t>
      </w:r>
      <w:r w:rsidR="00010152">
        <w:t xml:space="preserve"> download in een </w:t>
      </w:r>
      <w:r w:rsidR="00B519ED">
        <w:t>Excel</w:t>
      </w:r>
      <w:r w:rsidR="00C26737">
        <w:t>-</w:t>
      </w:r>
      <w:r w:rsidR="00B519ED">
        <w:t>bestand</w:t>
      </w:r>
      <w:r w:rsidR="00010152">
        <w:t xml:space="preserve">, </w:t>
      </w:r>
      <w:r w:rsidR="008B1020">
        <w:t>dan krijg je een lijst van de eerste 10.000 oproepverzoeken.</w:t>
      </w:r>
    </w:p>
    <w:p w14:paraId="23D9BEA2" w14:textId="77777777" w:rsidR="00F10E25" w:rsidRDefault="00F10E25" w:rsidP="00540EF2">
      <w:pPr>
        <w:ind w:left="0" w:firstLine="0"/>
      </w:pPr>
    </w:p>
    <w:p w14:paraId="0CCBA45D" w14:textId="220AD836" w:rsidR="0054545D" w:rsidRPr="003D0D41" w:rsidRDefault="00CC1514" w:rsidP="00540EF2">
      <w:pPr>
        <w:ind w:left="0" w:firstLine="0"/>
      </w:pPr>
      <w:r w:rsidRPr="0054545D">
        <w:rPr>
          <w:noProof/>
          <w:u w:val="single"/>
        </w:rPr>
        <w:drawing>
          <wp:inline distT="0" distB="0" distL="0" distR="0" wp14:anchorId="441C0BC0" wp14:editId="185F3C5B">
            <wp:extent cx="5731510" cy="1097280"/>
            <wp:effectExtent l="0" t="0" r="2540" b="7620"/>
            <wp:docPr id="901149161" name="Afbeelding 90114916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9161" name="Picture 1" descr="A screenshot of a computer&#10;&#10;Description automatically generated with medium confidence"/>
                    <pic:cNvPicPr/>
                  </pic:nvPicPr>
                  <pic:blipFill>
                    <a:blip r:embed="rId35"/>
                    <a:stretch>
                      <a:fillRect/>
                    </a:stretch>
                  </pic:blipFill>
                  <pic:spPr>
                    <a:xfrm>
                      <a:off x="0" y="0"/>
                      <a:ext cx="5731510" cy="1097280"/>
                    </a:xfrm>
                    <a:prstGeom prst="rect">
                      <a:avLst/>
                    </a:prstGeom>
                  </pic:spPr>
                </pic:pic>
              </a:graphicData>
            </a:graphic>
          </wp:inline>
        </w:drawing>
      </w:r>
    </w:p>
    <w:p w14:paraId="236BD4FC" w14:textId="77777777" w:rsidR="00336DC0" w:rsidRDefault="00336DC0" w:rsidP="00540EF2">
      <w:pPr>
        <w:ind w:left="0" w:firstLine="0"/>
        <w:rPr>
          <w:u w:val="single"/>
        </w:rPr>
      </w:pPr>
    </w:p>
    <w:p w14:paraId="57E00F4A" w14:textId="49B75F13" w:rsidR="00336DC0" w:rsidRDefault="00336DC0">
      <w:pPr>
        <w:rPr>
          <w:u w:val="single"/>
        </w:rPr>
      </w:pPr>
      <w:r>
        <w:rPr>
          <w:u w:val="single"/>
        </w:rPr>
        <w:br w:type="page"/>
      </w:r>
    </w:p>
    <w:p w14:paraId="5533EE25" w14:textId="11D72E92" w:rsidR="00C50C46" w:rsidRDefault="00B5699B" w:rsidP="00C50C46">
      <w:pPr>
        <w:pStyle w:val="Kop2"/>
      </w:pPr>
      <w:bookmarkStart w:id="32" w:name="_Toc138341528"/>
      <w:r w:rsidRPr="000E550B">
        <w:lastRenderedPageBreak/>
        <w:t>Contractmanagement</w:t>
      </w:r>
      <w:bookmarkEnd w:id="32"/>
    </w:p>
    <w:p w14:paraId="448FA852" w14:textId="3004832B" w:rsidR="00CB552C" w:rsidRDefault="005E41F1" w:rsidP="00CB552C">
      <w:pPr>
        <w:pStyle w:val="Kop3"/>
      </w:pPr>
      <w:bookmarkStart w:id="33" w:name="_Toc138341529"/>
      <w:r>
        <w:t>Korting zichtbaar bij afwijkende prijs opdrachtsoort</w:t>
      </w:r>
      <w:bookmarkEnd w:id="33"/>
    </w:p>
    <w:p w14:paraId="7238ADAF" w14:textId="77777777" w:rsidR="00DC5990" w:rsidRDefault="00DC5990" w:rsidP="00DC5990">
      <w:pPr>
        <w:ind w:left="0" w:firstLine="0"/>
        <w:rPr>
          <w:u w:val="single"/>
        </w:rPr>
      </w:pPr>
      <w:r>
        <w:rPr>
          <w:u w:val="single"/>
        </w:rPr>
        <w:t>Waarom deze wijziging?</w:t>
      </w:r>
    </w:p>
    <w:p w14:paraId="11AD2FC0" w14:textId="72071539" w:rsidR="005E41F1" w:rsidRPr="005E41F1" w:rsidRDefault="005E41F1" w:rsidP="00DC5990">
      <w:pPr>
        <w:ind w:left="0" w:firstLine="0"/>
      </w:pPr>
      <w:r>
        <w:t>Bij een opdra</w:t>
      </w:r>
      <w:r w:rsidR="00294372">
        <w:t>ch</w:t>
      </w:r>
      <w:r>
        <w:t xml:space="preserve">tsoort verrichting </w:t>
      </w:r>
      <w:r w:rsidR="00BD054C">
        <w:t xml:space="preserve">was </w:t>
      </w:r>
      <w:r>
        <w:t xml:space="preserve">het </w:t>
      </w:r>
      <w:r w:rsidR="00BD054C">
        <w:t xml:space="preserve">al </w:t>
      </w:r>
      <w:r>
        <w:t xml:space="preserve">mogelijk om in te richten dat geautoriseerde gebruikers een afwijkende prijs kunnen opvoeren. </w:t>
      </w:r>
      <w:r w:rsidR="00BD054C">
        <w:t>Wanneer een werkgever een kortingsmodel had die geldig is voor die opdrachtsoort, dan werd</w:t>
      </w:r>
      <w:r w:rsidR="00CA58CA">
        <w:t xml:space="preserve"> </w:t>
      </w:r>
      <w:r w:rsidR="00BD054C">
        <w:t xml:space="preserve">ook bij het </w:t>
      </w:r>
      <w:r w:rsidR="00CA0DC6">
        <w:t>aanmaken van een factuurgrondslag</w:t>
      </w:r>
      <w:r w:rsidR="00BD054C">
        <w:t xml:space="preserve"> </w:t>
      </w:r>
      <w:r w:rsidR="000A6BB1">
        <w:t xml:space="preserve">netjes de korting </w:t>
      </w:r>
      <w:r w:rsidR="000018D1">
        <w:t>toegepast</w:t>
      </w:r>
      <w:r w:rsidR="000A6BB1">
        <w:t xml:space="preserve">. Het probleem </w:t>
      </w:r>
      <w:r w:rsidR="00CA0DC6">
        <w:t xml:space="preserve">daarmee is dat </w:t>
      </w:r>
      <w:r w:rsidR="000A6BB1">
        <w:t xml:space="preserve">tijdens het registreren van een afwijkende prijs </w:t>
      </w:r>
      <w:r w:rsidR="000018D1">
        <w:t>een gebruiker</w:t>
      </w:r>
      <w:r w:rsidR="000A6BB1">
        <w:t xml:space="preserve"> niet door he</w:t>
      </w:r>
      <w:r w:rsidR="000018D1">
        <w:t>eft</w:t>
      </w:r>
      <w:r w:rsidR="000A6BB1">
        <w:t xml:space="preserve"> </w:t>
      </w:r>
      <w:r w:rsidR="00DD49DD">
        <w:t xml:space="preserve">dat er een korting </w:t>
      </w:r>
      <w:r w:rsidR="000018D1">
        <w:t xml:space="preserve">van toepassing is, waardoor het uiteindelijke </w:t>
      </w:r>
      <w:r w:rsidR="00DD49DD">
        <w:t xml:space="preserve">bedrag </w:t>
      </w:r>
      <w:r w:rsidR="00B03BF6">
        <w:t>onduidelijk was</w:t>
      </w:r>
      <w:r w:rsidR="00DD49DD">
        <w:t>. Om deze miscommunicatie te vermijden</w:t>
      </w:r>
      <w:r w:rsidR="00E21697">
        <w:t xml:space="preserve"> </w:t>
      </w:r>
      <w:r w:rsidR="00372F29">
        <w:t>hebben we nu</w:t>
      </w:r>
      <w:r w:rsidR="00E21697">
        <w:t>, bij het opvoeren van een afwijkende prijs,</w:t>
      </w:r>
      <w:r w:rsidR="00372F29">
        <w:t xml:space="preserve"> inzichtelijk gemaakt of </w:t>
      </w:r>
      <w:r w:rsidR="00294372">
        <w:t>er een korting is en ook hoeveel korting er na de afwijkende prijs afgaat.</w:t>
      </w:r>
    </w:p>
    <w:p w14:paraId="036BFCD4" w14:textId="77777777" w:rsidR="00DC5990" w:rsidRDefault="00DC5990" w:rsidP="00DC5990">
      <w:pPr>
        <w:ind w:left="0" w:firstLine="0"/>
        <w:rPr>
          <w:u w:val="single"/>
        </w:rPr>
      </w:pPr>
    </w:p>
    <w:p w14:paraId="60CEF401" w14:textId="77777777" w:rsidR="00DC5990" w:rsidRPr="00DC5990" w:rsidRDefault="00DC5990" w:rsidP="00DC5990">
      <w:pPr>
        <w:ind w:left="0" w:firstLine="0"/>
        <w:rPr>
          <w:u w:val="single"/>
        </w:rPr>
      </w:pPr>
      <w:r>
        <w:rPr>
          <w:u w:val="single"/>
        </w:rPr>
        <w:t>Wat is er verbeterd?</w:t>
      </w:r>
    </w:p>
    <w:p w14:paraId="74AC486E" w14:textId="14C61223" w:rsidR="000E550B" w:rsidRDefault="003535F2" w:rsidP="00DC5990">
      <w:pPr>
        <w:ind w:left="0" w:firstLine="0"/>
      </w:pPr>
      <w:r>
        <w:t>Wanneer je een opdrachtsoort verrichting toevoeg</w:t>
      </w:r>
      <w:r w:rsidR="00A75DDA">
        <w:t>t</w:t>
      </w:r>
      <w:r>
        <w:t xml:space="preserve"> waar een kortingsmodel van toepassing is en je mag een afwijkende prijs inrichten, is </w:t>
      </w:r>
      <w:r w:rsidR="00DE7B27">
        <w:t xml:space="preserve">het nu duidelijk zichtbaar wanneer er een korting van toepassing is en wat het uiteindelijke berekende bedrag zal zijn van de verrichting. Om dit netjes en duidelijk op het scherm te zetten, zijn er titels toegevoegd om het </w:t>
      </w:r>
      <w:r w:rsidR="00B03BF6">
        <w:t>scherm</w:t>
      </w:r>
      <w:r w:rsidR="00DE7B27">
        <w:t xml:space="preserve"> overzichtelijker te maken en is er een checkbox toegevoegd om </w:t>
      </w:r>
      <w:r w:rsidR="00922BE6">
        <w:t xml:space="preserve">expliciet de keuze te maken om </w:t>
      </w:r>
      <w:r w:rsidR="00D37A5E">
        <w:t>een afwijkende prijs op te voeren</w:t>
      </w:r>
      <w:r w:rsidR="00922BE6">
        <w:t xml:space="preserve">. Vervolgens wordt </w:t>
      </w:r>
      <w:r w:rsidR="00D37A5E">
        <w:t xml:space="preserve">de korting duidelijk </w:t>
      </w:r>
      <w:r w:rsidR="00922BE6">
        <w:t>inzichtelijk gemaakt</w:t>
      </w:r>
      <w:r w:rsidR="00D37A5E">
        <w:t>.</w:t>
      </w:r>
    </w:p>
    <w:p w14:paraId="15A88CED" w14:textId="77777777" w:rsidR="00D37A5E" w:rsidRDefault="00D37A5E" w:rsidP="00DC5990">
      <w:pPr>
        <w:ind w:left="0" w:firstLine="0"/>
      </w:pPr>
    </w:p>
    <w:p w14:paraId="1E4E2865" w14:textId="503000A3" w:rsidR="002C5ACF" w:rsidRDefault="00E54040" w:rsidP="00DC5990">
      <w:pPr>
        <w:ind w:left="0" w:firstLine="0"/>
      </w:pPr>
      <w:r w:rsidRPr="00E54040">
        <w:rPr>
          <w:noProof/>
        </w:rPr>
        <w:lastRenderedPageBreak/>
        <w:drawing>
          <wp:inline distT="0" distB="0" distL="0" distR="0" wp14:anchorId="5C953D50" wp14:editId="20DC9529">
            <wp:extent cx="5731510" cy="6837045"/>
            <wp:effectExtent l="0" t="0" r="2540" b="1905"/>
            <wp:docPr id="119885706" name="Afbeelding 1198857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5706" name="Picture 1" descr="A screenshot of a computer&#10;&#10;Description automatically generated"/>
                    <pic:cNvPicPr/>
                  </pic:nvPicPr>
                  <pic:blipFill>
                    <a:blip r:embed="rId36"/>
                    <a:stretch>
                      <a:fillRect/>
                    </a:stretch>
                  </pic:blipFill>
                  <pic:spPr>
                    <a:xfrm>
                      <a:off x="0" y="0"/>
                      <a:ext cx="5731510" cy="6837045"/>
                    </a:xfrm>
                    <a:prstGeom prst="rect">
                      <a:avLst/>
                    </a:prstGeom>
                  </pic:spPr>
                </pic:pic>
              </a:graphicData>
            </a:graphic>
          </wp:inline>
        </w:drawing>
      </w:r>
    </w:p>
    <w:p w14:paraId="51B3E8FB" w14:textId="77777777" w:rsidR="000B0402" w:rsidRPr="000E550B" w:rsidRDefault="000B0402" w:rsidP="000B0402"/>
    <w:p w14:paraId="0341146C" w14:textId="72B93325" w:rsidR="000E550B" w:rsidRDefault="000E550B" w:rsidP="000E550B"/>
    <w:p w14:paraId="780AD5E8" w14:textId="053439DD" w:rsidR="004F081C" w:rsidRDefault="004F081C">
      <w:r>
        <w:br w:type="page"/>
      </w:r>
    </w:p>
    <w:p w14:paraId="709555B2" w14:textId="6DF4AAD5" w:rsidR="00B5699B" w:rsidRDefault="00B5699B" w:rsidP="00B5699B">
      <w:pPr>
        <w:pStyle w:val="Kop1"/>
      </w:pPr>
      <w:bookmarkStart w:id="34" w:name="_Toc138341530"/>
      <w:r>
        <w:lastRenderedPageBreak/>
        <w:t>Integraties</w:t>
      </w:r>
      <w:bookmarkEnd w:id="34"/>
    </w:p>
    <w:p w14:paraId="452F3A37" w14:textId="77777777" w:rsidR="007D78CE" w:rsidRDefault="007D78CE" w:rsidP="007D78CE">
      <w:pPr>
        <w:pStyle w:val="Kop2"/>
        <w:numPr>
          <w:ilvl w:val="1"/>
          <w:numId w:val="35"/>
        </w:numPr>
      </w:pPr>
      <w:bookmarkStart w:id="35" w:name="_Toc138341531"/>
      <w:r>
        <w:t>XS Connect</w:t>
      </w:r>
      <w:bookmarkEnd w:id="35"/>
    </w:p>
    <w:p w14:paraId="23E29873" w14:textId="2522C086" w:rsidR="00D6152B" w:rsidRDefault="00D93311" w:rsidP="00970891">
      <w:pPr>
        <w:pStyle w:val="Kop3"/>
      </w:pPr>
      <w:bookmarkStart w:id="36" w:name="_Toc138341532"/>
      <w:r>
        <w:t xml:space="preserve">MLM Koppeling </w:t>
      </w:r>
      <w:r w:rsidR="003E1707">
        <w:t>duplicate dienstverbanden samenvoegen optie</w:t>
      </w:r>
      <w:bookmarkEnd w:id="36"/>
    </w:p>
    <w:p w14:paraId="657D43A3" w14:textId="07335FF0" w:rsidR="003E1707" w:rsidRDefault="00DC3E71" w:rsidP="00274503">
      <w:pPr>
        <w:ind w:left="0" w:firstLine="0"/>
        <w:rPr>
          <w:u w:val="single"/>
        </w:rPr>
      </w:pPr>
      <w:r>
        <w:rPr>
          <w:u w:val="single"/>
        </w:rPr>
        <w:t>Waarom deze wijziging?</w:t>
      </w:r>
    </w:p>
    <w:p w14:paraId="290A55A2" w14:textId="0DB287E2" w:rsidR="00DC3E71" w:rsidRDefault="00954298" w:rsidP="00274503">
      <w:pPr>
        <w:ind w:left="0" w:firstLine="0"/>
      </w:pPr>
      <w:r>
        <w:t xml:space="preserve">De </w:t>
      </w:r>
      <w:r w:rsidR="00761ED3">
        <w:t>MLM</w:t>
      </w:r>
      <w:r w:rsidR="00F64AD2">
        <w:t xml:space="preserve"> </w:t>
      </w:r>
      <w:r w:rsidR="00761ED3">
        <w:t>koppeling</w:t>
      </w:r>
      <w:r>
        <w:t xml:space="preserve"> baseert dienstverbanden op contracten uit MLM. Echter kan het gebeuren dat </w:t>
      </w:r>
      <w:r w:rsidR="00350E3D">
        <w:t>opeenvolgend</w:t>
      </w:r>
      <w:r w:rsidR="00E21697">
        <w:t>e</w:t>
      </w:r>
      <w:r w:rsidR="00350E3D">
        <w:t xml:space="preserve"> </w:t>
      </w:r>
      <w:r>
        <w:t xml:space="preserve">contracten, of de informatie die </w:t>
      </w:r>
      <w:r w:rsidR="00350E3D">
        <w:t xml:space="preserve">wij uit die contracten </w:t>
      </w:r>
      <w:r>
        <w:t xml:space="preserve">overnemen, </w:t>
      </w:r>
      <w:r w:rsidR="00350E3D">
        <w:t xml:space="preserve">identiek is. </w:t>
      </w:r>
      <w:r w:rsidR="008A75C8">
        <w:t>In dat geval zou de importer</w:t>
      </w:r>
      <w:r w:rsidR="00AD2D51">
        <w:t xml:space="preserve"> opeenvolgende identieke dienstverbanden</w:t>
      </w:r>
      <w:r w:rsidR="008A75C8">
        <w:t xml:space="preserve"> aanmake</w:t>
      </w:r>
      <w:r w:rsidR="00182EDD">
        <w:t>n</w:t>
      </w:r>
      <w:r w:rsidR="00FF5BD3">
        <w:t>.</w:t>
      </w:r>
    </w:p>
    <w:p w14:paraId="45450D97" w14:textId="77777777" w:rsidR="00B82BCE" w:rsidRPr="00274503" w:rsidRDefault="00B82BCE" w:rsidP="00274503">
      <w:pPr>
        <w:ind w:left="0" w:firstLine="0"/>
      </w:pPr>
    </w:p>
    <w:p w14:paraId="724AD126" w14:textId="169B33F3" w:rsidR="00274503" w:rsidRDefault="00274503" w:rsidP="00274503">
      <w:pPr>
        <w:ind w:left="0" w:firstLine="0"/>
        <w:rPr>
          <w:u w:val="single"/>
        </w:rPr>
      </w:pPr>
      <w:r>
        <w:rPr>
          <w:u w:val="single"/>
        </w:rPr>
        <w:t>Wat is er gewijzigd?</w:t>
      </w:r>
    </w:p>
    <w:p w14:paraId="6F6346A3" w14:textId="77777777" w:rsidR="00F77032" w:rsidRDefault="00F64AD2" w:rsidP="00274503">
      <w:pPr>
        <w:ind w:left="0" w:firstLine="0"/>
      </w:pPr>
      <w:r>
        <w:t>Er is een optie “</w:t>
      </w:r>
      <w:r w:rsidRPr="00F64AD2">
        <w:t>Identieke aaneengesloten dienstverbanden samenvoegen</w:t>
      </w:r>
      <w:r>
        <w:t xml:space="preserve">” </w:t>
      </w:r>
      <w:r w:rsidR="00F77032">
        <w:t xml:space="preserve">toegevoegd </w:t>
      </w:r>
      <w:r w:rsidR="00F808A9">
        <w:t xml:space="preserve">aan de Werknemer &amp; Dienstverband stap van de MLM koppeling </w:t>
      </w:r>
      <w:r w:rsidR="008E0952">
        <w:t>die er voor zorgt dat identieke aaneengesloten dienstverbanden samengevoegd worden.</w:t>
      </w:r>
    </w:p>
    <w:p w14:paraId="7DC0D80E" w14:textId="77777777" w:rsidR="00F77032" w:rsidRDefault="002E05B1" w:rsidP="00274503">
      <w:pPr>
        <w:ind w:left="0" w:firstLine="0"/>
      </w:pPr>
      <w:r>
        <w:rPr>
          <w:i/>
          <w:iCs/>
        </w:rPr>
        <w:t xml:space="preserve">Pas op, als deze optie aangezet wordt bij een </w:t>
      </w:r>
      <w:r w:rsidR="00490F5E">
        <w:rPr>
          <w:i/>
          <w:iCs/>
        </w:rPr>
        <w:t>al</w:t>
      </w:r>
      <w:r>
        <w:rPr>
          <w:i/>
          <w:iCs/>
        </w:rPr>
        <w:t xml:space="preserve"> lopende koppeling zal er database vervuiling ontstaan.</w:t>
      </w:r>
    </w:p>
    <w:p w14:paraId="7109172E" w14:textId="77777777" w:rsidR="00F77032" w:rsidRDefault="00F77032" w:rsidP="00274503">
      <w:pPr>
        <w:ind w:left="0" w:firstLine="0"/>
      </w:pPr>
    </w:p>
    <w:p w14:paraId="29CB3B07" w14:textId="6A2D9063" w:rsidR="00274503" w:rsidRPr="002E05B1" w:rsidRDefault="00490F5E" w:rsidP="00274503">
      <w:pPr>
        <w:ind w:left="0" w:firstLine="0"/>
      </w:pPr>
      <w:r>
        <w:t xml:space="preserve">Bij nieuwe koppelingen </w:t>
      </w:r>
      <w:r w:rsidR="006818D4">
        <w:t>staat deze optie standaard aan</w:t>
      </w:r>
      <w:r>
        <w:t>.</w:t>
      </w:r>
    </w:p>
    <w:p w14:paraId="5A255F0E" w14:textId="340A2A94" w:rsidR="00274503" w:rsidRDefault="00274503" w:rsidP="00274503">
      <w:pPr>
        <w:pStyle w:val="Kop3"/>
      </w:pPr>
      <w:bookmarkStart w:id="37" w:name="_Toc138341533"/>
      <w:r>
        <w:t xml:space="preserve">MLM Koppeling </w:t>
      </w:r>
      <w:r w:rsidR="004E6E93">
        <w:t>therapeutische periodes verwerken</w:t>
      </w:r>
      <w:r w:rsidR="007A50AC">
        <w:t xml:space="preserve"> Optie</w:t>
      </w:r>
      <w:bookmarkEnd w:id="37"/>
    </w:p>
    <w:p w14:paraId="71522878" w14:textId="77777777" w:rsidR="004E6E93" w:rsidRDefault="004E6E93" w:rsidP="004E6E93">
      <w:pPr>
        <w:ind w:left="0" w:firstLine="0"/>
        <w:rPr>
          <w:u w:val="single"/>
        </w:rPr>
      </w:pPr>
      <w:r>
        <w:rPr>
          <w:u w:val="single"/>
        </w:rPr>
        <w:t>Waarom deze wijziging?</w:t>
      </w:r>
    </w:p>
    <w:p w14:paraId="77E77974" w14:textId="7B82BF83" w:rsidR="004E6E93" w:rsidRDefault="00E10688" w:rsidP="004E6E93">
      <w:pPr>
        <w:ind w:left="0" w:firstLine="0"/>
      </w:pPr>
      <w:r>
        <w:t>Via de</w:t>
      </w:r>
      <w:r w:rsidR="004E2E9B">
        <w:t xml:space="preserve"> MLM api k</w:t>
      </w:r>
      <w:r w:rsidR="00F77032">
        <w:t>unnen</w:t>
      </w:r>
      <w:r w:rsidR="00200AB7">
        <w:t xml:space="preserve"> </w:t>
      </w:r>
      <w:r w:rsidR="0059279C">
        <w:t xml:space="preserve">arbeidstherapeutische </w:t>
      </w:r>
      <w:r w:rsidR="005A706C">
        <w:t>periodes</w:t>
      </w:r>
      <w:r w:rsidR="0059279C">
        <w:t xml:space="preserve"> </w:t>
      </w:r>
      <w:r>
        <w:t>uitgelezen worden</w:t>
      </w:r>
      <w:r w:rsidR="00F77032">
        <w:t>.</w:t>
      </w:r>
      <w:r w:rsidR="0059279C">
        <w:t xml:space="preserve"> </w:t>
      </w:r>
      <w:r w:rsidR="00F77032">
        <w:t>O</w:t>
      </w:r>
      <w:r w:rsidR="0059279C">
        <w:t>nze koppeling was nog niet in staat deze</w:t>
      </w:r>
      <w:r>
        <w:t xml:space="preserve"> uit te le</w:t>
      </w:r>
      <w:r w:rsidR="00F77032">
        <w:t>z</w:t>
      </w:r>
      <w:r>
        <w:t>en en</w:t>
      </w:r>
      <w:r w:rsidR="0059279C">
        <w:t xml:space="preserve"> te verwerken.</w:t>
      </w:r>
    </w:p>
    <w:p w14:paraId="4D5E6D70" w14:textId="77777777" w:rsidR="00200AB7" w:rsidRPr="00274503" w:rsidRDefault="00200AB7" w:rsidP="004E6E93">
      <w:pPr>
        <w:ind w:left="0" w:firstLine="0"/>
      </w:pPr>
    </w:p>
    <w:p w14:paraId="062B4CB5" w14:textId="77777777" w:rsidR="004E6E93" w:rsidRDefault="004E6E93" w:rsidP="004E6E93">
      <w:pPr>
        <w:ind w:left="0" w:firstLine="0"/>
        <w:rPr>
          <w:u w:val="single"/>
        </w:rPr>
      </w:pPr>
      <w:r>
        <w:rPr>
          <w:u w:val="single"/>
        </w:rPr>
        <w:t>Wat is er gewijzigd?</w:t>
      </w:r>
    </w:p>
    <w:p w14:paraId="2028CA72" w14:textId="77777777" w:rsidR="00F77032" w:rsidRDefault="0059279C" w:rsidP="004E6E93">
      <w:pPr>
        <w:ind w:left="0" w:firstLine="0"/>
      </w:pPr>
      <w:r>
        <w:t>Er is een optie “</w:t>
      </w:r>
      <w:r w:rsidR="005A706C" w:rsidRPr="005A706C">
        <w:t>Therapeutische periodes verwerken</w:t>
      </w:r>
      <w:r w:rsidR="005A706C">
        <w:t xml:space="preserve">” </w:t>
      </w:r>
      <w:r w:rsidR="00F77032">
        <w:t xml:space="preserve">toegevoegd </w:t>
      </w:r>
      <w:r w:rsidR="005A706C">
        <w:t>aan de Verzuim</w:t>
      </w:r>
      <w:r w:rsidR="00BE7AD4">
        <w:t xml:space="preserve"> stap van de MLM koppeling</w:t>
      </w:r>
      <w:r w:rsidR="00721985">
        <w:t xml:space="preserve"> die er voor zorgt dat arbeidstherapeutische periodes uit MLM verwerkt worden.</w:t>
      </w:r>
      <w:r w:rsidR="00E10688">
        <w:t xml:space="preserve"> </w:t>
      </w:r>
      <w:r w:rsidR="0017376D">
        <w:t xml:space="preserve">Bij het verwerken van arbeidstherapeutische periodes zullen deze gecombineerd worden met (gedeeltelijke) herstel datums </w:t>
      </w:r>
      <w:r w:rsidR="00522168">
        <w:t>om een traject verloop op te bouwen.</w:t>
      </w:r>
    </w:p>
    <w:p w14:paraId="6EF106DB" w14:textId="2FA0F619" w:rsidR="00F77032" w:rsidRPr="00F77032" w:rsidRDefault="00E744AE" w:rsidP="004E6E93">
      <w:pPr>
        <w:ind w:left="0" w:firstLine="0"/>
      </w:pPr>
      <w:r>
        <w:rPr>
          <w:i/>
          <w:iCs/>
        </w:rPr>
        <w:t>Pas op, als deze optie aangezet wordt bij een al lopende koppeling zal er database vervuiling ontstaan.</w:t>
      </w:r>
      <w:r w:rsidR="00326AD0">
        <w:rPr>
          <w:i/>
          <w:iCs/>
        </w:rPr>
        <w:t xml:space="preserve"> </w:t>
      </w:r>
      <w:r w:rsidR="00326AD0" w:rsidRPr="00326AD0">
        <w:rPr>
          <w:i/>
          <w:iCs/>
        </w:rPr>
        <w:t>Activeer deze optie dus niet bij lopende koppelingen!</w:t>
      </w:r>
    </w:p>
    <w:p w14:paraId="50352D89" w14:textId="77777777" w:rsidR="00F77032" w:rsidRDefault="00F77032" w:rsidP="004E6E93">
      <w:pPr>
        <w:ind w:left="0" w:firstLine="0"/>
      </w:pPr>
    </w:p>
    <w:p w14:paraId="116822DB" w14:textId="1B420E8E" w:rsidR="004E6E93" w:rsidRPr="00F77032" w:rsidRDefault="00E744AE" w:rsidP="004E6E93">
      <w:pPr>
        <w:ind w:left="0" w:firstLine="0"/>
      </w:pPr>
      <w:r>
        <w:t xml:space="preserve">Bij nieuwe koppelingen </w:t>
      </w:r>
      <w:r w:rsidR="006818D4">
        <w:t>staat deze optie standaard uit</w:t>
      </w:r>
      <w:r>
        <w:t>.</w:t>
      </w:r>
    </w:p>
    <w:p w14:paraId="13FE6F61" w14:textId="013300D7" w:rsidR="00E73FFB" w:rsidRDefault="00E73FFB" w:rsidP="00E73FFB">
      <w:pPr>
        <w:pStyle w:val="Kop3"/>
      </w:pPr>
      <w:bookmarkStart w:id="38" w:name="_Toc138341534"/>
      <w:r>
        <w:t>MLM Koppeling Ziekmelding notitie sleutel</w:t>
      </w:r>
      <w:r w:rsidR="007A50AC">
        <w:t xml:space="preserve"> Optie</w:t>
      </w:r>
      <w:bookmarkEnd w:id="38"/>
    </w:p>
    <w:p w14:paraId="1DB519AC" w14:textId="77777777" w:rsidR="00E73FFB" w:rsidRDefault="00E73FFB" w:rsidP="00E73FFB">
      <w:pPr>
        <w:ind w:left="0" w:firstLine="0"/>
        <w:rPr>
          <w:u w:val="single"/>
        </w:rPr>
      </w:pPr>
      <w:r>
        <w:rPr>
          <w:u w:val="single"/>
        </w:rPr>
        <w:t>Waarom deze wijziging?</w:t>
      </w:r>
    </w:p>
    <w:p w14:paraId="4E27C249" w14:textId="2B21D590" w:rsidR="006818D4" w:rsidRDefault="00AC76E9" w:rsidP="00E73FFB">
      <w:pPr>
        <w:ind w:left="0" w:firstLine="0"/>
      </w:pPr>
      <w:r>
        <w:t>De MLM koppeling verwerkt op dit moment geen notities bij ziekmeldingen (of andere verlopen). De MLM api kan via klantspecifieke “extensions” extra gegevens meegeven bij ziektetrajecten. Deze gegevens staan dan in een lijst met key-value paren (sleutel &amp; waarde).</w:t>
      </w:r>
    </w:p>
    <w:p w14:paraId="0E9B2819" w14:textId="77777777" w:rsidR="00AC76E9" w:rsidRPr="00274503" w:rsidRDefault="00AC76E9" w:rsidP="00E73FFB">
      <w:pPr>
        <w:ind w:left="0" w:firstLine="0"/>
      </w:pPr>
    </w:p>
    <w:p w14:paraId="5B45EADB" w14:textId="77777777" w:rsidR="00E73FFB" w:rsidRDefault="00E73FFB" w:rsidP="00E73FFB">
      <w:pPr>
        <w:ind w:left="0" w:firstLine="0"/>
      </w:pPr>
      <w:r>
        <w:rPr>
          <w:u w:val="single"/>
        </w:rPr>
        <w:t>Wat is er gewijzigd?</w:t>
      </w:r>
    </w:p>
    <w:p w14:paraId="5A3BE63D" w14:textId="606BCE54" w:rsidR="00BD693B" w:rsidRDefault="00BD693B" w:rsidP="00E73FFB">
      <w:pPr>
        <w:ind w:left="0" w:firstLine="0"/>
      </w:pPr>
      <w:r>
        <w:lastRenderedPageBreak/>
        <w:t>Er is een optie “Sleutel ziekmelding notitie extensie” toegevoegd aan de Verzuim stam van de MLM koppeling waarin de sleutel meegegeven kan worden. Bij een ziektetraject wordt dan op basis van de ingestelde sleutel een sleutel &amp; waarde paar uit de lijst met extra gegevens opgezocht. De waarde wordt geïmporteerd als notitie op de ziekmelding van dat traject. Overige extra gegevens worden niet verwerkt.</w:t>
      </w:r>
    </w:p>
    <w:p w14:paraId="400379FE" w14:textId="77777777" w:rsidR="00BD693B" w:rsidRDefault="00BD693B" w:rsidP="00E73FFB">
      <w:pPr>
        <w:ind w:left="0" w:firstLine="0"/>
      </w:pPr>
    </w:p>
    <w:p w14:paraId="388CF0E4" w14:textId="63B8B4F8" w:rsidR="00F77032" w:rsidRPr="00F77032" w:rsidRDefault="00BD693B" w:rsidP="00E73FFB">
      <w:pPr>
        <w:ind w:left="0" w:firstLine="0"/>
      </w:pPr>
      <w:r>
        <w:t>Deze optie heeft geen standaardwaarde.</w:t>
      </w:r>
    </w:p>
    <w:p w14:paraId="1B936E41" w14:textId="52F414BD" w:rsidR="00076B5F" w:rsidRDefault="000628DE" w:rsidP="00076B5F">
      <w:pPr>
        <w:pStyle w:val="Kop3"/>
      </w:pPr>
      <w:bookmarkStart w:id="39" w:name="_Toc138341535"/>
      <w:r>
        <w:t xml:space="preserve">Documentkenmerk </w:t>
      </w:r>
      <w:r w:rsidR="00076B5F">
        <w:t>importeren</w:t>
      </w:r>
      <w:bookmarkEnd w:id="39"/>
    </w:p>
    <w:p w14:paraId="54AE9F90" w14:textId="56049749" w:rsidR="00076B5F" w:rsidRPr="00076B5F" w:rsidRDefault="00076B5F" w:rsidP="00076B5F">
      <w:pPr>
        <w:ind w:left="0" w:firstLine="0"/>
        <w:rPr>
          <w:u w:val="single"/>
        </w:rPr>
      </w:pPr>
      <w:r w:rsidRPr="00076B5F">
        <w:rPr>
          <w:u w:val="single"/>
        </w:rPr>
        <w:t>Waarom deze wijziging?</w:t>
      </w:r>
    </w:p>
    <w:p w14:paraId="0FBC9883" w14:textId="126C1F04" w:rsidR="00076B5F" w:rsidRDefault="00ED3B95" w:rsidP="00076B5F">
      <w:pPr>
        <w:ind w:left="0" w:firstLine="0"/>
      </w:pPr>
      <w:r>
        <w:t xml:space="preserve">Geïmporteerde documenten worden als uploaddocument aan </w:t>
      </w:r>
      <w:r w:rsidR="004B2D79">
        <w:t>trajectdossier</w:t>
      </w:r>
      <w:r>
        <w:t xml:space="preserve"> gekoppeld</w:t>
      </w:r>
      <w:r w:rsidR="00701275">
        <w:t>. Het kan ook voorkomen dat er geen traject gevonden wordt</w:t>
      </w:r>
      <w:r w:rsidR="00BD693B">
        <w:t>.</w:t>
      </w:r>
      <w:r w:rsidR="00701275">
        <w:t xml:space="preserve"> </w:t>
      </w:r>
      <w:r w:rsidR="00BD693B">
        <w:t>H</w:t>
      </w:r>
      <w:r w:rsidR="00701275">
        <w:t>et document wordt dan trajectonafhankelijk opgeslagen.</w:t>
      </w:r>
      <w:r w:rsidR="00DC4C23">
        <w:t xml:space="preserve"> In zulk geval</w:t>
      </w:r>
      <w:r w:rsidR="00BD693B">
        <w:t>len</w:t>
      </w:r>
      <w:r w:rsidR="00DC4C23">
        <w:t xml:space="preserve"> kan de </w:t>
      </w:r>
      <w:r w:rsidR="00041317">
        <w:t>beveiliging</w:t>
      </w:r>
      <w:r w:rsidR="00DC4C23">
        <w:t xml:space="preserve"> </w:t>
      </w:r>
      <w:r w:rsidR="00041317">
        <w:t xml:space="preserve">van </w:t>
      </w:r>
      <w:r w:rsidR="00DC4C23">
        <w:t xml:space="preserve">het document </w:t>
      </w:r>
      <w:r w:rsidR="006939D3">
        <w:t>niet of lastiger worden</w:t>
      </w:r>
      <w:r w:rsidR="00041317">
        <w:t xml:space="preserve"> ingesteld. </w:t>
      </w:r>
      <w:r w:rsidR="00C61942">
        <w:t xml:space="preserve">Dat is een probleem, aangezien </w:t>
      </w:r>
      <w:r w:rsidR="00041317">
        <w:t>e</w:t>
      </w:r>
      <w:r w:rsidR="00C61942">
        <w:t>en document medische informatie kan bevatten.</w:t>
      </w:r>
    </w:p>
    <w:p w14:paraId="1C083179" w14:textId="77777777" w:rsidR="00A065DE" w:rsidRDefault="00A065DE" w:rsidP="00076B5F">
      <w:pPr>
        <w:ind w:left="0" w:firstLine="0"/>
      </w:pPr>
    </w:p>
    <w:p w14:paraId="78805CB0" w14:textId="329B1204" w:rsidR="00A065DE" w:rsidRPr="00F43A8C" w:rsidRDefault="00A065DE" w:rsidP="00076B5F">
      <w:pPr>
        <w:ind w:left="0" w:firstLine="0"/>
        <w:rPr>
          <w:u w:val="single"/>
        </w:rPr>
      </w:pPr>
      <w:r w:rsidRPr="00F43A8C">
        <w:rPr>
          <w:u w:val="single"/>
        </w:rPr>
        <w:t>Wat is er gewijzigd?</w:t>
      </w:r>
    </w:p>
    <w:p w14:paraId="1376FF2A" w14:textId="79F01003" w:rsidR="00A065DE" w:rsidRDefault="0036098E" w:rsidP="00076B5F">
      <w:pPr>
        <w:ind w:left="0" w:firstLine="0"/>
      </w:pPr>
      <w:r>
        <w:t xml:space="preserve">We hebben aan de </w:t>
      </w:r>
      <w:r w:rsidR="00E35BE8">
        <w:t xml:space="preserve">SIVI 2017, 2019 en 2021 </w:t>
      </w:r>
      <w:r>
        <w:t>documenten import de mogelijkheid toegevoegd om een document kenmerk aan een document te hangen</w:t>
      </w:r>
      <w:r w:rsidR="00F43A8C">
        <w:t>.</w:t>
      </w:r>
      <w:r w:rsidR="00C704D9">
        <w:t xml:space="preserve"> </w:t>
      </w:r>
      <w:r w:rsidR="00195DBC">
        <w:t>Omdat document kenmerken autoriseerbaar zijn, kunnen de documenten hiermee worden beveiligd.</w:t>
      </w:r>
    </w:p>
    <w:p w14:paraId="540A1E35" w14:textId="77777777" w:rsidR="00195DBC" w:rsidRDefault="00195DBC" w:rsidP="00076B5F">
      <w:pPr>
        <w:ind w:left="0" w:firstLine="0"/>
      </w:pPr>
    </w:p>
    <w:p w14:paraId="6B0EA009" w14:textId="048029F8" w:rsidR="007D78CE" w:rsidRPr="007D78CE" w:rsidRDefault="00502B86" w:rsidP="00502B86">
      <w:pPr>
        <w:ind w:left="0" w:firstLine="0"/>
      </w:pPr>
      <w:r w:rsidRPr="00502B86">
        <w:t>Er kan per import configuratie een standaard kenmerk worden ingesteld, maar het is ook mogelijk dit per document in te stellen. De document koppelingen hebben nu een “Document Kenmerk” custom mapping waarmee het kenmerk van een document bepaald wordt. Als er geen kenmerk via de mapping toegewezen kan worden zal het standaard kenmerk worden gebruikt. Het kenmerk wordt tijdens het importeren via de conversion group van de koppeling omgezet naar een intern XS document kenmerk. Het is dus noodzakelijk om een conversion group met document kenmerken in te stellen op de koppeling.</w:t>
      </w:r>
    </w:p>
    <w:sectPr w:rsidR="007D78CE" w:rsidRPr="007D78CE" w:rsidSect="00B5092B">
      <w:headerReference w:type="default" r:id="rId37"/>
      <w:footerReference w:type="default" r:id="rId38"/>
      <w:headerReference w:type="first" r:id="rId39"/>
      <w:footerReference w:type="first" r:id="rId40"/>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243D1" w14:textId="77777777" w:rsidR="00C55E10" w:rsidRDefault="00C55E10" w:rsidP="005419E9">
      <w:pPr>
        <w:spacing w:line="240" w:lineRule="auto"/>
      </w:pPr>
      <w:r>
        <w:separator/>
      </w:r>
    </w:p>
  </w:endnote>
  <w:endnote w:type="continuationSeparator" w:id="0">
    <w:p w14:paraId="1465BDA6" w14:textId="77777777" w:rsidR="00C55E10" w:rsidRDefault="00C55E10" w:rsidP="005419E9">
      <w:pPr>
        <w:spacing w:line="240" w:lineRule="auto"/>
      </w:pPr>
      <w:r>
        <w:continuationSeparator/>
      </w:r>
    </w:p>
  </w:endnote>
  <w:endnote w:type="continuationNotice" w:id="1">
    <w:p w14:paraId="3101BFD4" w14:textId="77777777" w:rsidR="00C55E10" w:rsidRDefault="00C55E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68A16D13" w:rsidR="00343851" w:rsidRPr="00BD44E4" w:rsidRDefault="00343851" w:rsidP="00B95171">
          <w:pPr>
            <w:ind w:hanging="630"/>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CE10EA">
            <w:rPr>
              <w:rStyle w:val="Subtieleverwijzing"/>
              <w:caps w:val="0"/>
              <w:noProof/>
              <w:color w:val="404040" w:themeColor="text1" w:themeTint="BF"/>
              <w:sz w:val="14"/>
              <w:szCs w:val="14"/>
              <w:lang w:val="en-US"/>
            </w:rPr>
            <w:t xml:space="preserve">Aankondiging Xpert </w:t>
          </w:r>
          <w:r w:rsidR="00CE10EA" w:rsidRPr="00CE10EA">
            <w:rPr>
              <w:rStyle w:val="Subtieleverwijzing"/>
              <w:rFonts w:ascii="Arial" w:hAnsi="Arial" w:cs="Arial"/>
              <w:caps w:val="0"/>
              <w:noProof/>
              <w:color w:val="404040" w:themeColor="text1" w:themeTint="BF"/>
              <w:sz w:val="14"/>
              <w:szCs w:val="14"/>
              <w:lang w:val="en-US"/>
            </w:rPr>
            <w:t>Suite</w:t>
          </w:r>
          <w:r w:rsidR="00CE10EA">
            <w:rPr>
              <w:rStyle w:val="Subtieleverwijzing"/>
              <w:caps w:val="0"/>
              <w:noProof/>
              <w:color w:val="404040" w:themeColor="text1" w:themeTint="BF"/>
              <w:sz w:val="14"/>
              <w:szCs w:val="14"/>
              <w:lang w:val="en-US"/>
            </w:rPr>
            <w:t xml:space="preserve"> release </w:t>
          </w:r>
          <w:r w:rsidR="00CE10EA" w:rsidRPr="00CE10EA">
            <w:rPr>
              <w:rStyle w:val="Subtieleverwijzing"/>
              <w:rFonts w:ascii="Arial" w:hAnsi="Arial" w:cs="Arial"/>
              <w:caps w:val="0"/>
              <w:noProof/>
              <w:color w:val="404040" w:themeColor="text1" w:themeTint="BF"/>
              <w:sz w:val="14"/>
              <w:szCs w:val="14"/>
              <w:lang w:val="en-US"/>
            </w:rPr>
            <w:t>​</w:t>
          </w:r>
          <w:r w:rsidR="00CE10EA">
            <w:rPr>
              <w:rStyle w:val="Subtieleverwijzing"/>
              <w:caps w:val="0"/>
              <w:noProof/>
              <w:color w:val="404040" w:themeColor="text1" w:themeTint="BF"/>
              <w:sz w:val="14"/>
              <w:szCs w:val="14"/>
              <w:lang w:val="en-US"/>
            </w:rPr>
            <w:t>Bromine (FAST).docx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343851" w:rsidRPr="00352C14" w:rsidRDefault="00343851" w:rsidP="001D5812">
          <w:pPr>
            <w:ind w:left="0" w:firstLine="0"/>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343851" w:rsidRPr="0071357D" w:rsidRDefault="00343851"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343851" w:rsidRDefault="00343851"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9249E" w14:textId="77777777" w:rsidR="00C55E10" w:rsidRDefault="00C55E10" w:rsidP="005419E9">
      <w:pPr>
        <w:spacing w:line="240" w:lineRule="auto"/>
      </w:pPr>
      <w:r>
        <w:separator/>
      </w:r>
    </w:p>
  </w:footnote>
  <w:footnote w:type="continuationSeparator" w:id="0">
    <w:p w14:paraId="468DF617" w14:textId="77777777" w:rsidR="00C55E10" w:rsidRDefault="00C55E10" w:rsidP="005419E9">
      <w:pPr>
        <w:spacing w:line="240" w:lineRule="auto"/>
      </w:pPr>
      <w:r>
        <w:continuationSeparator/>
      </w:r>
    </w:p>
  </w:footnote>
  <w:footnote w:type="continuationNotice" w:id="1">
    <w:p w14:paraId="17E0A2E9" w14:textId="77777777" w:rsidR="00C55E10" w:rsidRDefault="00C55E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343851" w:rsidRPr="0071357D" w:rsidRDefault="00343851"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343851" w:rsidRDefault="00343851">
    <w:pPr>
      <w:pStyle w:val="Koptekst"/>
    </w:pPr>
  </w:p>
  <w:p w14:paraId="6F0264CC" w14:textId="77777777" w:rsidR="00343851" w:rsidRDefault="00343851">
    <w:pPr>
      <w:pStyle w:val="Koptekst"/>
    </w:pPr>
  </w:p>
  <w:p w14:paraId="49E1C6FE" w14:textId="77777777" w:rsidR="00343851" w:rsidRDefault="00343851">
    <w:pPr>
      <w:pStyle w:val="Koptekst"/>
    </w:pPr>
  </w:p>
  <w:p w14:paraId="759BD2DD" w14:textId="77777777" w:rsidR="00343851" w:rsidRDefault="00343851">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Koptekst"/>
    </w:pPr>
  </w:p>
  <w:p w14:paraId="6320B04C" w14:textId="77777777" w:rsidR="00343851" w:rsidRDefault="00343851">
    <w:pPr>
      <w:pStyle w:val="Koptekst"/>
    </w:pPr>
  </w:p>
  <w:p w14:paraId="78182E0B" w14:textId="77777777" w:rsidR="00343851" w:rsidRDefault="00343851" w:rsidP="008666A8">
    <w:pPr>
      <w:pStyle w:val="Koptekst"/>
      <w:jc w:val="center"/>
    </w:pPr>
  </w:p>
  <w:p w14:paraId="52AB656A" w14:textId="77777777" w:rsidR="00343851" w:rsidRDefault="00343851">
    <w:pPr>
      <w:pStyle w:val="Koptekst"/>
    </w:pPr>
  </w:p>
  <w:p w14:paraId="145E7272" w14:textId="77777777" w:rsidR="00343851" w:rsidRDefault="00343851">
    <w:pPr>
      <w:pStyle w:val="Koptekst"/>
    </w:pPr>
  </w:p>
  <w:p w14:paraId="06593837" w14:textId="77777777" w:rsidR="00343851" w:rsidRDefault="00343851">
    <w:pPr>
      <w:pStyle w:val="Koptekst"/>
    </w:pPr>
  </w:p>
  <w:p w14:paraId="27CE3D52" w14:textId="77777777" w:rsidR="00343851" w:rsidRDefault="0034385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E4110F"/>
    <w:multiLevelType w:val="hybridMultilevel"/>
    <w:tmpl w:val="80D62296"/>
    <w:lvl w:ilvl="0" w:tplc="DDFE129E">
      <w:start w:val="2"/>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17B36"/>
    <w:multiLevelType w:val="multilevel"/>
    <w:tmpl w:val="93966748"/>
    <w:numStyleLink w:val="Listorderd"/>
  </w:abstractNum>
  <w:abstractNum w:abstractNumId="9"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4"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6"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7" w15:restartNumberingAfterBreak="0">
    <w:nsid w:val="33405620"/>
    <w:multiLevelType w:val="hybridMultilevel"/>
    <w:tmpl w:val="A260E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782331A"/>
    <w:multiLevelType w:val="multilevel"/>
    <w:tmpl w:val="21B686AA"/>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3"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742BB"/>
    <w:multiLevelType w:val="hybridMultilevel"/>
    <w:tmpl w:val="85907782"/>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8" w15:restartNumberingAfterBreak="0">
    <w:nsid w:val="5D1F31E3"/>
    <w:multiLevelType w:val="hybridMultilevel"/>
    <w:tmpl w:val="EB14EAC6"/>
    <w:lvl w:ilvl="0" w:tplc="5882CE82">
      <w:start w:val="2"/>
      <w:numFmt w:val="bullet"/>
      <w:pStyle w:val="Lijstalinea"/>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78B04CE8"/>
    <w:multiLevelType w:val="hybridMultilevel"/>
    <w:tmpl w:val="70DAE074"/>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34"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7620356">
    <w:abstractNumId w:val="20"/>
  </w:num>
  <w:num w:numId="2" w16cid:durableId="1392340848">
    <w:abstractNumId w:val="13"/>
  </w:num>
  <w:num w:numId="3" w16cid:durableId="1863350903">
    <w:abstractNumId w:val="15"/>
  </w:num>
  <w:num w:numId="4" w16cid:durableId="225263579">
    <w:abstractNumId w:val="22"/>
  </w:num>
  <w:num w:numId="5" w16cid:durableId="415710038">
    <w:abstractNumId w:val="1"/>
  </w:num>
  <w:num w:numId="6" w16cid:durableId="16783274">
    <w:abstractNumId w:val="16"/>
  </w:num>
  <w:num w:numId="7" w16cid:durableId="446435300">
    <w:abstractNumId w:val="0"/>
  </w:num>
  <w:num w:numId="8" w16cid:durableId="184053761">
    <w:abstractNumId w:val="8"/>
  </w:num>
  <w:num w:numId="9" w16cid:durableId="2134252756">
    <w:abstractNumId w:val="28"/>
  </w:num>
  <w:num w:numId="10" w16cid:durableId="43985450">
    <w:abstractNumId w:val="5"/>
  </w:num>
  <w:num w:numId="11" w16cid:durableId="160854026">
    <w:abstractNumId w:val="34"/>
  </w:num>
  <w:num w:numId="12" w16cid:durableId="774836258">
    <w:abstractNumId w:val="11"/>
  </w:num>
  <w:num w:numId="13" w16cid:durableId="186719555">
    <w:abstractNumId w:val="19"/>
  </w:num>
  <w:num w:numId="14" w16cid:durableId="617562846">
    <w:abstractNumId w:val="7"/>
  </w:num>
  <w:num w:numId="15" w16cid:durableId="2076858996">
    <w:abstractNumId w:val="30"/>
  </w:num>
  <w:num w:numId="16" w16cid:durableId="1743790882">
    <w:abstractNumId w:val="25"/>
  </w:num>
  <w:num w:numId="17" w16cid:durableId="649483315">
    <w:abstractNumId w:val="12"/>
  </w:num>
  <w:num w:numId="18" w16cid:durableId="680015132">
    <w:abstractNumId w:val="6"/>
  </w:num>
  <w:num w:numId="19" w16cid:durableId="2125031478">
    <w:abstractNumId w:val="35"/>
  </w:num>
  <w:num w:numId="20" w16cid:durableId="1719931673">
    <w:abstractNumId w:val="26"/>
  </w:num>
  <w:num w:numId="21" w16cid:durableId="1993177623">
    <w:abstractNumId w:val="14"/>
  </w:num>
  <w:num w:numId="22" w16cid:durableId="646590268">
    <w:abstractNumId w:val="29"/>
  </w:num>
  <w:num w:numId="23" w16cid:durableId="1545214853">
    <w:abstractNumId w:val="9"/>
  </w:num>
  <w:num w:numId="24" w16cid:durableId="1968121391">
    <w:abstractNumId w:val="10"/>
  </w:num>
  <w:num w:numId="25" w16cid:durableId="1014267691">
    <w:abstractNumId w:val="3"/>
  </w:num>
  <w:num w:numId="26" w16cid:durableId="70664767">
    <w:abstractNumId w:val="18"/>
  </w:num>
  <w:num w:numId="27" w16cid:durableId="891037571">
    <w:abstractNumId w:val="24"/>
  </w:num>
  <w:num w:numId="28" w16cid:durableId="53507813">
    <w:abstractNumId w:val="32"/>
  </w:num>
  <w:num w:numId="29" w16cid:durableId="80764475">
    <w:abstractNumId w:val="21"/>
  </w:num>
  <w:num w:numId="30" w16cid:durableId="1074553016">
    <w:abstractNumId w:val="2"/>
  </w:num>
  <w:num w:numId="31" w16cid:durableId="1111123940">
    <w:abstractNumId w:val="23"/>
  </w:num>
  <w:num w:numId="32" w16cid:durableId="1978216088">
    <w:abstractNumId w:val="28"/>
  </w:num>
  <w:num w:numId="33" w16cid:durableId="1199707114">
    <w:abstractNumId w:val="29"/>
  </w:num>
  <w:num w:numId="34" w16cid:durableId="1292321978">
    <w:abstractNumId w:val="31"/>
  </w:num>
  <w:num w:numId="35" w16cid:durableId="9983405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4036229">
    <w:abstractNumId w:val="28"/>
  </w:num>
  <w:num w:numId="37" w16cid:durableId="5412102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93634289">
    <w:abstractNumId w:val="17"/>
  </w:num>
  <w:num w:numId="39" w16cid:durableId="480149170">
    <w:abstractNumId w:val="27"/>
  </w:num>
  <w:num w:numId="40" w16cid:durableId="918253524">
    <w:abstractNumId w:val="33"/>
  </w:num>
  <w:num w:numId="41" w16cid:durableId="142379705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18D1"/>
    <w:rsid w:val="00003289"/>
    <w:rsid w:val="0000334F"/>
    <w:rsid w:val="0000366D"/>
    <w:rsid w:val="00010152"/>
    <w:rsid w:val="00010EC3"/>
    <w:rsid w:val="00011088"/>
    <w:rsid w:val="0001154B"/>
    <w:rsid w:val="00013EE3"/>
    <w:rsid w:val="00015AEF"/>
    <w:rsid w:val="0001627B"/>
    <w:rsid w:val="00020ECC"/>
    <w:rsid w:val="00022428"/>
    <w:rsid w:val="00023951"/>
    <w:rsid w:val="00030AF6"/>
    <w:rsid w:val="000313EB"/>
    <w:rsid w:val="0003176D"/>
    <w:rsid w:val="000335CC"/>
    <w:rsid w:val="000358F1"/>
    <w:rsid w:val="00036AA4"/>
    <w:rsid w:val="00036CC3"/>
    <w:rsid w:val="00037C15"/>
    <w:rsid w:val="00040B81"/>
    <w:rsid w:val="00041317"/>
    <w:rsid w:val="00041574"/>
    <w:rsid w:val="00041A29"/>
    <w:rsid w:val="000504A6"/>
    <w:rsid w:val="000506E4"/>
    <w:rsid w:val="00051E3C"/>
    <w:rsid w:val="000569A6"/>
    <w:rsid w:val="000606BE"/>
    <w:rsid w:val="00060CDC"/>
    <w:rsid w:val="000628DE"/>
    <w:rsid w:val="00067072"/>
    <w:rsid w:val="00067EDC"/>
    <w:rsid w:val="00072A28"/>
    <w:rsid w:val="000735C7"/>
    <w:rsid w:val="0007444A"/>
    <w:rsid w:val="00076B5F"/>
    <w:rsid w:val="00081C05"/>
    <w:rsid w:val="000843B5"/>
    <w:rsid w:val="00086070"/>
    <w:rsid w:val="00091F38"/>
    <w:rsid w:val="0009238A"/>
    <w:rsid w:val="00095DA9"/>
    <w:rsid w:val="000A10D6"/>
    <w:rsid w:val="000A31BF"/>
    <w:rsid w:val="000A67B0"/>
    <w:rsid w:val="000A6BB1"/>
    <w:rsid w:val="000B0402"/>
    <w:rsid w:val="000B09B4"/>
    <w:rsid w:val="000B3D83"/>
    <w:rsid w:val="000B3FB7"/>
    <w:rsid w:val="000B5099"/>
    <w:rsid w:val="000B5ADD"/>
    <w:rsid w:val="000C1A67"/>
    <w:rsid w:val="000C1E6E"/>
    <w:rsid w:val="000C5EF5"/>
    <w:rsid w:val="000C6831"/>
    <w:rsid w:val="000C7AED"/>
    <w:rsid w:val="000D0D59"/>
    <w:rsid w:val="000D2CBB"/>
    <w:rsid w:val="000D4C26"/>
    <w:rsid w:val="000D75C2"/>
    <w:rsid w:val="000E4F4D"/>
    <w:rsid w:val="000E550B"/>
    <w:rsid w:val="000F1C27"/>
    <w:rsid w:val="000F1ECC"/>
    <w:rsid w:val="000F3287"/>
    <w:rsid w:val="000F3781"/>
    <w:rsid w:val="00100D4B"/>
    <w:rsid w:val="00101F8C"/>
    <w:rsid w:val="00104082"/>
    <w:rsid w:val="0010449D"/>
    <w:rsid w:val="001051B9"/>
    <w:rsid w:val="0010591F"/>
    <w:rsid w:val="0010743F"/>
    <w:rsid w:val="00115EBE"/>
    <w:rsid w:val="00116291"/>
    <w:rsid w:val="00116C47"/>
    <w:rsid w:val="00117A1F"/>
    <w:rsid w:val="00117B27"/>
    <w:rsid w:val="0012402A"/>
    <w:rsid w:val="00127461"/>
    <w:rsid w:val="00131DEF"/>
    <w:rsid w:val="001336ED"/>
    <w:rsid w:val="00133D35"/>
    <w:rsid w:val="001348E6"/>
    <w:rsid w:val="00134BB9"/>
    <w:rsid w:val="001350F8"/>
    <w:rsid w:val="00135535"/>
    <w:rsid w:val="00137FF4"/>
    <w:rsid w:val="0014025C"/>
    <w:rsid w:val="00143144"/>
    <w:rsid w:val="001443D3"/>
    <w:rsid w:val="001445B6"/>
    <w:rsid w:val="00145944"/>
    <w:rsid w:val="0014717B"/>
    <w:rsid w:val="00152D15"/>
    <w:rsid w:val="0015473B"/>
    <w:rsid w:val="00155617"/>
    <w:rsid w:val="001567C8"/>
    <w:rsid w:val="00160F81"/>
    <w:rsid w:val="00162A35"/>
    <w:rsid w:val="00163EC7"/>
    <w:rsid w:val="00165EFC"/>
    <w:rsid w:val="00167864"/>
    <w:rsid w:val="0017376D"/>
    <w:rsid w:val="0017508D"/>
    <w:rsid w:val="001761A3"/>
    <w:rsid w:val="00177710"/>
    <w:rsid w:val="00177885"/>
    <w:rsid w:val="0018014B"/>
    <w:rsid w:val="00182425"/>
    <w:rsid w:val="00182EDD"/>
    <w:rsid w:val="00192649"/>
    <w:rsid w:val="00193A9D"/>
    <w:rsid w:val="00193CF7"/>
    <w:rsid w:val="00195132"/>
    <w:rsid w:val="00195DBC"/>
    <w:rsid w:val="001A3978"/>
    <w:rsid w:val="001A5EF5"/>
    <w:rsid w:val="001A6020"/>
    <w:rsid w:val="001A68F4"/>
    <w:rsid w:val="001A7820"/>
    <w:rsid w:val="001B078C"/>
    <w:rsid w:val="001B403B"/>
    <w:rsid w:val="001B4D73"/>
    <w:rsid w:val="001B777E"/>
    <w:rsid w:val="001C001D"/>
    <w:rsid w:val="001C33DC"/>
    <w:rsid w:val="001C3E9C"/>
    <w:rsid w:val="001C5A0F"/>
    <w:rsid w:val="001C78D1"/>
    <w:rsid w:val="001D2194"/>
    <w:rsid w:val="001D3BB4"/>
    <w:rsid w:val="001D3EF3"/>
    <w:rsid w:val="001D5812"/>
    <w:rsid w:val="001D6EAE"/>
    <w:rsid w:val="001D70C6"/>
    <w:rsid w:val="001D7495"/>
    <w:rsid w:val="001E10CC"/>
    <w:rsid w:val="001E2848"/>
    <w:rsid w:val="001E3CAB"/>
    <w:rsid w:val="001E41E2"/>
    <w:rsid w:val="001F67A4"/>
    <w:rsid w:val="001F7FCD"/>
    <w:rsid w:val="0020049B"/>
    <w:rsid w:val="00200AB7"/>
    <w:rsid w:val="00202186"/>
    <w:rsid w:val="0020589F"/>
    <w:rsid w:val="00206C19"/>
    <w:rsid w:val="00211B93"/>
    <w:rsid w:val="00211E95"/>
    <w:rsid w:val="00212559"/>
    <w:rsid w:val="0021293E"/>
    <w:rsid w:val="0021413B"/>
    <w:rsid w:val="00214B29"/>
    <w:rsid w:val="00215C3B"/>
    <w:rsid w:val="00222D65"/>
    <w:rsid w:val="002265F5"/>
    <w:rsid w:val="0022668F"/>
    <w:rsid w:val="00227D69"/>
    <w:rsid w:val="0023700B"/>
    <w:rsid w:val="0024385C"/>
    <w:rsid w:val="00244783"/>
    <w:rsid w:val="00245F2E"/>
    <w:rsid w:val="0024663E"/>
    <w:rsid w:val="00246F76"/>
    <w:rsid w:val="002517FC"/>
    <w:rsid w:val="00252F80"/>
    <w:rsid w:val="00255608"/>
    <w:rsid w:val="002561F1"/>
    <w:rsid w:val="002573AC"/>
    <w:rsid w:val="00260A46"/>
    <w:rsid w:val="00261C80"/>
    <w:rsid w:val="002623FC"/>
    <w:rsid w:val="002639EA"/>
    <w:rsid w:val="00264708"/>
    <w:rsid w:val="00265C3B"/>
    <w:rsid w:val="002735B5"/>
    <w:rsid w:val="002739E4"/>
    <w:rsid w:val="00273AC7"/>
    <w:rsid w:val="00274503"/>
    <w:rsid w:val="00274E35"/>
    <w:rsid w:val="00275A26"/>
    <w:rsid w:val="00275B4A"/>
    <w:rsid w:val="00275E3A"/>
    <w:rsid w:val="0027795B"/>
    <w:rsid w:val="002838AF"/>
    <w:rsid w:val="00285C2B"/>
    <w:rsid w:val="002865A8"/>
    <w:rsid w:val="00286901"/>
    <w:rsid w:val="00291D3B"/>
    <w:rsid w:val="00292367"/>
    <w:rsid w:val="00293B58"/>
    <w:rsid w:val="00294372"/>
    <w:rsid w:val="002A20F3"/>
    <w:rsid w:val="002A25AE"/>
    <w:rsid w:val="002A33C5"/>
    <w:rsid w:val="002A6091"/>
    <w:rsid w:val="002A6DBC"/>
    <w:rsid w:val="002B0963"/>
    <w:rsid w:val="002B22EA"/>
    <w:rsid w:val="002B453C"/>
    <w:rsid w:val="002C16A3"/>
    <w:rsid w:val="002C39A0"/>
    <w:rsid w:val="002C5ACF"/>
    <w:rsid w:val="002C76B9"/>
    <w:rsid w:val="002D1B79"/>
    <w:rsid w:val="002E05B1"/>
    <w:rsid w:val="002E6ADA"/>
    <w:rsid w:val="002E7E29"/>
    <w:rsid w:val="002F19CD"/>
    <w:rsid w:val="002F1D44"/>
    <w:rsid w:val="002F21B8"/>
    <w:rsid w:val="002F3415"/>
    <w:rsid w:val="002F492C"/>
    <w:rsid w:val="002F6E7A"/>
    <w:rsid w:val="002F721E"/>
    <w:rsid w:val="002F776B"/>
    <w:rsid w:val="00301589"/>
    <w:rsid w:val="00301610"/>
    <w:rsid w:val="0030161D"/>
    <w:rsid w:val="0030719D"/>
    <w:rsid w:val="00310492"/>
    <w:rsid w:val="00310DD2"/>
    <w:rsid w:val="00312AE8"/>
    <w:rsid w:val="0031567B"/>
    <w:rsid w:val="00316C15"/>
    <w:rsid w:val="00317618"/>
    <w:rsid w:val="0032186B"/>
    <w:rsid w:val="003221E9"/>
    <w:rsid w:val="003236FB"/>
    <w:rsid w:val="0032496F"/>
    <w:rsid w:val="00326AD0"/>
    <w:rsid w:val="00332521"/>
    <w:rsid w:val="00332EA2"/>
    <w:rsid w:val="0033326F"/>
    <w:rsid w:val="003332A4"/>
    <w:rsid w:val="00336DC0"/>
    <w:rsid w:val="00342896"/>
    <w:rsid w:val="00342A72"/>
    <w:rsid w:val="00343851"/>
    <w:rsid w:val="00343C27"/>
    <w:rsid w:val="00344987"/>
    <w:rsid w:val="003459F0"/>
    <w:rsid w:val="0034714F"/>
    <w:rsid w:val="00350796"/>
    <w:rsid w:val="00350E3D"/>
    <w:rsid w:val="0035160B"/>
    <w:rsid w:val="00352C14"/>
    <w:rsid w:val="003535F2"/>
    <w:rsid w:val="00353D42"/>
    <w:rsid w:val="00354F3A"/>
    <w:rsid w:val="00355674"/>
    <w:rsid w:val="0035674E"/>
    <w:rsid w:val="00356F3C"/>
    <w:rsid w:val="0036092E"/>
    <w:rsid w:val="0036098E"/>
    <w:rsid w:val="003665D1"/>
    <w:rsid w:val="00371027"/>
    <w:rsid w:val="00372F29"/>
    <w:rsid w:val="00374209"/>
    <w:rsid w:val="00374C16"/>
    <w:rsid w:val="00376CD8"/>
    <w:rsid w:val="00377D0F"/>
    <w:rsid w:val="0038041E"/>
    <w:rsid w:val="00380636"/>
    <w:rsid w:val="00391D41"/>
    <w:rsid w:val="00391F07"/>
    <w:rsid w:val="00392F47"/>
    <w:rsid w:val="00393794"/>
    <w:rsid w:val="003950EE"/>
    <w:rsid w:val="003976D8"/>
    <w:rsid w:val="003A1558"/>
    <w:rsid w:val="003A4354"/>
    <w:rsid w:val="003A76F9"/>
    <w:rsid w:val="003B05BE"/>
    <w:rsid w:val="003B4C7F"/>
    <w:rsid w:val="003B5DF4"/>
    <w:rsid w:val="003B7992"/>
    <w:rsid w:val="003B7B1E"/>
    <w:rsid w:val="003C05E2"/>
    <w:rsid w:val="003C43E9"/>
    <w:rsid w:val="003C4416"/>
    <w:rsid w:val="003C4CB4"/>
    <w:rsid w:val="003C5266"/>
    <w:rsid w:val="003C64DC"/>
    <w:rsid w:val="003C7FC0"/>
    <w:rsid w:val="003D0D41"/>
    <w:rsid w:val="003D39E5"/>
    <w:rsid w:val="003D3FC6"/>
    <w:rsid w:val="003D5A89"/>
    <w:rsid w:val="003D7F09"/>
    <w:rsid w:val="003D7F4C"/>
    <w:rsid w:val="003E1514"/>
    <w:rsid w:val="003E1707"/>
    <w:rsid w:val="003E2298"/>
    <w:rsid w:val="003E6629"/>
    <w:rsid w:val="003F4B56"/>
    <w:rsid w:val="003F4BD9"/>
    <w:rsid w:val="003F5683"/>
    <w:rsid w:val="00400D26"/>
    <w:rsid w:val="00401743"/>
    <w:rsid w:val="004041FA"/>
    <w:rsid w:val="00404922"/>
    <w:rsid w:val="0041040B"/>
    <w:rsid w:val="00416238"/>
    <w:rsid w:val="00417DAF"/>
    <w:rsid w:val="00421929"/>
    <w:rsid w:val="004259D0"/>
    <w:rsid w:val="004332C3"/>
    <w:rsid w:val="00433884"/>
    <w:rsid w:val="00437FEA"/>
    <w:rsid w:val="00440C67"/>
    <w:rsid w:val="0044173D"/>
    <w:rsid w:val="00444D95"/>
    <w:rsid w:val="004465BE"/>
    <w:rsid w:val="00452B64"/>
    <w:rsid w:val="0045433C"/>
    <w:rsid w:val="0046018A"/>
    <w:rsid w:val="004701D1"/>
    <w:rsid w:val="004720BF"/>
    <w:rsid w:val="00472756"/>
    <w:rsid w:val="00474CEC"/>
    <w:rsid w:val="00477008"/>
    <w:rsid w:val="004771F0"/>
    <w:rsid w:val="004906D6"/>
    <w:rsid w:val="00490F5E"/>
    <w:rsid w:val="00492159"/>
    <w:rsid w:val="004944FC"/>
    <w:rsid w:val="004A27A0"/>
    <w:rsid w:val="004A3066"/>
    <w:rsid w:val="004A3C8D"/>
    <w:rsid w:val="004A469D"/>
    <w:rsid w:val="004A5923"/>
    <w:rsid w:val="004B2C74"/>
    <w:rsid w:val="004B2D79"/>
    <w:rsid w:val="004B35CC"/>
    <w:rsid w:val="004C030D"/>
    <w:rsid w:val="004C2A27"/>
    <w:rsid w:val="004C4BE8"/>
    <w:rsid w:val="004C4FDE"/>
    <w:rsid w:val="004C670E"/>
    <w:rsid w:val="004C7352"/>
    <w:rsid w:val="004D4F0D"/>
    <w:rsid w:val="004E056C"/>
    <w:rsid w:val="004E2E9B"/>
    <w:rsid w:val="004E30D8"/>
    <w:rsid w:val="004E5682"/>
    <w:rsid w:val="004E6E93"/>
    <w:rsid w:val="004F0799"/>
    <w:rsid w:val="004F081C"/>
    <w:rsid w:val="004F33C8"/>
    <w:rsid w:val="004F4FE9"/>
    <w:rsid w:val="004F5148"/>
    <w:rsid w:val="004F7C09"/>
    <w:rsid w:val="004F7CD0"/>
    <w:rsid w:val="0050066C"/>
    <w:rsid w:val="00502B86"/>
    <w:rsid w:val="00502C6C"/>
    <w:rsid w:val="005034B9"/>
    <w:rsid w:val="00504660"/>
    <w:rsid w:val="005046D3"/>
    <w:rsid w:val="005171F3"/>
    <w:rsid w:val="00522168"/>
    <w:rsid w:val="00525684"/>
    <w:rsid w:val="00526B21"/>
    <w:rsid w:val="0052756B"/>
    <w:rsid w:val="005305C8"/>
    <w:rsid w:val="0053205D"/>
    <w:rsid w:val="00535571"/>
    <w:rsid w:val="00536499"/>
    <w:rsid w:val="005367A3"/>
    <w:rsid w:val="00540EF2"/>
    <w:rsid w:val="005419E9"/>
    <w:rsid w:val="0054222F"/>
    <w:rsid w:val="005439A2"/>
    <w:rsid w:val="00543B1E"/>
    <w:rsid w:val="005447FF"/>
    <w:rsid w:val="00544D6C"/>
    <w:rsid w:val="0054545D"/>
    <w:rsid w:val="00551E5B"/>
    <w:rsid w:val="005521DD"/>
    <w:rsid w:val="00552C58"/>
    <w:rsid w:val="00552D87"/>
    <w:rsid w:val="00553FE2"/>
    <w:rsid w:val="005568C4"/>
    <w:rsid w:val="005602DA"/>
    <w:rsid w:val="00562A4F"/>
    <w:rsid w:val="00563910"/>
    <w:rsid w:val="00564DEE"/>
    <w:rsid w:val="00565880"/>
    <w:rsid w:val="00566492"/>
    <w:rsid w:val="00576DAA"/>
    <w:rsid w:val="00580BD9"/>
    <w:rsid w:val="005811CD"/>
    <w:rsid w:val="00584BEF"/>
    <w:rsid w:val="005867BB"/>
    <w:rsid w:val="005922C1"/>
    <w:rsid w:val="00592492"/>
    <w:rsid w:val="0059279C"/>
    <w:rsid w:val="005946A3"/>
    <w:rsid w:val="005947A5"/>
    <w:rsid w:val="005A16A7"/>
    <w:rsid w:val="005A4810"/>
    <w:rsid w:val="005A4D9B"/>
    <w:rsid w:val="005A706C"/>
    <w:rsid w:val="005B0D29"/>
    <w:rsid w:val="005B2DFF"/>
    <w:rsid w:val="005B6063"/>
    <w:rsid w:val="005B75A0"/>
    <w:rsid w:val="005C0757"/>
    <w:rsid w:val="005C4766"/>
    <w:rsid w:val="005C694F"/>
    <w:rsid w:val="005D0CF7"/>
    <w:rsid w:val="005D66DC"/>
    <w:rsid w:val="005E0B1C"/>
    <w:rsid w:val="005E1278"/>
    <w:rsid w:val="005E3A74"/>
    <w:rsid w:val="005E41F1"/>
    <w:rsid w:val="005E49F7"/>
    <w:rsid w:val="005E6407"/>
    <w:rsid w:val="005E6D06"/>
    <w:rsid w:val="005E7FC8"/>
    <w:rsid w:val="005F1BB2"/>
    <w:rsid w:val="005F2418"/>
    <w:rsid w:val="005F4144"/>
    <w:rsid w:val="005F4857"/>
    <w:rsid w:val="005F4D92"/>
    <w:rsid w:val="00602502"/>
    <w:rsid w:val="00603468"/>
    <w:rsid w:val="00607561"/>
    <w:rsid w:val="00610282"/>
    <w:rsid w:val="00611E39"/>
    <w:rsid w:val="006124CE"/>
    <w:rsid w:val="00613778"/>
    <w:rsid w:val="00613F8F"/>
    <w:rsid w:val="00615430"/>
    <w:rsid w:val="0061798A"/>
    <w:rsid w:val="00617AF1"/>
    <w:rsid w:val="006208B0"/>
    <w:rsid w:val="006220A7"/>
    <w:rsid w:val="00624521"/>
    <w:rsid w:val="006250AB"/>
    <w:rsid w:val="006262B4"/>
    <w:rsid w:val="00626EA5"/>
    <w:rsid w:val="00630C2C"/>
    <w:rsid w:val="00635A18"/>
    <w:rsid w:val="00637CFE"/>
    <w:rsid w:val="006420A6"/>
    <w:rsid w:val="006424A3"/>
    <w:rsid w:val="006459AF"/>
    <w:rsid w:val="00646C41"/>
    <w:rsid w:val="00650F5B"/>
    <w:rsid w:val="00652888"/>
    <w:rsid w:val="00662E2F"/>
    <w:rsid w:val="00673429"/>
    <w:rsid w:val="00674C15"/>
    <w:rsid w:val="00674CAE"/>
    <w:rsid w:val="006752A1"/>
    <w:rsid w:val="00680AB9"/>
    <w:rsid w:val="006818D4"/>
    <w:rsid w:val="00681BA5"/>
    <w:rsid w:val="00685399"/>
    <w:rsid w:val="0068632B"/>
    <w:rsid w:val="006910B4"/>
    <w:rsid w:val="00692C4F"/>
    <w:rsid w:val="006939D3"/>
    <w:rsid w:val="00694376"/>
    <w:rsid w:val="0069713A"/>
    <w:rsid w:val="006979ED"/>
    <w:rsid w:val="00697DE2"/>
    <w:rsid w:val="006A2375"/>
    <w:rsid w:val="006A680C"/>
    <w:rsid w:val="006A7924"/>
    <w:rsid w:val="006B1FC1"/>
    <w:rsid w:val="006B4AFE"/>
    <w:rsid w:val="006B5744"/>
    <w:rsid w:val="006B5B48"/>
    <w:rsid w:val="006B6277"/>
    <w:rsid w:val="006C1993"/>
    <w:rsid w:val="006C387F"/>
    <w:rsid w:val="006C7409"/>
    <w:rsid w:val="006C7839"/>
    <w:rsid w:val="006C7E30"/>
    <w:rsid w:val="006C7F48"/>
    <w:rsid w:val="006D1336"/>
    <w:rsid w:val="006D2A3E"/>
    <w:rsid w:val="006D42E6"/>
    <w:rsid w:val="006D690C"/>
    <w:rsid w:val="006E1A04"/>
    <w:rsid w:val="006E2580"/>
    <w:rsid w:val="006E500D"/>
    <w:rsid w:val="006E5A1E"/>
    <w:rsid w:val="006E5C1C"/>
    <w:rsid w:val="006F667C"/>
    <w:rsid w:val="006F6B63"/>
    <w:rsid w:val="00701275"/>
    <w:rsid w:val="00701306"/>
    <w:rsid w:val="00703A8C"/>
    <w:rsid w:val="00706AE2"/>
    <w:rsid w:val="0070719D"/>
    <w:rsid w:val="00711D03"/>
    <w:rsid w:val="0071357D"/>
    <w:rsid w:val="00714AC2"/>
    <w:rsid w:val="00715DB4"/>
    <w:rsid w:val="00717A4B"/>
    <w:rsid w:val="00721985"/>
    <w:rsid w:val="00722297"/>
    <w:rsid w:val="00722EC3"/>
    <w:rsid w:val="00722F1F"/>
    <w:rsid w:val="00724F49"/>
    <w:rsid w:val="0072729C"/>
    <w:rsid w:val="00730A2D"/>
    <w:rsid w:val="007326E5"/>
    <w:rsid w:val="007366CA"/>
    <w:rsid w:val="00736EFE"/>
    <w:rsid w:val="00737B2C"/>
    <w:rsid w:val="00740A76"/>
    <w:rsid w:val="007439A7"/>
    <w:rsid w:val="007458FD"/>
    <w:rsid w:val="007509DF"/>
    <w:rsid w:val="00751132"/>
    <w:rsid w:val="00753C1F"/>
    <w:rsid w:val="0075528F"/>
    <w:rsid w:val="00755A90"/>
    <w:rsid w:val="007602D9"/>
    <w:rsid w:val="00761ED3"/>
    <w:rsid w:val="00770161"/>
    <w:rsid w:val="0077043A"/>
    <w:rsid w:val="00770793"/>
    <w:rsid w:val="0077103B"/>
    <w:rsid w:val="00771299"/>
    <w:rsid w:val="00773BCC"/>
    <w:rsid w:val="0077441C"/>
    <w:rsid w:val="00777709"/>
    <w:rsid w:val="00777FC8"/>
    <w:rsid w:val="00782958"/>
    <w:rsid w:val="00783ED8"/>
    <w:rsid w:val="00784ECB"/>
    <w:rsid w:val="0078696D"/>
    <w:rsid w:val="00792017"/>
    <w:rsid w:val="00792DF5"/>
    <w:rsid w:val="00793502"/>
    <w:rsid w:val="00794EF1"/>
    <w:rsid w:val="00795A0B"/>
    <w:rsid w:val="0079627E"/>
    <w:rsid w:val="007A4670"/>
    <w:rsid w:val="007A50AC"/>
    <w:rsid w:val="007A5367"/>
    <w:rsid w:val="007A67CA"/>
    <w:rsid w:val="007A683A"/>
    <w:rsid w:val="007A7EEA"/>
    <w:rsid w:val="007B1EC6"/>
    <w:rsid w:val="007B2BCD"/>
    <w:rsid w:val="007B5E50"/>
    <w:rsid w:val="007B6279"/>
    <w:rsid w:val="007C1552"/>
    <w:rsid w:val="007C30C0"/>
    <w:rsid w:val="007C3BB9"/>
    <w:rsid w:val="007C3F3A"/>
    <w:rsid w:val="007C5211"/>
    <w:rsid w:val="007C63A4"/>
    <w:rsid w:val="007D1B02"/>
    <w:rsid w:val="007D29EA"/>
    <w:rsid w:val="007D321C"/>
    <w:rsid w:val="007D78CE"/>
    <w:rsid w:val="007E03BA"/>
    <w:rsid w:val="007E2352"/>
    <w:rsid w:val="007E32B2"/>
    <w:rsid w:val="007E3A98"/>
    <w:rsid w:val="007E4218"/>
    <w:rsid w:val="007E63E3"/>
    <w:rsid w:val="007E78EF"/>
    <w:rsid w:val="007F3E14"/>
    <w:rsid w:val="007F5280"/>
    <w:rsid w:val="007F6161"/>
    <w:rsid w:val="007F6CF4"/>
    <w:rsid w:val="007F7B31"/>
    <w:rsid w:val="00804169"/>
    <w:rsid w:val="008041A7"/>
    <w:rsid w:val="0080469E"/>
    <w:rsid w:val="00810D25"/>
    <w:rsid w:val="0081259D"/>
    <w:rsid w:val="00814D6C"/>
    <w:rsid w:val="008170B5"/>
    <w:rsid w:val="00817735"/>
    <w:rsid w:val="00820B5A"/>
    <w:rsid w:val="008219F8"/>
    <w:rsid w:val="0082365A"/>
    <w:rsid w:val="00826FBA"/>
    <w:rsid w:val="00827AD7"/>
    <w:rsid w:val="0083029A"/>
    <w:rsid w:val="00835BFC"/>
    <w:rsid w:val="00840321"/>
    <w:rsid w:val="008403A6"/>
    <w:rsid w:val="00840C35"/>
    <w:rsid w:val="0084201C"/>
    <w:rsid w:val="00843C3A"/>
    <w:rsid w:val="00844DD9"/>
    <w:rsid w:val="008469A4"/>
    <w:rsid w:val="00846F1D"/>
    <w:rsid w:val="0085123A"/>
    <w:rsid w:val="0085265A"/>
    <w:rsid w:val="00852767"/>
    <w:rsid w:val="008571C5"/>
    <w:rsid w:val="00861418"/>
    <w:rsid w:val="008628D1"/>
    <w:rsid w:val="00863E0F"/>
    <w:rsid w:val="00866390"/>
    <w:rsid w:val="008666A8"/>
    <w:rsid w:val="00866C3C"/>
    <w:rsid w:val="0087315C"/>
    <w:rsid w:val="008735E6"/>
    <w:rsid w:val="0087568C"/>
    <w:rsid w:val="0087684D"/>
    <w:rsid w:val="008774D7"/>
    <w:rsid w:val="00877804"/>
    <w:rsid w:val="00877EF2"/>
    <w:rsid w:val="00881370"/>
    <w:rsid w:val="00884DCC"/>
    <w:rsid w:val="00886CB4"/>
    <w:rsid w:val="00886E45"/>
    <w:rsid w:val="008911AD"/>
    <w:rsid w:val="00892CE0"/>
    <w:rsid w:val="00896630"/>
    <w:rsid w:val="008A0AB1"/>
    <w:rsid w:val="008A252E"/>
    <w:rsid w:val="008A2A76"/>
    <w:rsid w:val="008A4CE6"/>
    <w:rsid w:val="008A502B"/>
    <w:rsid w:val="008A75C8"/>
    <w:rsid w:val="008A7620"/>
    <w:rsid w:val="008B081B"/>
    <w:rsid w:val="008B085E"/>
    <w:rsid w:val="008B1020"/>
    <w:rsid w:val="008B1FA2"/>
    <w:rsid w:val="008B2007"/>
    <w:rsid w:val="008B2D81"/>
    <w:rsid w:val="008B3B67"/>
    <w:rsid w:val="008B54C9"/>
    <w:rsid w:val="008B6F9E"/>
    <w:rsid w:val="008C0460"/>
    <w:rsid w:val="008C0577"/>
    <w:rsid w:val="008C0E8C"/>
    <w:rsid w:val="008C2B7E"/>
    <w:rsid w:val="008C41D8"/>
    <w:rsid w:val="008C4F7C"/>
    <w:rsid w:val="008D3DA6"/>
    <w:rsid w:val="008D70DD"/>
    <w:rsid w:val="008D7C63"/>
    <w:rsid w:val="008E0952"/>
    <w:rsid w:val="008E6049"/>
    <w:rsid w:val="008F6FD4"/>
    <w:rsid w:val="008F78D5"/>
    <w:rsid w:val="009037E8"/>
    <w:rsid w:val="00905FB4"/>
    <w:rsid w:val="00911C2F"/>
    <w:rsid w:val="00915C77"/>
    <w:rsid w:val="00916432"/>
    <w:rsid w:val="0091656B"/>
    <w:rsid w:val="0091677E"/>
    <w:rsid w:val="0092025C"/>
    <w:rsid w:val="00922BE6"/>
    <w:rsid w:val="00922F14"/>
    <w:rsid w:val="00923E15"/>
    <w:rsid w:val="00925756"/>
    <w:rsid w:val="00931F83"/>
    <w:rsid w:val="00935906"/>
    <w:rsid w:val="00935ABC"/>
    <w:rsid w:val="00940995"/>
    <w:rsid w:val="009419C3"/>
    <w:rsid w:val="00944B3A"/>
    <w:rsid w:val="00945235"/>
    <w:rsid w:val="00945E1C"/>
    <w:rsid w:val="00946A7F"/>
    <w:rsid w:val="00946F3E"/>
    <w:rsid w:val="00951246"/>
    <w:rsid w:val="009513A1"/>
    <w:rsid w:val="00951D96"/>
    <w:rsid w:val="00952024"/>
    <w:rsid w:val="0095250E"/>
    <w:rsid w:val="0095321E"/>
    <w:rsid w:val="009540FD"/>
    <w:rsid w:val="00954298"/>
    <w:rsid w:val="00955039"/>
    <w:rsid w:val="009555AD"/>
    <w:rsid w:val="00955AE8"/>
    <w:rsid w:val="00955EA6"/>
    <w:rsid w:val="00956C02"/>
    <w:rsid w:val="00957EC8"/>
    <w:rsid w:val="0096070F"/>
    <w:rsid w:val="009621DA"/>
    <w:rsid w:val="00963CFA"/>
    <w:rsid w:val="009644DB"/>
    <w:rsid w:val="009672B1"/>
    <w:rsid w:val="00967D75"/>
    <w:rsid w:val="00970891"/>
    <w:rsid w:val="00970976"/>
    <w:rsid w:val="009712A4"/>
    <w:rsid w:val="0097167C"/>
    <w:rsid w:val="00971C78"/>
    <w:rsid w:val="009738F8"/>
    <w:rsid w:val="00974680"/>
    <w:rsid w:val="00976C6B"/>
    <w:rsid w:val="00977164"/>
    <w:rsid w:val="00990C1A"/>
    <w:rsid w:val="009931C5"/>
    <w:rsid w:val="009A5BF6"/>
    <w:rsid w:val="009B6EF3"/>
    <w:rsid w:val="009B717E"/>
    <w:rsid w:val="009B7362"/>
    <w:rsid w:val="009C0216"/>
    <w:rsid w:val="009C1737"/>
    <w:rsid w:val="009C5010"/>
    <w:rsid w:val="009C5F95"/>
    <w:rsid w:val="009C6225"/>
    <w:rsid w:val="009C78F2"/>
    <w:rsid w:val="009D0936"/>
    <w:rsid w:val="009D22E9"/>
    <w:rsid w:val="009D2532"/>
    <w:rsid w:val="009D5E88"/>
    <w:rsid w:val="009D671E"/>
    <w:rsid w:val="009D781C"/>
    <w:rsid w:val="009E21FB"/>
    <w:rsid w:val="009E3D8A"/>
    <w:rsid w:val="009E5069"/>
    <w:rsid w:val="009F793F"/>
    <w:rsid w:val="00A037FF"/>
    <w:rsid w:val="00A065DE"/>
    <w:rsid w:val="00A10064"/>
    <w:rsid w:val="00A12AD5"/>
    <w:rsid w:val="00A173F3"/>
    <w:rsid w:val="00A22541"/>
    <w:rsid w:val="00A2336F"/>
    <w:rsid w:val="00A23B17"/>
    <w:rsid w:val="00A23FE7"/>
    <w:rsid w:val="00A31AB1"/>
    <w:rsid w:val="00A321CD"/>
    <w:rsid w:val="00A32F02"/>
    <w:rsid w:val="00A34F13"/>
    <w:rsid w:val="00A36D8F"/>
    <w:rsid w:val="00A37A63"/>
    <w:rsid w:val="00A414B6"/>
    <w:rsid w:val="00A41E53"/>
    <w:rsid w:val="00A428E1"/>
    <w:rsid w:val="00A45232"/>
    <w:rsid w:val="00A47EAA"/>
    <w:rsid w:val="00A52915"/>
    <w:rsid w:val="00A52C48"/>
    <w:rsid w:val="00A52CC2"/>
    <w:rsid w:val="00A53066"/>
    <w:rsid w:val="00A55C5C"/>
    <w:rsid w:val="00A56203"/>
    <w:rsid w:val="00A56E5E"/>
    <w:rsid w:val="00A60B69"/>
    <w:rsid w:val="00A60F17"/>
    <w:rsid w:val="00A627B1"/>
    <w:rsid w:val="00A62E3C"/>
    <w:rsid w:val="00A637D3"/>
    <w:rsid w:val="00A64C5D"/>
    <w:rsid w:val="00A6596A"/>
    <w:rsid w:val="00A65BA7"/>
    <w:rsid w:val="00A66E28"/>
    <w:rsid w:val="00A706D8"/>
    <w:rsid w:val="00A71755"/>
    <w:rsid w:val="00A72BB0"/>
    <w:rsid w:val="00A72E4C"/>
    <w:rsid w:val="00A734FD"/>
    <w:rsid w:val="00A7546C"/>
    <w:rsid w:val="00A75DDA"/>
    <w:rsid w:val="00A772C7"/>
    <w:rsid w:val="00A77EB7"/>
    <w:rsid w:val="00A80E97"/>
    <w:rsid w:val="00A838D9"/>
    <w:rsid w:val="00A865E4"/>
    <w:rsid w:val="00A931E6"/>
    <w:rsid w:val="00A95117"/>
    <w:rsid w:val="00A9716C"/>
    <w:rsid w:val="00AA1448"/>
    <w:rsid w:val="00AA215B"/>
    <w:rsid w:val="00AA3E36"/>
    <w:rsid w:val="00AA6E49"/>
    <w:rsid w:val="00AA71E5"/>
    <w:rsid w:val="00AA733F"/>
    <w:rsid w:val="00AA756A"/>
    <w:rsid w:val="00AB0EE8"/>
    <w:rsid w:val="00AB1AB3"/>
    <w:rsid w:val="00AB4C41"/>
    <w:rsid w:val="00AB5AA3"/>
    <w:rsid w:val="00AC0F6D"/>
    <w:rsid w:val="00AC12CD"/>
    <w:rsid w:val="00AC1912"/>
    <w:rsid w:val="00AC76E9"/>
    <w:rsid w:val="00AD2D51"/>
    <w:rsid w:val="00AD4A2B"/>
    <w:rsid w:val="00AD5691"/>
    <w:rsid w:val="00AD7CCB"/>
    <w:rsid w:val="00AE305D"/>
    <w:rsid w:val="00AE365D"/>
    <w:rsid w:val="00AE649A"/>
    <w:rsid w:val="00AF1E10"/>
    <w:rsid w:val="00AF520E"/>
    <w:rsid w:val="00AF5483"/>
    <w:rsid w:val="00AF5A91"/>
    <w:rsid w:val="00AF68E3"/>
    <w:rsid w:val="00B024A7"/>
    <w:rsid w:val="00B030C2"/>
    <w:rsid w:val="00B03BF6"/>
    <w:rsid w:val="00B04507"/>
    <w:rsid w:val="00B05DE9"/>
    <w:rsid w:val="00B05FCF"/>
    <w:rsid w:val="00B07AFD"/>
    <w:rsid w:val="00B07BC0"/>
    <w:rsid w:val="00B1052E"/>
    <w:rsid w:val="00B1254F"/>
    <w:rsid w:val="00B134A8"/>
    <w:rsid w:val="00B20397"/>
    <w:rsid w:val="00B24718"/>
    <w:rsid w:val="00B25DB2"/>
    <w:rsid w:val="00B262E9"/>
    <w:rsid w:val="00B315DA"/>
    <w:rsid w:val="00B321C1"/>
    <w:rsid w:val="00B3343D"/>
    <w:rsid w:val="00B34E0E"/>
    <w:rsid w:val="00B3565B"/>
    <w:rsid w:val="00B361CE"/>
    <w:rsid w:val="00B37F9E"/>
    <w:rsid w:val="00B41BF2"/>
    <w:rsid w:val="00B45859"/>
    <w:rsid w:val="00B46174"/>
    <w:rsid w:val="00B5092B"/>
    <w:rsid w:val="00B509FA"/>
    <w:rsid w:val="00B5180F"/>
    <w:rsid w:val="00B519ED"/>
    <w:rsid w:val="00B549C3"/>
    <w:rsid w:val="00B54B3D"/>
    <w:rsid w:val="00B55FC3"/>
    <w:rsid w:val="00B5699B"/>
    <w:rsid w:val="00B575CE"/>
    <w:rsid w:val="00B619E2"/>
    <w:rsid w:val="00B629F5"/>
    <w:rsid w:val="00B63494"/>
    <w:rsid w:val="00B63821"/>
    <w:rsid w:val="00B64000"/>
    <w:rsid w:val="00B65567"/>
    <w:rsid w:val="00B663C2"/>
    <w:rsid w:val="00B8125A"/>
    <w:rsid w:val="00B82BCE"/>
    <w:rsid w:val="00B852D4"/>
    <w:rsid w:val="00B922B7"/>
    <w:rsid w:val="00B95171"/>
    <w:rsid w:val="00B95714"/>
    <w:rsid w:val="00B96361"/>
    <w:rsid w:val="00B96F53"/>
    <w:rsid w:val="00B974CD"/>
    <w:rsid w:val="00B9793E"/>
    <w:rsid w:val="00BA4AD7"/>
    <w:rsid w:val="00BA4D8C"/>
    <w:rsid w:val="00BA51FE"/>
    <w:rsid w:val="00BA5E86"/>
    <w:rsid w:val="00BA61DE"/>
    <w:rsid w:val="00BA6E03"/>
    <w:rsid w:val="00BA7728"/>
    <w:rsid w:val="00BB3DE0"/>
    <w:rsid w:val="00BB5E2B"/>
    <w:rsid w:val="00BB6375"/>
    <w:rsid w:val="00BB6900"/>
    <w:rsid w:val="00BB6B7E"/>
    <w:rsid w:val="00BB7760"/>
    <w:rsid w:val="00BB78B0"/>
    <w:rsid w:val="00BC0218"/>
    <w:rsid w:val="00BC3FDC"/>
    <w:rsid w:val="00BC5539"/>
    <w:rsid w:val="00BC5FC0"/>
    <w:rsid w:val="00BC63FE"/>
    <w:rsid w:val="00BC699B"/>
    <w:rsid w:val="00BC7190"/>
    <w:rsid w:val="00BC7762"/>
    <w:rsid w:val="00BD054C"/>
    <w:rsid w:val="00BD0773"/>
    <w:rsid w:val="00BD0AB7"/>
    <w:rsid w:val="00BD2948"/>
    <w:rsid w:val="00BD3A40"/>
    <w:rsid w:val="00BD44E4"/>
    <w:rsid w:val="00BD693B"/>
    <w:rsid w:val="00BD693E"/>
    <w:rsid w:val="00BD756C"/>
    <w:rsid w:val="00BE0A9B"/>
    <w:rsid w:val="00BE0C9B"/>
    <w:rsid w:val="00BE3388"/>
    <w:rsid w:val="00BE39DE"/>
    <w:rsid w:val="00BE7AD4"/>
    <w:rsid w:val="00BF2C91"/>
    <w:rsid w:val="00BF46BB"/>
    <w:rsid w:val="00BF54A4"/>
    <w:rsid w:val="00C01CF2"/>
    <w:rsid w:val="00C02083"/>
    <w:rsid w:val="00C02348"/>
    <w:rsid w:val="00C0443C"/>
    <w:rsid w:val="00C10AE4"/>
    <w:rsid w:val="00C12124"/>
    <w:rsid w:val="00C1290C"/>
    <w:rsid w:val="00C13A8B"/>
    <w:rsid w:val="00C14A53"/>
    <w:rsid w:val="00C1550E"/>
    <w:rsid w:val="00C1579E"/>
    <w:rsid w:val="00C157DB"/>
    <w:rsid w:val="00C20EF9"/>
    <w:rsid w:val="00C21350"/>
    <w:rsid w:val="00C25520"/>
    <w:rsid w:val="00C26737"/>
    <w:rsid w:val="00C40471"/>
    <w:rsid w:val="00C4273E"/>
    <w:rsid w:val="00C42C2D"/>
    <w:rsid w:val="00C4567D"/>
    <w:rsid w:val="00C4577F"/>
    <w:rsid w:val="00C46C71"/>
    <w:rsid w:val="00C47E64"/>
    <w:rsid w:val="00C50C46"/>
    <w:rsid w:val="00C533FE"/>
    <w:rsid w:val="00C55E10"/>
    <w:rsid w:val="00C56296"/>
    <w:rsid w:val="00C60561"/>
    <w:rsid w:val="00C61942"/>
    <w:rsid w:val="00C6280A"/>
    <w:rsid w:val="00C62944"/>
    <w:rsid w:val="00C641B1"/>
    <w:rsid w:val="00C65395"/>
    <w:rsid w:val="00C700A3"/>
    <w:rsid w:val="00C704D9"/>
    <w:rsid w:val="00C7299E"/>
    <w:rsid w:val="00C73FF7"/>
    <w:rsid w:val="00C74342"/>
    <w:rsid w:val="00C74530"/>
    <w:rsid w:val="00C75917"/>
    <w:rsid w:val="00C816A4"/>
    <w:rsid w:val="00C8425B"/>
    <w:rsid w:val="00C867C0"/>
    <w:rsid w:val="00C9079C"/>
    <w:rsid w:val="00C97666"/>
    <w:rsid w:val="00CA0DC6"/>
    <w:rsid w:val="00CA58CA"/>
    <w:rsid w:val="00CA6892"/>
    <w:rsid w:val="00CA74C0"/>
    <w:rsid w:val="00CB0391"/>
    <w:rsid w:val="00CB5175"/>
    <w:rsid w:val="00CB552C"/>
    <w:rsid w:val="00CB6B6B"/>
    <w:rsid w:val="00CB7067"/>
    <w:rsid w:val="00CB70B7"/>
    <w:rsid w:val="00CB7CF5"/>
    <w:rsid w:val="00CC1514"/>
    <w:rsid w:val="00CC2883"/>
    <w:rsid w:val="00CC2F95"/>
    <w:rsid w:val="00CC347C"/>
    <w:rsid w:val="00CC348F"/>
    <w:rsid w:val="00CC5381"/>
    <w:rsid w:val="00CC5ACB"/>
    <w:rsid w:val="00CC7889"/>
    <w:rsid w:val="00CD149E"/>
    <w:rsid w:val="00CD77BB"/>
    <w:rsid w:val="00CD78EB"/>
    <w:rsid w:val="00CE10EA"/>
    <w:rsid w:val="00CE4B8A"/>
    <w:rsid w:val="00CF02B8"/>
    <w:rsid w:val="00CF0968"/>
    <w:rsid w:val="00CF0C70"/>
    <w:rsid w:val="00CF311F"/>
    <w:rsid w:val="00D00CA7"/>
    <w:rsid w:val="00D030E4"/>
    <w:rsid w:val="00D0599A"/>
    <w:rsid w:val="00D05D65"/>
    <w:rsid w:val="00D06A0C"/>
    <w:rsid w:val="00D06BEE"/>
    <w:rsid w:val="00D06E61"/>
    <w:rsid w:val="00D14569"/>
    <w:rsid w:val="00D177DE"/>
    <w:rsid w:val="00D20405"/>
    <w:rsid w:val="00D21420"/>
    <w:rsid w:val="00D2439B"/>
    <w:rsid w:val="00D30331"/>
    <w:rsid w:val="00D31391"/>
    <w:rsid w:val="00D319E8"/>
    <w:rsid w:val="00D33BE2"/>
    <w:rsid w:val="00D35074"/>
    <w:rsid w:val="00D36E98"/>
    <w:rsid w:val="00D37A5E"/>
    <w:rsid w:val="00D4186A"/>
    <w:rsid w:val="00D41BD1"/>
    <w:rsid w:val="00D501A4"/>
    <w:rsid w:val="00D50805"/>
    <w:rsid w:val="00D51290"/>
    <w:rsid w:val="00D572DF"/>
    <w:rsid w:val="00D57BF0"/>
    <w:rsid w:val="00D6152B"/>
    <w:rsid w:val="00D66A63"/>
    <w:rsid w:val="00D72D2C"/>
    <w:rsid w:val="00D7590D"/>
    <w:rsid w:val="00D75FDF"/>
    <w:rsid w:val="00D76271"/>
    <w:rsid w:val="00D77CE6"/>
    <w:rsid w:val="00D81515"/>
    <w:rsid w:val="00D84E18"/>
    <w:rsid w:val="00D8549C"/>
    <w:rsid w:val="00D85B36"/>
    <w:rsid w:val="00D93311"/>
    <w:rsid w:val="00D94635"/>
    <w:rsid w:val="00D9532E"/>
    <w:rsid w:val="00DA451E"/>
    <w:rsid w:val="00DA48ED"/>
    <w:rsid w:val="00DB44E6"/>
    <w:rsid w:val="00DC15E0"/>
    <w:rsid w:val="00DC3E71"/>
    <w:rsid w:val="00DC45B7"/>
    <w:rsid w:val="00DC4C23"/>
    <w:rsid w:val="00DC5990"/>
    <w:rsid w:val="00DC7610"/>
    <w:rsid w:val="00DC7A46"/>
    <w:rsid w:val="00DD275B"/>
    <w:rsid w:val="00DD49DD"/>
    <w:rsid w:val="00DE3432"/>
    <w:rsid w:val="00DE53C4"/>
    <w:rsid w:val="00DE59D9"/>
    <w:rsid w:val="00DE7B27"/>
    <w:rsid w:val="00DE7E5D"/>
    <w:rsid w:val="00DF050F"/>
    <w:rsid w:val="00DF1DA3"/>
    <w:rsid w:val="00DF5366"/>
    <w:rsid w:val="00DF7564"/>
    <w:rsid w:val="00E0006A"/>
    <w:rsid w:val="00E00F16"/>
    <w:rsid w:val="00E01B82"/>
    <w:rsid w:val="00E021C6"/>
    <w:rsid w:val="00E0259D"/>
    <w:rsid w:val="00E070A6"/>
    <w:rsid w:val="00E10688"/>
    <w:rsid w:val="00E112C0"/>
    <w:rsid w:val="00E12200"/>
    <w:rsid w:val="00E21697"/>
    <w:rsid w:val="00E272D6"/>
    <w:rsid w:val="00E27ABC"/>
    <w:rsid w:val="00E33DA4"/>
    <w:rsid w:val="00E35BE8"/>
    <w:rsid w:val="00E47C52"/>
    <w:rsid w:val="00E5357B"/>
    <w:rsid w:val="00E53718"/>
    <w:rsid w:val="00E54040"/>
    <w:rsid w:val="00E55E43"/>
    <w:rsid w:val="00E56224"/>
    <w:rsid w:val="00E608DE"/>
    <w:rsid w:val="00E630BF"/>
    <w:rsid w:val="00E64B33"/>
    <w:rsid w:val="00E67B50"/>
    <w:rsid w:val="00E72FDB"/>
    <w:rsid w:val="00E73FFB"/>
    <w:rsid w:val="00E744AE"/>
    <w:rsid w:val="00E7521C"/>
    <w:rsid w:val="00E762D0"/>
    <w:rsid w:val="00E76C0F"/>
    <w:rsid w:val="00E8035F"/>
    <w:rsid w:val="00E82503"/>
    <w:rsid w:val="00E83BAE"/>
    <w:rsid w:val="00E83CB8"/>
    <w:rsid w:val="00E908E7"/>
    <w:rsid w:val="00E94320"/>
    <w:rsid w:val="00E9774D"/>
    <w:rsid w:val="00E97D80"/>
    <w:rsid w:val="00EA1395"/>
    <w:rsid w:val="00EA1AB8"/>
    <w:rsid w:val="00EA1E2B"/>
    <w:rsid w:val="00EA500A"/>
    <w:rsid w:val="00EB170F"/>
    <w:rsid w:val="00EB1717"/>
    <w:rsid w:val="00EB4A60"/>
    <w:rsid w:val="00EB4CF2"/>
    <w:rsid w:val="00EB4D33"/>
    <w:rsid w:val="00EB5DCE"/>
    <w:rsid w:val="00EB74B4"/>
    <w:rsid w:val="00EC09B6"/>
    <w:rsid w:val="00EC27B9"/>
    <w:rsid w:val="00EC4B83"/>
    <w:rsid w:val="00EC54DE"/>
    <w:rsid w:val="00ED0F5F"/>
    <w:rsid w:val="00ED33EF"/>
    <w:rsid w:val="00ED3B95"/>
    <w:rsid w:val="00ED3E33"/>
    <w:rsid w:val="00ED4C13"/>
    <w:rsid w:val="00ED556A"/>
    <w:rsid w:val="00ED5F93"/>
    <w:rsid w:val="00ED671B"/>
    <w:rsid w:val="00EE0932"/>
    <w:rsid w:val="00EE22AA"/>
    <w:rsid w:val="00EF3384"/>
    <w:rsid w:val="00EF4AC9"/>
    <w:rsid w:val="00EF5394"/>
    <w:rsid w:val="00F0053C"/>
    <w:rsid w:val="00F020B5"/>
    <w:rsid w:val="00F032CF"/>
    <w:rsid w:val="00F05B73"/>
    <w:rsid w:val="00F07B5F"/>
    <w:rsid w:val="00F10E25"/>
    <w:rsid w:val="00F13CBD"/>
    <w:rsid w:val="00F21542"/>
    <w:rsid w:val="00F215E6"/>
    <w:rsid w:val="00F23939"/>
    <w:rsid w:val="00F23C1C"/>
    <w:rsid w:val="00F257A2"/>
    <w:rsid w:val="00F3009F"/>
    <w:rsid w:val="00F3768D"/>
    <w:rsid w:val="00F42DE2"/>
    <w:rsid w:val="00F436CD"/>
    <w:rsid w:val="00F43A8C"/>
    <w:rsid w:val="00F5071C"/>
    <w:rsid w:val="00F53B6B"/>
    <w:rsid w:val="00F54879"/>
    <w:rsid w:val="00F56D25"/>
    <w:rsid w:val="00F61143"/>
    <w:rsid w:val="00F63337"/>
    <w:rsid w:val="00F64AD2"/>
    <w:rsid w:val="00F65BC0"/>
    <w:rsid w:val="00F744E1"/>
    <w:rsid w:val="00F76A40"/>
    <w:rsid w:val="00F77032"/>
    <w:rsid w:val="00F80759"/>
    <w:rsid w:val="00F808A9"/>
    <w:rsid w:val="00F808C0"/>
    <w:rsid w:val="00F90E98"/>
    <w:rsid w:val="00F91CD3"/>
    <w:rsid w:val="00F93165"/>
    <w:rsid w:val="00F937A8"/>
    <w:rsid w:val="00FA003E"/>
    <w:rsid w:val="00FA2240"/>
    <w:rsid w:val="00FA36FD"/>
    <w:rsid w:val="00FB09B6"/>
    <w:rsid w:val="00FB0A19"/>
    <w:rsid w:val="00FB2780"/>
    <w:rsid w:val="00FB34BB"/>
    <w:rsid w:val="00FB4AF9"/>
    <w:rsid w:val="00FB75F3"/>
    <w:rsid w:val="00FC0244"/>
    <w:rsid w:val="00FC0F4C"/>
    <w:rsid w:val="00FC2B04"/>
    <w:rsid w:val="00FC3A20"/>
    <w:rsid w:val="00FC52E4"/>
    <w:rsid w:val="00FC5436"/>
    <w:rsid w:val="00FC61E9"/>
    <w:rsid w:val="00FC6929"/>
    <w:rsid w:val="00FC6DF9"/>
    <w:rsid w:val="00FD185A"/>
    <w:rsid w:val="00FD576D"/>
    <w:rsid w:val="00FD69EC"/>
    <w:rsid w:val="00FD6B8E"/>
    <w:rsid w:val="00FE10E9"/>
    <w:rsid w:val="00FE1769"/>
    <w:rsid w:val="00FE1C5D"/>
    <w:rsid w:val="00FE1D1D"/>
    <w:rsid w:val="00FE30A3"/>
    <w:rsid w:val="00FE3F78"/>
    <w:rsid w:val="00FE52A7"/>
    <w:rsid w:val="00FE539C"/>
    <w:rsid w:val="00FF28B8"/>
    <w:rsid w:val="00FF303C"/>
    <w:rsid w:val="00FF5BD3"/>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EF712D7E-F6C4-4D64-984E-2266222D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5990"/>
  </w:style>
  <w:style w:type="paragraph" w:styleId="Kop1">
    <w:name w:val="heading 1"/>
    <w:basedOn w:val="Standaard"/>
    <w:next w:val="Standaard"/>
    <w:link w:val="Kop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BB3DE0"/>
    <w:pPr>
      <w:numPr>
        <w:numId w:val="9"/>
      </w:numPr>
      <w:ind w:left="714" w:hanging="357"/>
      <w:contextualSpacing w:val="0"/>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ind w:left="714" w:hanging="357"/>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211B93"/>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AB4C41"/>
    <w:pPr>
      <w:tabs>
        <w:tab w:val="left" w:pos="2459"/>
        <w:tab w:val="right" w:pos="9016"/>
      </w:tabs>
      <w:ind w:left="600" w:firstLine="1668"/>
    </w:pPr>
    <w:rPr>
      <w:noProof/>
      <w:sz w:val="16"/>
      <w:szCs w:val="16"/>
      <w:lang w:eastAsia="nl-NL"/>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BB3DE0"/>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Subtielebenadrukking">
    <w:name w:val="Subtle Emphasis"/>
    <w:basedOn w:val="Standaardalinea-lettertype"/>
    <w:uiPriority w:val="19"/>
    <w:qFormat/>
    <w:rsid w:val="000B0402"/>
    <w:rPr>
      <w:i/>
      <w:iCs/>
      <w:color w:val="404040" w:themeColor="text1" w:themeTint="BF"/>
    </w:rPr>
  </w:style>
  <w:style w:type="character" w:styleId="Verwijzingopmerking">
    <w:name w:val="annotation reference"/>
    <w:basedOn w:val="Standaardalinea-lettertype"/>
    <w:uiPriority w:val="99"/>
    <w:semiHidden/>
    <w:unhideWhenUsed/>
    <w:rsid w:val="00697DE2"/>
    <w:rPr>
      <w:sz w:val="16"/>
      <w:szCs w:val="16"/>
    </w:rPr>
  </w:style>
  <w:style w:type="paragraph" w:styleId="Tekstopmerking">
    <w:name w:val="annotation text"/>
    <w:basedOn w:val="Standaard"/>
    <w:link w:val="TekstopmerkingChar"/>
    <w:uiPriority w:val="99"/>
    <w:unhideWhenUsed/>
    <w:rsid w:val="00697DE2"/>
    <w:pPr>
      <w:spacing w:line="240" w:lineRule="auto"/>
    </w:pPr>
  </w:style>
  <w:style w:type="character" w:customStyle="1" w:styleId="TekstopmerkingChar">
    <w:name w:val="Tekst opmerking Char"/>
    <w:basedOn w:val="Standaardalinea-lettertype"/>
    <w:link w:val="Tekstopmerking"/>
    <w:uiPriority w:val="99"/>
    <w:rsid w:val="00697DE2"/>
  </w:style>
  <w:style w:type="paragraph" w:styleId="Onderwerpvanopmerking">
    <w:name w:val="annotation subject"/>
    <w:basedOn w:val="Tekstopmerking"/>
    <w:next w:val="Tekstopmerking"/>
    <w:link w:val="OnderwerpvanopmerkingChar"/>
    <w:uiPriority w:val="99"/>
    <w:semiHidden/>
    <w:unhideWhenUsed/>
    <w:rsid w:val="00697DE2"/>
    <w:rPr>
      <w:b/>
      <w:bCs/>
    </w:rPr>
  </w:style>
  <w:style w:type="character" w:customStyle="1" w:styleId="OnderwerpvanopmerkingChar">
    <w:name w:val="Onderwerp van opmerking Char"/>
    <w:basedOn w:val="TekstopmerkingChar"/>
    <w:link w:val="Onderwerpvanopmerking"/>
    <w:uiPriority w:val="99"/>
    <w:semiHidden/>
    <w:rsid w:val="00697DE2"/>
    <w:rPr>
      <w:b/>
      <w:bCs/>
    </w:rPr>
  </w:style>
  <w:style w:type="character" w:styleId="Vermelding">
    <w:name w:val="Mention"/>
    <w:basedOn w:val="Standaardalinea-lettertype"/>
    <w:uiPriority w:val="99"/>
    <w:unhideWhenUsed/>
    <w:rsid w:val="00DF050F"/>
    <w:rPr>
      <w:color w:val="2B579A"/>
      <w:shd w:val="clear" w:color="auto" w:fill="E1DFDD"/>
    </w:rPr>
  </w:style>
  <w:style w:type="paragraph" w:styleId="Revisie">
    <w:name w:val="Revision"/>
    <w:hidden/>
    <w:uiPriority w:val="99"/>
    <w:semiHidden/>
    <w:rsid w:val="00B663C2"/>
    <w:pPr>
      <w:spacing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92117443">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30858173">
      <w:bodyDiv w:val="1"/>
      <w:marLeft w:val="0"/>
      <w:marRight w:val="0"/>
      <w:marTop w:val="0"/>
      <w:marBottom w:val="0"/>
      <w:divBdr>
        <w:top w:val="none" w:sz="0" w:space="0" w:color="auto"/>
        <w:left w:val="none" w:sz="0" w:space="0" w:color="auto"/>
        <w:bottom w:val="none" w:sz="0" w:space="0" w:color="auto"/>
        <w:right w:val="none" w:sz="0" w:space="0" w:color="auto"/>
      </w:divBdr>
      <w:divsChild>
        <w:div w:id="175534712">
          <w:marLeft w:val="0"/>
          <w:marRight w:val="0"/>
          <w:marTop w:val="0"/>
          <w:marBottom w:val="0"/>
          <w:divBdr>
            <w:top w:val="none" w:sz="0" w:space="0" w:color="auto"/>
            <w:left w:val="none" w:sz="0" w:space="0" w:color="auto"/>
            <w:bottom w:val="none" w:sz="0" w:space="0" w:color="auto"/>
            <w:right w:val="none" w:sz="0" w:space="0" w:color="auto"/>
          </w:divBdr>
          <w:divsChild>
            <w:div w:id="11335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607005247">
      <w:bodyDiv w:val="1"/>
      <w:marLeft w:val="0"/>
      <w:marRight w:val="0"/>
      <w:marTop w:val="0"/>
      <w:marBottom w:val="0"/>
      <w:divBdr>
        <w:top w:val="none" w:sz="0" w:space="0" w:color="auto"/>
        <w:left w:val="none" w:sz="0" w:space="0" w:color="auto"/>
        <w:bottom w:val="none" w:sz="0" w:space="0" w:color="auto"/>
        <w:right w:val="none" w:sz="0" w:space="0" w:color="auto"/>
      </w:divBdr>
    </w:div>
    <w:div w:id="735517274">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29323596">
      <w:bodyDiv w:val="1"/>
      <w:marLeft w:val="0"/>
      <w:marRight w:val="0"/>
      <w:marTop w:val="0"/>
      <w:marBottom w:val="0"/>
      <w:divBdr>
        <w:top w:val="none" w:sz="0" w:space="0" w:color="auto"/>
        <w:left w:val="none" w:sz="0" w:space="0" w:color="auto"/>
        <w:bottom w:val="none" w:sz="0" w:space="0" w:color="auto"/>
        <w:right w:val="none" w:sz="0" w:space="0" w:color="auto"/>
      </w:divBdr>
      <w:divsChild>
        <w:div w:id="1574389392">
          <w:marLeft w:val="0"/>
          <w:marRight w:val="0"/>
          <w:marTop w:val="0"/>
          <w:marBottom w:val="0"/>
          <w:divBdr>
            <w:top w:val="none" w:sz="0" w:space="0" w:color="auto"/>
            <w:left w:val="none" w:sz="0" w:space="0" w:color="auto"/>
            <w:bottom w:val="none" w:sz="0" w:space="0" w:color="auto"/>
            <w:right w:val="none" w:sz="0" w:space="0" w:color="auto"/>
          </w:divBdr>
          <w:divsChild>
            <w:div w:id="10571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568">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13343977">
      <w:bodyDiv w:val="1"/>
      <w:marLeft w:val="0"/>
      <w:marRight w:val="0"/>
      <w:marTop w:val="0"/>
      <w:marBottom w:val="0"/>
      <w:divBdr>
        <w:top w:val="none" w:sz="0" w:space="0" w:color="auto"/>
        <w:left w:val="none" w:sz="0" w:space="0" w:color="auto"/>
        <w:bottom w:val="none" w:sz="0" w:space="0" w:color="auto"/>
        <w:right w:val="none" w:sz="0" w:space="0" w:color="auto"/>
      </w:divBdr>
      <w:divsChild>
        <w:div w:id="459954194">
          <w:marLeft w:val="0"/>
          <w:marRight w:val="0"/>
          <w:marTop w:val="0"/>
          <w:marBottom w:val="0"/>
          <w:divBdr>
            <w:top w:val="none" w:sz="0" w:space="0" w:color="auto"/>
            <w:left w:val="none" w:sz="0" w:space="0" w:color="auto"/>
            <w:bottom w:val="none" w:sz="0" w:space="0" w:color="auto"/>
            <w:right w:val="none" w:sz="0" w:space="0" w:color="auto"/>
          </w:divBdr>
          <w:divsChild>
            <w:div w:id="10237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08565110">
      <w:bodyDiv w:val="1"/>
      <w:marLeft w:val="0"/>
      <w:marRight w:val="0"/>
      <w:marTop w:val="0"/>
      <w:marBottom w:val="0"/>
      <w:divBdr>
        <w:top w:val="none" w:sz="0" w:space="0" w:color="auto"/>
        <w:left w:val="none" w:sz="0" w:space="0" w:color="auto"/>
        <w:bottom w:val="none" w:sz="0" w:space="0" w:color="auto"/>
        <w:right w:val="none" w:sz="0" w:space="0" w:color="auto"/>
      </w:divBdr>
      <w:divsChild>
        <w:div w:id="963728660">
          <w:marLeft w:val="0"/>
          <w:marRight w:val="0"/>
          <w:marTop w:val="0"/>
          <w:marBottom w:val="0"/>
          <w:divBdr>
            <w:top w:val="none" w:sz="0" w:space="0" w:color="auto"/>
            <w:left w:val="none" w:sz="0" w:space="0" w:color="auto"/>
            <w:bottom w:val="none" w:sz="0" w:space="0" w:color="auto"/>
            <w:right w:val="none" w:sz="0" w:space="0" w:color="auto"/>
          </w:divBdr>
          <w:divsChild>
            <w:div w:id="6492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2395">
      <w:bodyDiv w:val="1"/>
      <w:marLeft w:val="0"/>
      <w:marRight w:val="0"/>
      <w:marTop w:val="0"/>
      <w:marBottom w:val="0"/>
      <w:divBdr>
        <w:top w:val="none" w:sz="0" w:space="0" w:color="auto"/>
        <w:left w:val="none" w:sz="0" w:space="0" w:color="auto"/>
        <w:bottom w:val="none" w:sz="0" w:space="0" w:color="auto"/>
        <w:right w:val="none" w:sz="0" w:space="0" w:color="auto"/>
      </w:divBdr>
      <w:divsChild>
        <w:div w:id="921141240">
          <w:marLeft w:val="0"/>
          <w:marRight w:val="0"/>
          <w:marTop w:val="0"/>
          <w:marBottom w:val="0"/>
          <w:divBdr>
            <w:top w:val="none" w:sz="0" w:space="0" w:color="auto"/>
            <w:left w:val="none" w:sz="0" w:space="0" w:color="auto"/>
            <w:bottom w:val="none" w:sz="0" w:space="0" w:color="auto"/>
            <w:right w:val="none" w:sz="0" w:space="0" w:color="auto"/>
          </w:divBdr>
          <w:divsChild>
            <w:div w:id="437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31276183F24C13A01693CC91132C1F"/>
        <w:category>
          <w:name w:val="General"/>
          <w:gallery w:val="placeholder"/>
        </w:category>
        <w:types>
          <w:type w:val="bbPlcHdr"/>
        </w:types>
        <w:behaviors>
          <w:behavior w:val="content"/>
        </w:behaviors>
        <w:guid w:val="{946D38BA-0AF5-4E41-A4B4-34B2BC735E34}"/>
      </w:docPartPr>
      <w:docPartBody>
        <w:p w:rsidR="004F5530" w:rsidRDefault="00EA5B01" w:rsidP="00EA5B01">
          <w:pPr>
            <w:pStyle w:val="F931276183F24C13A01693CC91132C1F"/>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15937"/>
    <w:rsid w:val="00020066"/>
    <w:rsid w:val="000519D1"/>
    <w:rsid w:val="001F626F"/>
    <w:rsid w:val="00285B2D"/>
    <w:rsid w:val="00433788"/>
    <w:rsid w:val="00451799"/>
    <w:rsid w:val="004D6F3B"/>
    <w:rsid w:val="004F5530"/>
    <w:rsid w:val="005764DA"/>
    <w:rsid w:val="00683E49"/>
    <w:rsid w:val="00715658"/>
    <w:rsid w:val="007855B4"/>
    <w:rsid w:val="007A07EF"/>
    <w:rsid w:val="00801E63"/>
    <w:rsid w:val="00A437ED"/>
    <w:rsid w:val="00B12222"/>
    <w:rsid w:val="00C56449"/>
    <w:rsid w:val="00D02EB2"/>
    <w:rsid w:val="00D85C29"/>
    <w:rsid w:val="00E16391"/>
    <w:rsid w:val="00E50E90"/>
    <w:rsid w:val="00EA5B01"/>
    <w:rsid w:val="00FC2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E92AF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A5B01"/>
    <w:rPr>
      <w:color w:val="808080"/>
    </w:rPr>
  </w:style>
  <w:style w:type="paragraph" w:customStyle="1" w:styleId="F931276183F24C13A01693CC91132C1F">
    <w:name w:val="F931276183F24C13A01693CC91132C1F"/>
    <w:rsid w:val="00EA5B01"/>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5" ma:contentTypeDescription="Create a new document." ma:contentTypeScope="" ma:versionID="b2a6de0a51b715e759838796d612977b">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b54dd92d3868d4944beeb218b78a08e6"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9D2F2589-11AA-4997-BE70-F50336D7AA94}">
  <ds:schemaRefs>
    <ds:schemaRef ds:uri="http://schemas.microsoft.com/sharepoint/v3/contenttype/forms"/>
  </ds:schemaRefs>
</ds:datastoreItem>
</file>

<file path=customXml/itemProps3.xml><?xml version="1.0" encoding="utf-8"?>
<ds:datastoreItem xmlns:ds="http://schemas.openxmlformats.org/officeDocument/2006/customXml" ds:itemID="{5D9B2B2D-7271-4EC7-895C-BE741DF31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B482D-4405-48BE-A56B-727F8E52E221}">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25</Pages>
  <Words>4173</Words>
  <Characters>22957</Characters>
  <Application>Microsoft Office Word</Application>
  <DocSecurity>0</DocSecurity>
  <Lines>191</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27076</CharactersWithSpaces>
  <SharedDoc>false</SharedDoc>
  <HLinks>
    <vt:vector size="156" baseType="variant">
      <vt:variant>
        <vt:i4>1376312</vt:i4>
      </vt:variant>
      <vt:variant>
        <vt:i4>152</vt:i4>
      </vt:variant>
      <vt:variant>
        <vt:i4>0</vt:i4>
      </vt:variant>
      <vt:variant>
        <vt:i4>5</vt:i4>
      </vt:variant>
      <vt:variant>
        <vt:lpwstr/>
      </vt:variant>
      <vt:variant>
        <vt:lpwstr>_Toc138341535</vt:lpwstr>
      </vt:variant>
      <vt:variant>
        <vt:i4>1376312</vt:i4>
      </vt:variant>
      <vt:variant>
        <vt:i4>146</vt:i4>
      </vt:variant>
      <vt:variant>
        <vt:i4>0</vt:i4>
      </vt:variant>
      <vt:variant>
        <vt:i4>5</vt:i4>
      </vt:variant>
      <vt:variant>
        <vt:lpwstr/>
      </vt:variant>
      <vt:variant>
        <vt:lpwstr>_Toc138341534</vt:lpwstr>
      </vt:variant>
      <vt:variant>
        <vt:i4>1376312</vt:i4>
      </vt:variant>
      <vt:variant>
        <vt:i4>140</vt:i4>
      </vt:variant>
      <vt:variant>
        <vt:i4>0</vt:i4>
      </vt:variant>
      <vt:variant>
        <vt:i4>5</vt:i4>
      </vt:variant>
      <vt:variant>
        <vt:lpwstr/>
      </vt:variant>
      <vt:variant>
        <vt:lpwstr>_Toc138341533</vt:lpwstr>
      </vt:variant>
      <vt:variant>
        <vt:i4>1376312</vt:i4>
      </vt:variant>
      <vt:variant>
        <vt:i4>134</vt:i4>
      </vt:variant>
      <vt:variant>
        <vt:i4>0</vt:i4>
      </vt:variant>
      <vt:variant>
        <vt:i4>5</vt:i4>
      </vt:variant>
      <vt:variant>
        <vt:lpwstr/>
      </vt:variant>
      <vt:variant>
        <vt:lpwstr>_Toc138341532</vt:lpwstr>
      </vt:variant>
      <vt:variant>
        <vt:i4>1376312</vt:i4>
      </vt:variant>
      <vt:variant>
        <vt:i4>128</vt:i4>
      </vt:variant>
      <vt:variant>
        <vt:i4>0</vt:i4>
      </vt:variant>
      <vt:variant>
        <vt:i4>5</vt:i4>
      </vt:variant>
      <vt:variant>
        <vt:lpwstr/>
      </vt:variant>
      <vt:variant>
        <vt:lpwstr>_Toc138341531</vt:lpwstr>
      </vt:variant>
      <vt:variant>
        <vt:i4>1376312</vt:i4>
      </vt:variant>
      <vt:variant>
        <vt:i4>122</vt:i4>
      </vt:variant>
      <vt:variant>
        <vt:i4>0</vt:i4>
      </vt:variant>
      <vt:variant>
        <vt:i4>5</vt:i4>
      </vt:variant>
      <vt:variant>
        <vt:lpwstr/>
      </vt:variant>
      <vt:variant>
        <vt:lpwstr>_Toc138341530</vt:lpwstr>
      </vt:variant>
      <vt:variant>
        <vt:i4>1310776</vt:i4>
      </vt:variant>
      <vt:variant>
        <vt:i4>116</vt:i4>
      </vt:variant>
      <vt:variant>
        <vt:i4>0</vt:i4>
      </vt:variant>
      <vt:variant>
        <vt:i4>5</vt:i4>
      </vt:variant>
      <vt:variant>
        <vt:lpwstr/>
      </vt:variant>
      <vt:variant>
        <vt:lpwstr>_Toc138341529</vt:lpwstr>
      </vt:variant>
      <vt:variant>
        <vt:i4>1310776</vt:i4>
      </vt:variant>
      <vt:variant>
        <vt:i4>110</vt:i4>
      </vt:variant>
      <vt:variant>
        <vt:i4>0</vt:i4>
      </vt:variant>
      <vt:variant>
        <vt:i4>5</vt:i4>
      </vt:variant>
      <vt:variant>
        <vt:lpwstr/>
      </vt:variant>
      <vt:variant>
        <vt:lpwstr>_Toc138341528</vt:lpwstr>
      </vt:variant>
      <vt:variant>
        <vt:i4>1310776</vt:i4>
      </vt:variant>
      <vt:variant>
        <vt:i4>104</vt:i4>
      </vt:variant>
      <vt:variant>
        <vt:i4>0</vt:i4>
      </vt:variant>
      <vt:variant>
        <vt:i4>5</vt:i4>
      </vt:variant>
      <vt:variant>
        <vt:lpwstr/>
      </vt:variant>
      <vt:variant>
        <vt:lpwstr>_Toc138341527</vt:lpwstr>
      </vt:variant>
      <vt:variant>
        <vt:i4>1310776</vt:i4>
      </vt:variant>
      <vt:variant>
        <vt:i4>98</vt:i4>
      </vt:variant>
      <vt:variant>
        <vt:i4>0</vt:i4>
      </vt:variant>
      <vt:variant>
        <vt:i4>5</vt:i4>
      </vt:variant>
      <vt:variant>
        <vt:lpwstr/>
      </vt:variant>
      <vt:variant>
        <vt:lpwstr>_Toc138341526</vt:lpwstr>
      </vt:variant>
      <vt:variant>
        <vt:i4>1310776</vt:i4>
      </vt:variant>
      <vt:variant>
        <vt:i4>92</vt:i4>
      </vt:variant>
      <vt:variant>
        <vt:i4>0</vt:i4>
      </vt:variant>
      <vt:variant>
        <vt:i4>5</vt:i4>
      </vt:variant>
      <vt:variant>
        <vt:lpwstr/>
      </vt:variant>
      <vt:variant>
        <vt:lpwstr>_Toc138341525</vt:lpwstr>
      </vt:variant>
      <vt:variant>
        <vt:i4>1310776</vt:i4>
      </vt:variant>
      <vt:variant>
        <vt:i4>86</vt:i4>
      </vt:variant>
      <vt:variant>
        <vt:i4>0</vt:i4>
      </vt:variant>
      <vt:variant>
        <vt:i4>5</vt:i4>
      </vt:variant>
      <vt:variant>
        <vt:lpwstr/>
      </vt:variant>
      <vt:variant>
        <vt:lpwstr>_Toc138341524</vt:lpwstr>
      </vt:variant>
      <vt:variant>
        <vt:i4>1310776</vt:i4>
      </vt:variant>
      <vt:variant>
        <vt:i4>80</vt:i4>
      </vt:variant>
      <vt:variant>
        <vt:i4>0</vt:i4>
      </vt:variant>
      <vt:variant>
        <vt:i4>5</vt:i4>
      </vt:variant>
      <vt:variant>
        <vt:lpwstr/>
      </vt:variant>
      <vt:variant>
        <vt:lpwstr>_Toc138341523</vt:lpwstr>
      </vt:variant>
      <vt:variant>
        <vt:i4>1310776</vt:i4>
      </vt:variant>
      <vt:variant>
        <vt:i4>74</vt:i4>
      </vt:variant>
      <vt:variant>
        <vt:i4>0</vt:i4>
      </vt:variant>
      <vt:variant>
        <vt:i4>5</vt:i4>
      </vt:variant>
      <vt:variant>
        <vt:lpwstr/>
      </vt:variant>
      <vt:variant>
        <vt:lpwstr>_Toc138341522</vt:lpwstr>
      </vt:variant>
      <vt:variant>
        <vt:i4>1310776</vt:i4>
      </vt:variant>
      <vt:variant>
        <vt:i4>68</vt:i4>
      </vt:variant>
      <vt:variant>
        <vt:i4>0</vt:i4>
      </vt:variant>
      <vt:variant>
        <vt:i4>5</vt:i4>
      </vt:variant>
      <vt:variant>
        <vt:lpwstr/>
      </vt:variant>
      <vt:variant>
        <vt:lpwstr>_Toc138341521</vt:lpwstr>
      </vt:variant>
      <vt:variant>
        <vt:i4>1310776</vt:i4>
      </vt:variant>
      <vt:variant>
        <vt:i4>62</vt:i4>
      </vt:variant>
      <vt:variant>
        <vt:i4>0</vt:i4>
      </vt:variant>
      <vt:variant>
        <vt:i4>5</vt:i4>
      </vt:variant>
      <vt:variant>
        <vt:lpwstr/>
      </vt:variant>
      <vt:variant>
        <vt:lpwstr>_Toc138341520</vt:lpwstr>
      </vt:variant>
      <vt:variant>
        <vt:i4>1507384</vt:i4>
      </vt:variant>
      <vt:variant>
        <vt:i4>56</vt:i4>
      </vt:variant>
      <vt:variant>
        <vt:i4>0</vt:i4>
      </vt:variant>
      <vt:variant>
        <vt:i4>5</vt:i4>
      </vt:variant>
      <vt:variant>
        <vt:lpwstr/>
      </vt:variant>
      <vt:variant>
        <vt:lpwstr>_Toc138341519</vt:lpwstr>
      </vt:variant>
      <vt:variant>
        <vt:i4>1507384</vt:i4>
      </vt:variant>
      <vt:variant>
        <vt:i4>50</vt:i4>
      </vt:variant>
      <vt:variant>
        <vt:i4>0</vt:i4>
      </vt:variant>
      <vt:variant>
        <vt:i4>5</vt:i4>
      </vt:variant>
      <vt:variant>
        <vt:lpwstr/>
      </vt:variant>
      <vt:variant>
        <vt:lpwstr>_Toc138341518</vt:lpwstr>
      </vt:variant>
      <vt:variant>
        <vt:i4>1507384</vt:i4>
      </vt:variant>
      <vt:variant>
        <vt:i4>44</vt:i4>
      </vt:variant>
      <vt:variant>
        <vt:i4>0</vt:i4>
      </vt:variant>
      <vt:variant>
        <vt:i4>5</vt:i4>
      </vt:variant>
      <vt:variant>
        <vt:lpwstr/>
      </vt:variant>
      <vt:variant>
        <vt:lpwstr>_Toc138341517</vt:lpwstr>
      </vt:variant>
      <vt:variant>
        <vt:i4>1507384</vt:i4>
      </vt:variant>
      <vt:variant>
        <vt:i4>38</vt:i4>
      </vt:variant>
      <vt:variant>
        <vt:i4>0</vt:i4>
      </vt:variant>
      <vt:variant>
        <vt:i4>5</vt:i4>
      </vt:variant>
      <vt:variant>
        <vt:lpwstr/>
      </vt:variant>
      <vt:variant>
        <vt:lpwstr>_Toc138341516</vt:lpwstr>
      </vt:variant>
      <vt:variant>
        <vt:i4>1507384</vt:i4>
      </vt:variant>
      <vt:variant>
        <vt:i4>32</vt:i4>
      </vt:variant>
      <vt:variant>
        <vt:i4>0</vt:i4>
      </vt:variant>
      <vt:variant>
        <vt:i4>5</vt:i4>
      </vt:variant>
      <vt:variant>
        <vt:lpwstr/>
      </vt:variant>
      <vt:variant>
        <vt:lpwstr>_Toc138341515</vt:lpwstr>
      </vt:variant>
      <vt:variant>
        <vt:i4>1507384</vt:i4>
      </vt:variant>
      <vt:variant>
        <vt:i4>26</vt:i4>
      </vt:variant>
      <vt:variant>
        <vt:i4>0</vt:i4>
      </vt:variant>
      <vt:variant>
        <vt:i4>5</vt:i4>
      </vt:variant>
      <vt:variant>
        <vt:lpwstr/>
      </vt:variant>
      <vt:variant>
        <vt:lpwstr>_Toc138341514</vt:lpwstr>
      </vt:variant>
      <vt:variant>
        <vt:i4>1507384</vt:i4>
      </vt:variant>
      <vt:variant>
        <vt:i4>20</vt:i4>
      </vt:variant>
      <vt:variant>
        <vt:i4>0</vt:i4>
      </vt:variant>
      <vt:variant>
        <vt:i4>5</vt:i4>
      </vt:variant>
      <vt:variant>
        <vt:lpwstr/>
      </vt:variant>
      <vt:variant>
        <vt:lpwstr>_Toc138341513</vt:lpwstr>
      </vt:variant>
      <vt:variant>
        <vt:i4>1507384</vt:i4>
      </vt:variant>
      <vt:variant>
        <vt:i4>14</vt:i4>
      </vt:variant>
      <vt:variant>
        <vt:i4>0</vt:i4>
      </vt:variant>
      <vt:variant>
        <vt:i4>5</vt:i4>
      </vt:variant>
      <vt:variant>
        <vt:lpwstr/>
      </vt:variant>
      <vt:variant>
        <vt:lpwstr>_Toc138341512</vt:lpwstr>
      </vt:variant>
      <vt:variant>
        <vt:i4>1507384</vt:i4>
      </vt:variant>
      <vt:variant>
        <vt:i4>8</vt:i4>
      </vt:variant>
      <vt:variant>
        <vt:i4>0</vt:i4>
      </vt:variant>
      <vt:variant>
        <vt:i4>5</vt:i4>
      </vt:variant>
      <vt:variant>
        <vt:lpwstr/>
      </vt:variant>
      <vt:variant>
        <vt:lpwstr>_Toc138341511</vt:lpwstr>
      </vt:variant>
      <vt:variant>
        <vt:i4>1507384</vt:i4>
      </vt:variant>
      <vt:variant>
        <vt:i4>2</vt:i4>
      </vt:variant>
      <vt:variant>
        <vt:i4>0</vt:i4>
      </vt:variant>
      <vt:variant>
        <vt:i4>5</vt:i4>
      </vt:variant>
      <vt:variant>
        <vt:lpwstr/>
      </vt:variant>
      <vt:variant>
        <vt:lpwstr>_Toc138341510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129</cp:revision>
  <cp:lastPrinted>2023-06-23T10:56:00Z</cp:lastPrinted>
  <dcterms:created xsi:type="dcterms:W3CDTF">2023-04-25T02:32:00Z</dcterms:created>
  <dcterms:modified xsi:type="dcterms:W3CDTF">2023-06-23T10:56:00Z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8930600</vt:r8>
  </property>
  <property fmtid="{D5CDD505-2E9C-101B-9397-08002B2CF9AE}" pid="4" name="MediaServiceImageTags">
    <vt:lpwstr/>
  </property>
</Properties>
</file>