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62D66" w14:textId="77777777" w:rsidR="006D42E6" w:rsidRPr="00810D25" w:rsidRDefault="006D42E6" w:rsidP="006D42E6">
      <w:pPr>
        <w:pStyle w:val="Titel"/>
        <w:pBdr>
          <w:top w:val="single" w:sz="24" w:space="1" w:color="FFD700"/>
        </w:pBdr>
        <w:rPr>
          <w:sz w:val="16"/>
          <w:szCs w:val="16"/>
        </w:rPr>
      </w:pPr>
    </w:p>
    <w:p w14:paraId="2FE19B9E" w14:textId="77777777" w:rsidR="00285C2B" w:rsidRDefault="006D42E6" w:rsidP="006D42E6">
      <w:pPr>
        <w:pStyle w:val="Ondertitel"/>
        <w:spacing w:line="240" w:lineRule="auto"/>
        <w:jc w:val="center"/>
        <w:rPr>
          <w:rFonts w:eastAsiaTheme="majorEastAsia" w:cstheme="majorBidi"/>
          <w:color w:val="auto"/>
          <w:spacing w:val="-10"/>
          <w:kern w:val="28"/>
          <w:sz w:val="56"/>
          <w:szCs w:val="56"/>
          <w:lang w:val="en-US"/>
        </w:rPr>
      </w:pPr>
      <w:r w:rsidRPr="00393794">
        <w:rPr>
          <w:rFonts w:eastAsiaTheme="majorEastAsia" w:cstheme="majorBidi"/>
          <w:color w:val="auto"/>
          <w:spacing w:val="-10"/>
          <w:kern w:val="28"/>
          <w:sz w:val="56"/>
          <w:szCs w:val="56"/>
          <w:lang w:val="en-US"/>
        </w:rPr>
        <w:t xml:space="preserve">Beschrijving </w:t>
      </w:r>
      <w:r w:rsidR="00A66E28" w:rsidRPr="00393794">
        <w:rPr>
          <w:rFonts w:eastAsiaTheme="majorEastAsia" w:cstheme="majorBidi"/>
          <w:color w:val="auto"/>
          <w:spacing w:val="-10"/>
          <w:kern w:val="28"/>
          <w:sz w:val="56"/>
          <w:szCs w:val="56"/>
          <w:lang w:val="en-US"/>
        </w:rPr>
        <w:t xml:space="preserve">fasttrack </w:t>
      </w:r>
      <w:r w:rsidRPr="00393794">
        <w:rPr>
          <w:rFonts w:eastAsiaTheme="majorEastAsia" w:cstheme="majorBidi"/>
          <w:color w:val="auto"/>
          <w:spacing w:val="-10"/>
          <w:kern w:val="28"/>
          <w:sz w:val="56"/>
          <w:szCs w:val="56"/>
          <w:lang w:val="en-US"/>
        </w:rPr>
        <w:t>release</w:t>
      </w:r>
    </w:p>
    <w:p w14:paraId="7F1E1B30" w14:textId="0E11217C" w:rsidR="006D42E6" w:rsidRPr="00393794" w:rsidRDefault="00A23B17" w:rsidP="006D42E6">
      <w:pPr>
        <w:pStyle w:val="Ondertitel"/>
        <w:spacing w:line="240" w:lineRule="auto"/>
        <w:jc w:val="center"/>
        <w:rPr>
          <w:rFonts w:eastAsiaTheme="majorEastAsia" w:cstheme="majorBidi"/>
          <w:color w:val="auto"/>
          <w:spacing w:val="-10"/>
          <w:kern w:val="28"/>
          <w:sz w:val="56"/>
          <w:szCs w:val="56"/>
          <w:lang w:val="en-US"/>
        </w:rPr>
      </w:pPr>
      <w:r w:rsidRPr="00393794">
        <w:rPr>
          <w:rFonts w:eastAsiaTheme="majorEastAsia" w:cstheme="majorBidi"/>
          <w:color w:val="auto"/>
          <w:spacing w:val="-10"/>
          <w:kern w:val="28"/>
          <w:sz w:val="56"/>
          <w:szCs w:val="56"/>
          <w:lang w:val="en-US"/>
        </w:rPr>
        <w:t>‘</w:t>
      </w:r>
      <w:r w:rsidR="006E54D1">
        <w:rPr>
          <w:rFonts w:eastAsiaTheme="majorEastAsia" w:cstheme="majorBidi"/>
          <w:color w:val="auto"/>
          <w:spacing w:val="-10"/>
          <w:kern w:val="28"/>
          <w:sz w:val="56"/>
          <w:szCs w:val="56"/>
          <w:lang w:val="en-US"/>
        </w:rPr>
        <w:t>Rosmalen</w:t>
      </w:r>
      <w:r w:rsidR="00637CFE" w:rsidRPr="00393794">
        <w:rPr>
          <w:rFonts w:eastAsiaTheme="majorEastAsia" w:cstheme="majorBidi"/>
          <w:color w:val="auto"/>
          <w:spacing w:val="-10"/>
          <w:kern w:val="28"/>
          <w:sz w:val="56"/>
          <w:szCs w:val="56"/>
          <w:lang w:val="en-US"/>
        </w:rPr>
        <w:t>’</w:t>
      </w:r>
    </w:p>
    <w:p w14:paraId="09DFD25F" w14:textId="73F1B966" w:rsidR="006D42E6" w:rsidRPr="00393794" w:rsidRDefault="006D42E6" w:rsidP="006D42E6">
      <w:pPr>
        <w:pStyle w:val="Ondertitel"/>
        <w:spacing w:line="240" w:lineRule="auto"/>
        <w:jc w:val="center"/>
        <w:rPr>
          <w:rFonts w:eastAsiaTheme="majorEastAsia" w:cstheme="majorBidi"/>
          <w:color w:val="auto"/>
          <w:spacing w:val="-10"/>
          <w:kern w:val="28"/>
          <w:sz w:val="56"/>
          <w:szCs w:val="56"/>
          <w:lang w:val="en-US"/>
        </w:rPr>
      </w:pPr>
      <w:r w:rsidRPr="00393794">
        <w:rPr>
          <w:rFonts w:eastAsiaTheme="majorEastAsia" w:cstheme="majorBidi"/>
          <w:color w:val="auto"/>
          <w:spacing w:val="-10"/>
          <w:kern w:val="28"/>
          <w:sz w:val="56"/>
          <w:szCs w:val="56"/>
          <w:lang w:val="en-US"/>
        </w:rPr>
        <w:t>Xpert Suite</w:t>
      </w:r>
    </w:p>
    <w:p w14:paraId="6C530F47" w14:textId="77777777" w:rsidR="00374C16" w:rsidRPr="009F793F" w:rsidRDefault="00374C16" w:rsidP="00374C16">
      <w:pPr>
        <w:rPr>
          <w:lang w:val="en-US"/>
        </w:rPr>
      </w:pPr>
    </w:p>
    <w:p w14:paraId="497E029D" w14:textId="77777777" w:rsidR="00EC4B83" w:rsidRPr="009F793F" w:rsidRDefault="00EC4B83" w:rsidP="0087315C">
      <w:pPr>
        <w:jc w:val="right"/>
        <w:rPr>
          <w:lang w:val="en-US"/>
        </w:rPr>
      </w:pPr>
    </w:p>
    <w:tbl>
      <w:tblPr>
        <w:tblpPr w:leftFromText="141" w:rightFromText="141" w:vertAnchor="text" w:tblpXSpec="center" w:tblpY="1"/>
        <w:tblOverlap w:val="never"/>
        <w:tblW w:w="0" w:type="auto"/>
        <w:tblCellMar>
          <w:top w:w="57" w:type="dxa"/>
          <w:left w:w="0" w:type="dxa"/>
          <w:bottom w:w="57" w:type="dxa"/>
          <w:right w:w="142" w:type="dxa"/>
        </w:tblCellMar>
        <w:tblLook w:val="04A0" w:firstRow="1" w:lastRow="0" w:firstColumn="1" w:lastColumn="0" w:noHBand="0" w:noVBand="1"/>
      </w:tblPr>
      <w:tblGrid>
        <w:gridCol w:w="1406"/>
        <w:gridCol w:w="1677"/>
        <w:gridCol w:w="162"/>
      </w:tblGrid>
      <w:tr w:rsidR="000506E4" w:rsidRPr="00810D25" w14:paraId="4A2A8CAF" w14:textId="77777777" w:rsidTr="004041FA">
        <w:trPr>
          <w:trHeight w:val="20"/>
        </w:trPr>
        <w:tc>
          <w:tcPr>
            <w:tcW w:w="0" w:type="auto"/>
            <w:vAlign w:val="center"/>
          </w:tcPr>
          <w:p w14:paraId="38EC96CA" w14:textId="77777777" w:rsidR="00EC4B83" w:rsidRPr="003E6629" w:rsidRDefault="00EC4B83" w:rsidP="00EC4B83">
            <w:pPr>
              <w:pStyle w:val="Subject"/>
              <w:jc w:val="right"/>
              <w:rPr>
                <w:rFonts w:ascii="FuturaBT Light" w:hAnsi="FuturaBT Light"/>
                <w:sz w:val="18"/>
                <w:szCs w:val="18"/>
              </w:rPr>
            </w:pPr>
            <w:r w:rsidRPr="003E6629">
              <w:rPr>
                <w:rFonts w:ascii="FuturaBT Light" w:hAnsi="FuturaBT Light"/>
                <w:sz w:val="18"/>
                <w:szCs w:val="18"/>
              </w:rPr>
              <w:t>Datum</w:t>
            </w:r>
          </w:p>
        </w:tc>
        <w:tc>
          <w:tcPr>
            <w:tcW w:w="0" w:type="auto"/>
            <w:vAlign w:val="center"/>
          </w:tcPr>
          <w:p w14:paraId="67619188" w14:textId="62C2B6E9" w:rsidR="00EC4B83" w:rsidRPr="004F33C8" w:rsidRDefault="006E54D1" w:rsidP="00EC4B83">
            <w:r>
              <w:t>1</w:t>
            </w:r>
            <w:r w:rsidR="00C15E85">
              <w:t>2</w:t>
            </w:r>
            <w:r w:rsidR="003956F4" w:rsidRPr="003956F4">
              <w:t xml:space="preserve"> </w:t>
            </w:r>
            <w:r>
              <w:t>april</w:t>
            </w:r>
            <w:r w:rsidR="003956F4" w:rsidRPr="003956F4">
              <w:t xml:space="preserve"> 2023</w:t>
            </w:r>
          </w:p>
        </w:tc>
        <w:tc>
          <w:tcPr>
            <w:tcW w:w="162" w:type="dxa"/>
            <w:vAlign w:val="center"/>
          </w:tcPr>
          <w:p w14:paraId="2518F98E" w14:textId="77777777" w:rsidR="00EC4B83" w:rsidRPr="00810D25" w:rsidRDefault="00EC4B83" w:rsidP="00EC4B83"/>
        </w:tc>
      </w:tr>
      <w:tr w:rsidR="000506E4" w:rsidRPr="00810D25" w14:paraId="2E119AB8" w14:textId="77777777" w:rsidTr="004041FA">
        <w:trPr>
          <w:trHeight w:val="20"/>
        </w:trPr>
        <w:tc>
          <w:tcPr>
            <w:tcW w:w="0" w:type="auto"/>
            <w:vAlign w:val="center"/>
          </w:tcPr>
          <w:p w14:paraId="5D63F615" w14:textId="77777777" w:rsidR="00EC4B83" w:rsidRPr="003E6629" w:rsidRDefault="00EC4B83" w:rsidP="00EC4B83">
            <w:pPr>
              <w:pStyle w:val="Subject"/>
              <w:jc w:val="right"/>
              <w:rPr>
                <w:rFonts w:ascii="FuturaBT Light" w:hAnsi="FuturaBT Light"/>
                <w:sz w:val="18"/>
                <w:szCs w:val="18"/>
              </w:rPr>
            </w:pPr>
            <w:r w:rsidRPr="003E6629">
              <w:rPr>
                <w:rFonts w:ascii="FuturaBT Light" w:hAnsi="FuturaBT Light"/>
                <w:sz w:val="18"/>
                <w:szCs w:val="18"/>
              </w:rPr>
              <w:t>Classificatie</w:t>
            </w:r>
          </w:p>
        </w:tc>
        <w:sdt>
          <w:sdtPr>
            <w:alias w:val="Classificatie"/>
            <w:tag w:val="Classificatie"/>
            <w:id w:val="-1420249393"/>
            <w:placeholder>
              <w:docPart w:val="342E9B693BAC40239F0AE9ACA2200B3C"/>
            </w:placeholder>
            <w:dropDownList>
              <w:listItem w:value="Maak een keuze"/>
              <w:listItem w:displayText="Openbaar" w:value="Openbaar"/>
              <w:listItem w:displayText="Gevoelig" w:value="Gevoelig"/>
              <w:listItem w:displayText="Vertrouwelijk" w:value="Vertrouwelijk"/>
              <w:listItem w:displayText="Strik vertouwelijk" w:value="Strik vertouwelijk"/>
            </w:dropDownList>
          </w:sdtPr>
          <w:sdtContent>
            <w:tc>
              <w:tcPr>
                <w:tcW w:w="0" w:type="auto"/>
                <w:vAlign w:val="center"/>
              </w:tcPr>
              <w:p w14:paraId="5EE45BAB" w14:textId="77777777" w:rsidR="00EC4B83" w:rsidRPr="00810D25" w:rsidRDefault="00840C35" w:rsidP="00EC4B83">
                <w:r>
                  <w:t>Openbaar</w:t>
                </w:r>
              </w:p>
            </w:tc>
          </w:sdtContent>
        </w:sdt>
        <w:tc>
          <w:tcPr>
            <w:tcW w:w="162" w:type="dxa"/>
            <w:vAlign w:val="center"/>
          </w:tcPr>
          <w:p w14:paraId="799D995E" w14:textId="77777777" w:rsidR="00EC4B83" w:rsidRPr="00810D25" w:rsidRDefault="00EC4B83" w:rsidP="00EC4B83"/>
        </w:tc>
      </w:tr>
    </w:tbl>
    <w:p w14:paraId="74694A26" w14:textId="77777777" w:rsidR="00BD3A40" w:rsidRPr="00810D25" w:rsidRDefault="00BD3A40" w:rsidP="007D321C">
      <w:pPr>
        <w:rPr>
          <w:sz w:val="16"/>
          <w:szCs w:val="16"/>
        </w:rPr>
      </w:pPr>
    </w:p>
    <w:p w14:paraId="064E94AF" w14:textId="77777777" w:rsidR="00BD3A40" w:rsidRPr="00810D25" w:rsidRDefault="00BD3A40" w:rsidP="007D321C">
      <w:pPr>
        <w:rPr>
          <w:sz w:val="16"/>
          <w:szCs w:val="16"/>
        </w:rPr>
      </w:pPr>
    </w:p>
    <w:p w14:paraId="0FAAC13D" w14:textId="77777777" w:rsidR="00D06E61" w:rsidRPr="00810D25" w:rsidRDefault="00BD3A40" w:rsidP="00BD3A40">
      <w:pPr>
        <w:tabs>
          <w:tab w:val="left" w:pos="4664"/>
        </w:tabs>
        <w:rPr>
          <w:sz w:val="16"/>
          <w:szCs w:val="16"/>
        </w:rPr>
      </w:pPr>
      <w:r w:rsidRPr="00810D25">
        <w:rPr>
          <w:sz w:val="16"/>
          <w:szCs w:val="16"/>
        </w:rPr>
        <w:tab/>
      </w:r>
      <w:r w:rsidR="00374C16" w:rsidRPr="00810D25">
        <w:rPr>
          <w:sz w:val="16"/>
          <w:szCs w:val="16"/>
        </w:rPr>
        <w:br w:type="textWrapping" w:clear="all"/>
      </w:r>
    </w:p>
    <w:p w14:paraId="24C3F576" w14:textId="77777777" w:rsidR="0091656B" w:rsidRPr="00810D25" w:rsidRDefault="0091656B" w:rsidP="007D321C">
      <w:pPr>
        <w:rPr>
          <w:sz w:val="16"/>
          <w:szCs w:val="16"/>
        </w:rPr>
      </w:pPr>
      <w:r w:rsidRPr="00810D25">
        <w:rPr>
          <w:sz w:val="16"/>
          <w:szCs w:val="16"/>
        </w:rPr>
        <w:br w:type="page"/>
      </w:r>
    </w:p>
    <w:p w14:paraId="0CAC8178" w14:textId="77777777" w:rsidR="00F3768D" w:rsidRPr="00955EA6" w:rsidRDefault="00F3768D" w:rsidP="00955EA6">
      <w:pPr>
        <w:pStyle w:val="Inhoudsopgavetitel"/>
      </w:pPr>
      <w:r w:rsidRPr="00955EA6">
        <w:lastRenderedPageBreak/>
        <w:t>inhoudsopgave</w:t>
      </w:r>
    </w:p>
    <w:p w14:paraId="50EF84A7" w14:textId="77777777" w:rsidR="00955EA6" w:rsidRDefault="00955EA6" w:rsidP="00955EA6"/>
    <w:p w14:paraId="3479881D" w14:textId="59AFE70A" w:rsidR="00AC2CEF" w:rsidRDefault="005B6063">
      <w:pPr>
        <w:pStyle w:val="Inhopg1"/>
        <w:rPr>
          <w:rFonts w:asciiTheme="minorHAnsi" w:eastAsiaTheme="minorEastAsia" w:hAnsiTheme="minorHAnsi" w:cstheme="minorBidi"/>
          <w:bCs w:val="0"/>
          <w:caps w:val="0"/>
          <w:sz w:val="22"/>
          <w:szCs w:val="22"/>
          <w:lang w:eastAsia="nl-NL"/>
        </w:rPr>
      </w:pPr>
      <w:r>
        <w:rPr>
          <w:bCs w:val="0"/>
          <w:caps w:val="0"/>
        </w:rPr>
        <w:fldChar w:fldCharType="begin"/>
      </w:r>
      <w:r>
        <w:rPr>
          <w:bCs w:val="0"/>
          <w:caps w:val="0"/>
        </w:rPr>
        <w:instrText xml:space="preserve"> TOC \o "1-4" \h \z \u </w:instrText>
      </w:r>
      <w:r>
        <w:rPr>
          <w:bCs w:val="0"/>
          <w:caps w:val="0"/>
        </w:rPr>
        <w:fldChar w:fldCharType="separate"/>
      </w:r>
      <w:hyperlink w:anchor="_Toc131743763" w:history="1">
        <w:r w:rsidR="00AC2CEF" w:rsidRPr="006C4AAF">
          <w:rPr>
            <w:rStyle w:val="Hyperlink"/>
          </w:rPr>
          <w:t>1</w:t>
        </w:r>
        <w:r w:rsidR="00AC2CEF">
          <w:rPr>
            <w:rFonts w:asciiTheme="minorHAnsi" w:eastAsiaTheme="minorEastAsia" w:hAnsiTheme="minorHAnsi" w:cstheme="minorBidi"/>
            <w:bCs w:val="0"/>
            <w:caps w:val="0"/>
            <w:sz w:val="22"/>
            <w:szCs w:val="22"/>
            <w:lang w:eastAsia="nl-NL"/>
          </w:rPr>
          <w:tab/>
        </w:r>
        <w:r w:rsidR="00AC2CEF" w:rsidRPr="006C4AAF">
          <w:rPr>
            <w:rStyle w:val="Hyperlink"/>
          </w:rPr>
          <w:t>Algemeen</w:t>
        </w:r>
        <w:r w:rsidR="00AC2CEF">
          <w:rPr>
            <w:webHidden/>
          </w:rPr>
          <w:tab/>
        </w:r>
        <w:r w:rsidR="00AC2CEF">
          <w:rPr>
            <w:webHidden/>
          </w:rPr>
          <w:fldChar w:fldCharType="begin"/>
        </w:r>
        <w:r w:rsidR="00AC2CEF">
          <w:rPr>
            <w:webHidden/>
          </w:rPr>
          <w:instrText xml:space="preserve"> PAGEREF _Toc131743763 \h </w:instrText>
        </w:r>
        <w:r w:rsidR="00AC2CEF">
          <w:rPr>
            <w:webHidden/>
          </w:rPr>
        </w:r>
        <w:r w:rsidR="00AC2CEF">
          <w:rPr>
            <w:webHidden/>
          </w:rPr>
          <w:fldChar w:fldCharType="separate"/>
        </w:r>
        <w:r w:rsidR="00995909">
          <w:rPr>
            <w:webHidden/>
          </w:rPr>
          <w:t>3</w:t>
        </w:r>
        <w:r w:rsidR="00AC2CEF">
          <w:rPr>
            <w:webHidden/>
          </w:rPr>
          <w:fldChar w:fldCharType="end"/>
        </w:r>
      </w:hyperlink>
    </w:p>
    <w:p w14:paraId="35678EFC" w14:textId="22249D31" w:rsidR="00AC2CEF" w:rsidRDefault="00000000">
      <w:pPr>
        <w:pStyle w:val="Inhopg1"/>
        <w:rPr>
          <w:rFonts w:asciiTheme="minorHAnsi" w:eastAsiaTheme="minorEastAsia" w:hAnsiTheme="minorHAnsi" w:cstheme="minorBidi"/>
          <w:bCs w:val="0"/>
          <w:caps w:val="0"/>
          <w:sz w:val="22"/>
          <w:szCs w:val="22"/>
          <w:lang w:eastAsia="nl-NL"/>
        </w:rPr>
      </w:pPr>
      <w:hyperlink w:anchor="_Toc131743764" w:history="1">
        <w:r w:rsidR="00AC2CEF" w:rsidRPr="006C4AAF">
          <w:rPr>
            <w:rStyle w:val="Hyperlink"/>
          </w:rPr>
          <w:t>2</w:t>
        </w:r>
        <w:r w:rsidR="00AC2CEF">
          <w:rPr>
            <w:rFonts w:asciiTheme="minorHAnsi" w:eastAsiaTheme="minorEastAsia" w:hAnsiTheme="minorHAnsi" w:cstheme="minorBidi"/>
            <w:bCs w:val="0"/>
            <w:caps w:val="0"/>
            <w:sz w:val="22"/>
            <w:szCs w:val="22"/>
            <w:lang w:eastAsia="nl-NL"/>
          </w:rPr>
          <w:tab/>
        </w:r>
        <w:r w:rsidR="00AC2CEF" w:rsidRPr="006C4AAF">
          <w:rPr>
            <w:rStyle w:val="Hyperlink"/>
          </w:rPr>
          <w:t>Basis Xpert Suite</w:t>
        </w:r>
        <w:r w:rsidR="00AC2CEF">
          <w:rPr>
            <w:webHidden/>
          </w:rPr>
          <w:tab/>
        </w:r>
        <w:r w:rsidR="00AC2CEF">
          <w:rPr>
            <w:webHidden/>
          </w:rPr>
          <w:fldChar w:fldCharType="begin"/>
        </w:r>
        <w:r w:rsidR="00AC2CEF">
          <w:rPr>
            <w:webHidden/>
          </w:rPr>
          <w:instrText xml:space="preserve"> PAGEREF _Toc131743764 \h </w:instrText>
        </w:r>
        <w:r w:rsidR="00AC2CEF">
          <w:rPr>
            <w:webHidden/>
          </w:rPr>
        </w:r>
        <w:r w:rsidR="00AC2CEF">
          <w:rPr>
            <w:webHidden/>
          </w:rPr>
          <w:fldChar w:fldCharType="separate"/>
        </w:r>
        <w:r w:rsidR="00995909">
          <w:rPr>
            <w:webHidden/>
          </w:rPr>
          <w:t>3</w:t>
        </w:r>
        <w:r w:rsidR="00AC2CEF">
          <w:rPr>
            <w:webHidden/>
          </w:rPr>
          <w:fldChar w:fldCharType="end"/>
        </w:r>
      </w:hyperlink>
    </w:p>
    <w:p w14:paraId="60E53A34" w14:textId="67C315C5" w:rsidR="00AC2CEF" w:rsidRDefault="00000000">
      <w:pPr>
        <w:pStyle w:val="Inhopg2"/>
        <w:rPr>
          <w:rFonts w:asciiTheme="minorHAnsi" w:eastAsiaTheme="minorEastAsia" w:hAnsiTheme="minorHAnsi" w:cstheme="minorBidi"/>
          <w:iCs w:val="0"/>
          <w:noProof/>
          <w:sz w:val="22"/>
          <w:szCs w:val="22"/>
          <w:lang w:eastAsia="nl-NL"/>
        </w:rPr>
      </w:pPr>
      <w:hyperlink w:anchor="_Toc131743765" w:history="1">
        <w:r w:rsidR="00AC2CEF" w:rsidRPr="006C4AAF">
          <w:rPr>
            <w:rStyle w:val="Hyperlink"/>
            <w:noProof/>
            <w14:scene3d>
              <w14:camera w14:prst="orthographicFront"/>
              <w14:lightRig w14:rig="threePt" w14:dir="t">
                <w14:rot w14:lat="0" w14:lon="0" w14:rev="0"/>
              </w14:lightRig>
            </w14:scene3d>
          </w:rPr>
          <w:t>2.1</w:t>
        </w:r>
        <w:r w:rsidR="00AC2CEF">
          <w:rPr>
            <w:rFonts w:asciiTheme="minorHAnsi" w:eastAsiaTheme="minorEastAsia" w:hAnsiTheme="minorHAnsi" w:cstheme="minorBidi"/>
            <w:iCs w:val="0"/>
            <w:noProof/>
            <w:sz w:val="22"/>
            <w:szCs w:val="22"/>
            <w:lang w:eastAsia="nl-NL"/>
          </w:rPr>
          <w:tab/>
        </w:r>
        <w:r w:rsidR="00AC2CEF" w:rsidRPr="006C4AAF">
          <w:rPr>
            <w:rStyle w:val="Hyperlink"/>
            <w:noProof/>
          </w:rPr>
          <w:t>XS Gebruiker</w:t>
        </w:r>
        <w:r w:rsidR="00AC2CEF">
          <w:rPr>
            <w:noProof/>
            <w:webHidden/>
          </w:rPr>
          <w:tab/>
        </w:r>
        <w:r w:rsidR="00AC2CEF">
          <w:rPr>
            <w:noProof/>
            <w:webHidden/>
          </w:rPr>
          <w:fldChar w:fldCharType="begin"/>
        </w:r>
        <w:r w:rsidR="00AC2CEF">
          <w:rPr>
            <w:noProof/>
            <w:webHidden/>
          </w:rPr>
          <w:instrText xml:space="preserve"> PAGEREF _Toc131743765 \h </w:instrText>
        </w:r>
        <w:r w:rsidR="00AC2CEF">
          <w:rPr>
            <w:noProof/>
            <w:webHidden/>
          </w:rPr>
        </w:r>
        <w:r w:rsidR="00AC2CEF">
          <w:rPr>
            <w:noProof/>
            <w:webHidden/>
          </w:rPr>
          <w:fldChar w:fldCharType="separate"/>
        </w:r>
        <w:r w:rsidR="00995909">
          <w:rPr>
            <w:noProof/>
            <w:webHidden/>
          </w:rPr>
          <w:t>3</w:t>
        </w:r>
        <w:r w:rsidR="00AC2CEF">
          <w:rPr>
            <w:noProof/>
            <w:webHidden/>
          </w:rPr>
          <w:fldChar w:fldCharType="end"/>
        </w:r>
      </w:hyperlink>
    </w:p>
    <w:p w14:paraId="54F6C2DE" w14:textId="6F4150B0" w:rsidR="00AC2CEF" w:rsidRDefault="00000000">
      <w:pPr>
        <w:pStyle w:val="Inhopg3"/>
        <w:tabs>
          <w:tab w:val="left" w:pos="2459"/>
        </w:tabs>
        <w:rPr>
          <w:rFonts w:asciiTheme="minorHAnsi" w:eastAsiaTheme="minorEastAsia" w:hAnsiTheme="minorHAnsi" w:cstheme="minorBidi"/>
          <w:sz w:val="22"/>
          <w:szCs w:val="22"/>
          <w:lang w:eastAsia="nl-NL"/>
        </w:rPr>
      </w:pPr>
      <w:hyperlink w:anchor="_Toc131743766" w:history="1">
        <w:r w:rsidR="00AC2CEF" w:rsidRPr="006C4AAF">
          <w:rPr>
            <w:rStyle w:val="Hyperlink"/>
            <w:lang w:eastAsia="nl-NL"/>
          </w:rPr>
          <w:t>2.1.1</w:t>
        </w:r>
        <w:r w:rsidR="00AC2CEF">
          <w:rPr>
            <w:rFonts w:asciiTheme="minorHAnsi" w:eastAsiaTheme="minorEastAsia" w:hAnsiTheme="minorHAnsi" w:cstheme="minorBidi"/>
            <w:sz w:val="22"/>
            <w:szCs w:val="22"/>
            <w:lang w:eastAsia="nl-NL"/>
          </w:rPr>
          <w:tab/>
        </w:r>
        <w:r w:rsidR="00AC2CEF" w:rsidRPr="006C4AAF">
          <w:rPr>
            <w:rStyle w:val="Hyperlink"/>
            <w:lang w:eastAsia="nl-NL"/>
          </w:rPr>
          <w:t>Werknemer aantallen registreren op huidige datum en/of in het verleden</w:t>
        </w:r>
        <w:r w:rsidR="00AC2CEF">
          <w:rPr>
            <w:webHidden/>
          </w:rPr>
          <w:tab/>
        </w:r>
        <w:r w:rsidR="00AC2CEF">
          <w:rPr>
            <w:webHidden/>
          </w:rPr>
          <w:fldChar w:fldCharType="begin"/>
        </w:r>
        <w:r w:rsidR="00AC2CEF">
          <w:rPr>
            <w:webHidden/>
          </w:rPr>
          <w:instrText xml:space="preserve"> PAGEREF _Toc131743766 \h </w:instrText>
        </w:r>
        <w:r w:rsidR="00AC2CEF">
          <w:rPr>
            <w:webHidden/>
          </w:rPr>
        </w:r>
        <w:r w:rsidR="00AC2CEF">
          <w:rPr>
            <w:webHidden/>
          </w:rPr>
          <w:fldChar w:fldCharType="separate"/>
        </w:r>
        <w:r w:rsidR="00995909">
          <w:rPr>
            <w:webHidden/>
          </w:rPr>
          <w:t>3</w:t>
        </w:r>
        <w:r w:rsidR="00AC2CEF">
          <w:rPr>
            <w:webHidden/>
          </w:rPr>
          <w:fldChar w:fldCharType="end"/>
        </w:r>
      </w:hyperlink>
    </w:p>
    <w:p w14:paraId="199EA0A8" w14:textId="1370A165" w:rsidR="00AC2CEF" w:rsidRDefault="00000000">
      <w:pPr>
        <w:pStyle w:val="Inhopg1"/>
        <w:rPr>
          <w:rFonts w:asciiTheme="minorHAnsi" w:eastAsiaTheme="minorEastAsia" w:hAnsiTheme="minorHAnsi" w:cstheme="minorBidi"/>
          <w:bCs w:val="0"/>
          <w:caps w:val="0"/>
          <w:sz w:val="22"/>
          <w:szCs w:val="22"/>
          <w:lang w:eastAsia="nl-NL"/>
        </w:rPr>
      </w:pPr>
      <w:hyperlink w:anchor="_Toc131743767" w:history="1">
        <w:r w:rsidR="00AC2CEF" w:rsidRPr="006C4AAF">
          <w:rPr>
            <w:rStyle w:val="Hyperlink"/>
          </w:rPr>
          <w:t>3</w:t>
        </w:r>
        <w:r w:rsidR="00AC2CEF">
          <w:rPr>
            <w:rFonts w:asciiTheme="minorHAnsi" w:eastAsiaTheme="minorEastAsia" w:hAnsiTheme="minorHAnsi" w:cstheme="minorBidi"/>
            <w:bCs w:val="0"/>
            <w:caps w:val="0"/>
            <w:sz w:val="22"/>
            <w:szCs w:val="22"/>
            <w:lang w:eastAsia="nl-NL"/>
          </w:rPr>
          <w:tab/>
        </w:r>
        <w:r w:rsidR="00AC2CEF" w:rsidRPr="006C4AAF">
          <w:rPr>
            <w:rStyle w:val="Hyperlink"/>
          </w:rPr>
          <w:t>Modules</w:t>
        </w:r>
        <w:r w:rsidR="00AC2CEF">
          <w:rPr>
            <w:webHidden/>
          </w:rPr>
          <w:tab/>
        </w:r>
        <w:r w:rsidR="00AC2CEF">
          <w:rPr>
            <w:webHidden/>
          </w:rPr>
          <w:fldChar w:fldCharType="begin"/>
        </w:r>
        <w:r w:rsidR="00AC2CEF">
          <w:rPr>
            <w:webHidden/>
          </w:rPr>
          <w:instrText xml:space="preserve"> PAGEREF _Toc131743767 \h </w:instrText>
        </w:r>
        <w:r w:rsidR="00AC2CEF">
          <w:rPr>
            <w:webHidden/>
          </w:rPr>
        </w:r>
        <w:r w:rsidR="00AC2CEF">
          <w:rPr>
            <w:webHidden/>
          </w:rPr>
          <w:fldChar w:fldCharType="separate"/>
        </w:r>
        <w:r w:rsidR="00995909">
          <w:rPr>
            <w:webHidden/>
          </w:rPr>
          <w:t>4</w:t>
        </w:r>
        <w:r w:rsidR="00AC2CEF">
          <w:rPr>
            <w:webHidden/>
          </w:rPr>
          <w:fldChar w:fldCharType="end"/>
        </w:r>
      </w:hyperlink>
    </w:p>
    <w:p w14:paraId="758616FC" w14:textId="23081EB6" w:rsidR="00AC2CEF" w:rsidRDefault="00000000">
      <w:pPr>
        <w:pStyle w:val="Inhopg2"/>
        <w:rPr>
          <w:rFonts w:asciiTheme="minorHAnsi" w:eastAsiaTheme="minorEastAsia" w:hAnsiTheme="minorHAnsi" w:cstheme="minorBidi"/>
          <w:iCs w:val="0"/>
          <w:noProof/>
          <w:sz w:val="22"/>
          <w:szCs w:val="22"/>
          <w:lang w:eastAsia="nl-NL"/>
        </w:rPr>
      </w:pPr>
      <w:hyperlink w:anchor="_Toc131743768" w:history="1">
        <w:r w:rsidR="00AC2CEF" w:rsidRPr="006C4AAF">
          <w:rPr>
            <w:rStyle w:val="Hyperlink"/>
            <w:noProof/>
            <w14:scene3d>
              <w14:camera w14:prst="orthographicFront"/>
              <w14:lightRig w14:rig="threePt" w14:dir="t">
                <w14:rot w14:lat="0" w14:lon="0" w14:rev="0"/>
              </w14:lightRig>
            </w14:scene3d>
          </w:rPr>
          <w:t>3.1</w:t>
        </w:r>
        <w:r w:rsidR="00AC2CEF">
          <w:rPr>
            <w:rFonts w:asciiTheme="minorHAnsi" w:eastAsiaTheme="minorEastAsia" w:hAnsiTheme="minorHAnsi" w:cstheme="minorBidi"/>
            <w:iCs w:val="0"/>
            <w:noProof/>
            <w:sz w:val="22"/>
            <w:szCs w:val="22"/>
            <w:lang w:eastAsia="nl-NL"/>
          </w:rPr>
          <w:tab/>
        </w:r>
        <w:r w:rsidR="00AC2CEF" w:rsidRPr="006C4AAF">
          <w:rPr>
            <w:rStyle w:val="Hyperlink"/>
            <w:noProof/>
          </w:rPr>
          <w:t>Agenda</w:t>
        </w:r>
        <w:r w:rsidR="00AC2CEF">
          <w:rPr>
            <w:noProof/>
            <w:webHidden/>
          </w:rPr>
          <w:tab/>
        </w:r>
        <w:r w:rsidR="00AC2CEF">
          <w:rPr>
            <w:noProof/>
            <w:webHidden/>
          </w:rPr>
          <w:fldChar w:fldCharType="begin"/>
        </w:r>
        <w:r w:rsidR="00AC2CEF">
          <w:rPr>
            <w:noProof/>
            <w:webHidden/>
          </w:rPr>
          <w:instrText xml:space="preserve"> PAGEREF _Toc131743768 \h </w:instrText>
        </w:r>
        <w:r w:rsidR="00AC2CEF">
          <w:rPr>
            <w:noProof/>
            <w:webHidden/>
          </w:rPr>
        </w:r>
        <w:r w:rsidR="00AC2CEF">
          <w:rPr>
            <w:noProof/>
            <w:webHidden/>
          </w:rPr>
          <w:fldChar w:fldCharType="separate"/>
        </w:r>
        <w:r w:rsidR="00995909">
          <w:rPr>
            <w:noProof/>
            <w:webHidden/>
          </w:rPr>
          <w:t>4</w:t>
        </w:r>
        <w:r w:rsidR="00AC2CEF">
          <w:rPr>
            <w:noProof/>
            <w:webHidden/>
          </w:rPr>
          <w:fldChar w:fldCharType="end"/>
        </w:r>
      </w:hyperlink>
    </w:p>
    <w:p w14:paraId="342CA61A" w14:textId="4DAB07C6" w:rsidR="00AC2CEF" w:rsidRDefault="00000000">
      <w:pPr>
        <w:pStyle w:val="Inhopg3"/>
        <w:tabs>
          <w:tab w:val="left" w:pos="2459"/>
        </w:tabs>
        <w:rPr>
          <w:rFonts w:asciiTheme="minorHAnsi" w:eastAsiaTheme="minorEastAsia" w:hAnsiTheme="minorHAnsi" w:cstheme="minorBidi"/>
          <w:sz w:val="22"/>
          <w:szCs w:val="22"/>
          <w:lang w:eastAsia="nl-NL"/>
        </w:rPr>
      </w:pPr>
      <w:hyperlink w:anchor="_Toc131743769" w:history="1">
        <w:r w:rsidR="00AC2CEF" w:rsidRPr="006C4AAF">
          <w:rPr>
            <w:rStyle w:val="Hyperlink"/>
          </w:rPr>
          <w:t>3.1.1</w:t>
        </w:r>
        <w:r w:rsidR="00AC2CEF">
          <w:rPr>
            <w:rFonts w:asciiTheme="minorHAnsi" w:eastAsiaTheme="minorEastAsia" w:hAnsiTheme="minorHAnsi" w:cstheme="minorBidi"/>
            <w:sz w:val="22"/>
            <w:szCs w:val="22"/>
            <w:lang w:eastAsia="nl-NL"/>
          </w:rPr>
          <w:tab/>
        </w:r>
        <w:r w:rsidR="00AC2CEF" w:rsidRPr="006C4AAF">
          <w:rPr>
            <w:rStyle w:val="Hyperlink"/>
          </w:rPr>
          <w:t>Goedkeuringsproces voor oproepverzoeken</w:t>
        </w:r>
        <w:r w:rsidR="00AC2CEF">
          <w:rPr>
            <w:webHidden/>
          </w:rPr>
          <w:tab/>
        </w:r>
        <w:r w:rsidR="00AC2CEF">
          <w:rPr>
            <w:webHidden/>
          </w:rPr>
          <w:fldChar w:fldCharType="begin"/>
        </w:r>
        <w:r w:rsidR="00AC2CEF">
          <w:rPr>
            <w:webHidden/>
          </w:rPr>
          <w:instrText xml:space="preserve"> PAGEREF _Toc131743769 \h </w:instrText>
        </w:r>
        <w:r w:rsidR="00AC2CEF">
          <w:rPr>
            <w:webHidden/>
          </w:rPr>
        </w:r>
        <w:r w:rsidR="00AC2CEF">
          <w:rPr>
            <w:webHidden/>
          </w:rPr>
          <w:fldChar w:fldCharType="separate"/>
        </w:r>
        <w:r w:rsidR="00995909">
          <w:rPr>
            <w:webHidden/>
          </w:rPr>
          <w:t>4</w:t>
        </w:r>
        <w:r w:rsidR="00AC2CEF">
          <w:rPr>
            <w:webHidden/>
          </w:rPr>
          <w:fldChar w:fldCharType="end"/>
        </w:r>
      </w:hyperlink>
    </w:p>
    <w:p w14:paraId="2FED044B" w14:textId="40109B49" w:rsidR="00AC2CEF" w:rsidRDefault="00000000">
      <w:pPr>
        <w:pStyle w:val="Inhopg2"/>
        <w:rPr>
          <w:rFonts w:asciiTheme="minorHAnsi" w:eastAsiaTheme="minorEastAsia" w:hAnsiTheme="minorHAnsi" w:cstheme="minorBidi"/>
          <w:iCs w:val="0"/>
          <w:noProof/>
          <w:sz w:val="22"/>
          <w:szCs w:val="22"/>
          <w:lang w:eastAsia="nl-NL"/>
        </w:rPr>
      </w:pPr>
      <w:hyperlink w:anchor="_Toc131743770" w:history="1">
        <w:r w:rsidR="00AC2CEF" w:rsidRPr="006C4AAF">
          <w:rPr>
            <w:rStyle w:val="Hyperlink"/>
            <w:noProof/>
            <w14:scene3d>
              <w14:camera w14:prst="orthographicFront"/>
              <w14:lightRig w14:rig="threePt" w14:dir="t">
                <w14:rot w14:lat="0" w14:lon="0" w14:rev="0"/>
              </w14:lightRig>
            </w14:scene3d>
          </w:rPr>
          <w:t>3.2</w:t>
        </w:r>
        <w:r w:rsidR="00AC2CEF">
          <w:rPr>
            <w:rFonts w:asciiTheme="minorHAnsi" w:eastAsiaTheme="minorEastAsia" w:hAnsiTheme="minorHAnsi" w:cstheme="minorBidi"/>
            <w:iCs w:val="0"/>
            <w:noProof/>
            <w:sz w:val="22"/>
            <w:szCs w:val="22"/>
            <w:lang w:eastAsia="nl-NL"/>
          </w:rPr>
          <w:tab/>
        </w:r>
        <w:r w:rsidR="00AC2CEF" w:rsidRPr="006C4AAF">
          <w:rPr>
            <w:rStyle w:val="Hyperlink"/>
            <w:noProof/>
          </w:rPr>
          <w:t>Polisregistratie</w:t>
        </w:r>
        <w:r w:rsidR="00AC2CEF">
          <w:rPr>
            <w:noProof/>
            <w:webHidden/>
          </w:rPr>
          <w:tab/>
        </w:r>
        <w:r w:rsidR="00AC2CEF">
          <w:rPr>
            <w:noProof/>
            <w:webHidden/>
          </w:rPr>
          <w:fldChar w:fldCharType="begin"/>
        </w:r>
        <w:r w:rsidR="00AC2CEF">
          <w:rPr>
            <w:noProof/>
            <w:webHidden/>
          </w:rPr>
          <w:instrText xml:space="preserve"> PAGEREF _Toc131743770 \h </w:instrText>
        </w:r>
        <w:r w:rsidR="00AC2CEF">
          <w:rPr>
            <w:noProof/>
            <w:webHidden/>
          </w:rPr>
        </w:r>
        <w:r w:rsidR="00AC2CEF">
          <w:rPr>
            <w:noProof/>
            <w:webHidden/>
          </w:rPr>
          <w:fldChar w:fldCharType="separate"/>
        </w:r>
        <w:r w:rsidR="00995909">
          <w:rPr>
            <w:noProof/>
            <w:webHidden/>
          </w:rPr>
          <w:t>5</w:t>
        </w:r>
        <w:r w:rsidR="00AC2CEF">
          <w:rPr>
            <w:noProof/>
            <w:webHidden/>
          </w:rPr>
          <w:fldChar w:fldCharType="end"/>
        </w:r>
      </w:hyperlink>
    </w:p>
    <w:p w14:paraId="32CA8AB6" w14:textId="2D1FE805" w:rsidR="00AC2CEF" w:rsidRDefault="00000000">
      <w:pPr>
        <w:pStyle w:val="Inhopg3"/>
        <w:tabs>
          <w:tab w:val="left" w:pos="2459"/>
        </w:tabs>
        <w:rPr>
          <w:rFonts w:asciiTheme="minorHAnsi" w:eastAsiaTheme="minorEastAsia" w:hAnsiTheme="minorHAnsi" w:cstheme="minorBidi"/>
          <w:sz w:val="22"/>
          <w:szCs w:val="22"/>
          <w:lang w:eastAsia="nl-NL"/>
        </w:rPr>
      </w:pPr>
      <w:hyperlink w:anchor="_Toc131743771" w:history="1">
        <w:r w:rsidR="00AC2CEF" w:rsidRPr="006C4AAF">
          <w:rPr>
            <w:rStyle w:val="Hyperlink"/>
            <w:lang w:eastAsia="nl-NL"/>
          </w:rPr>
          <w:t>3.2.1</w:t>
        </w:r>
        <w:r w:rsidR="00AC2CEF">
          <w:rPr>
            <w:rFonts w:asciiTheme="minorHAnsi" w:eastAsiaTheme="minorEastAsia" w:hAnsiTheme="minorHAnsi" w:cstheme="minorBidi"/>
            <w:sz w:val="22"/>
            <w:szCs w:val="22"/>
            <w:lang w:eastAsia="nl-NL"/>
          </w:rPr>
          <w:tab/>
        </w:r>
        <w:r w:rsidR="00AC2CEF" w:rsidRPr="006C4AAF">
          <w:rPr>
            <w:rStyle w:val="Hyperlink"/>
            <w:lang w:eastAsia="nl-NL"/>
          </w:rPr>
          <w:t>Inzage polisgegevens op werkgeverniveau</w:t>
        </w:r>
        <w:r w:rsidR="00AC2CEF">
          <w:rPr>
            <w:webHidden/>
          </w:rPr>
          <w:tab/>
        </w:r>
        <w:r w:rsidR="00AC2CEF">
          <w:rPr>
            <w:webHidden/>
          </w:rPr>
          <w:fldChar w:fldCharType="begin"/>
        </w:r>
        <w:r w:rsidR="00AC2CEF">
          <w:rPr>
            <w:webHidden/>
          </w:rPr>
          <w:instrText xml:space="preserve"> PAGEREF _Toc131743771 \h </w:instrText>
        </w:r>
        <w:r w:rsidR="00AC2CEF">
          <w:rPr>
            <w:webHidden/>
          </w:rPr>
        </w:r>
        <w:r w:rsidR="00AC2CEF">
          <w:rPr>
            <w:webHidden/>
          </w:rPr>
          <w:fldChar w:fldCharType="separate"/>
        </w:r>
        <w:r w:rsidR="00995909">
          <w:rPr>
            <w:webHidden/>
          </w:rPr>
          <w:t>5</w:t>
        </w:r>
        <w:r w:rsidR="00AC2CEF">
          <w:rPr>
            <w:webHidden/>
          </w:rPr>
          <w:fldChar w:fldCharType="end"/>
        </w:r>
      </w:hyperlink>
    </w:p>
    <w:p w14:paraId="1F383D50" w14:textId="0755A4E4" w:rsidR="00AC2CEF" w:rsidRDefault="00000000">
      <w:pPr>
        <w:pStyle w:val="Inhopg1"/>
        <w:rPr>
          <w:rFonts w:asciiTheme="minorHAnsi" w:eastAsiaTheme="minorEastAsia" w:hAnsiTheme="minorHAnsi" w:cstheme="minorBidi"/>
          <w:bCs w:val="0"/>
          <w:caps w:val="0"/>
          <w:sz w:val="22"/>
          <w:szCs w:val="22"/>
          <w:lang w:eastAsia="nl-NL"/>
        </w:rPr>
      </w:pPr>
      <w:hyperlink w:anchor="_Toc131743772" w:history="1">
        <w:r w:rsidR="00AC2CEF" w:rsidRPr="006C4AAF">
          <w:rPr>
            <w:rStyle w:val="Hyperlink"/>
          </w:rPr>
          <w:t>4</w:t>
        </w:r>
        <w:r w:rsidR="00AC2CEF">
          <w:rPr>
            <w:rFonts w:asciiTheme="minorHAnsi" w:eastAsiaTheme="minorEastAsia" w:hAnsiTheme="minorHAnsi" w:cstheme="minorBidi"/>
            <w:bCs w:val="0"/>
            <w:caps w:val="0"/>
            <w:sz w:val="22"/>
            <w:szCs w:val="22"/>
            <w:lang w:eastAsia="nl-NL"/>
          </w:rPr>
          <w:tab/>
        </w:r>
        <w:r w:rsidR="00AC2CEF" w:rsidRPr="006C4AAF">
          <w:rPr>
            <w:rStyle w:val="Hyperlink"/>
          </w:rPr>
          <w:t>Integraties</w:t>
        </w:r>
        <w:r w:rsidR="00AC2CEF">
          <w:rPr>
            <w:webHidden/>
          </w:rPr>
          <w:tab/>
        </w:r>
        <w:r w:rsidR="00AC2CEF">
          <w:rPr>
            <w:webHidden/>
          </w:rPr>
          <w:fldChar w:fldCharType="begin"/>
        </w:r>
        <w:r w:rsidR="00AC2CEF">
          <w:rPr>
            <w:webHidden/>
          </w:rPr>
          <w:instrText xml:space="preserve"> PAGEREF _Toc131743772 \h </w:instrText>
        </w:r>
        <w:r w:rsidR="00AC2CEF">
          <w:rPr>
            <w:webHidden/>
          </w:rPr>
        </w:r>
        <w:r w:rsidR="00AC2CEF">
          <w:rPr>
            <w:webHidden/>
          </w:rPr>
          <w:fldChar w:fldCharType="separate"/>
        </w:r>
        <w:r w:rsidR="00995909">
          <w:rPr>
            <w:webHidden/>
          </w:rPr>
          <w:t>8</w:t>
        </w:r>
        <w:r w:rsidR="00AC2CEF">
          <w:rPr>
            <w:webHidden/>
          </w:rPr>
          <w:fldChar w:fldCharType="end"/>
        </w:r>
      </w:hyperlink>
    </w:p>
    <w:p w14:paraId="4B94EDB2" w14:textId="462EA57C" w:rsidR="00AC2CEF" w:rsidRDefault="00000000">
      <w:pPr>
        <w:pStyle w:val="Inhopg2"/>
        <w:rPr>
          <w:rFonts w:asciiTheme="minorHAnsi" w:eastAsiaTheme="minorEastAsia" w:hAnsiTheme="minorHAnsi" w:cstheme="minorBidi"/>
          <w:iCs w:val="0"/>
          <w:noProof/>
          <w:sz w:val="22"/>
          <w:szCs w:val="22"/>
          <w:lang w:eastAsia="nl-NL"/>
        </w:rPr>
      </w:pPr>
      <w:hyperlink w:anchor="_Toc131743773" w:history="1">
        <w:r w:rsidR="00AC2CEF" w:rsidRPr="006C4AAF">
          <w:rPr>
            <w:rStyle w:val="Hyperlink"/>
            <w:noProof/>
            <w14:scene3d>
              <w14:camera w14:prst="orthographicFront"/>
              <w14:lightRig w14:rig="threePt" w14:dir="t">
                <w14:rot w14:lat="0" w14:lon="0" w14:rev="0"/>
              </w14:lightRig>
            </w14:scene3d>
          </w:rPr>
          <w:t>4.1</w:t>
        </w:r>
        <w:r w:rsidR="00AC2CEF">
          <w:rPr>
            <w:rFonts w:asciiTheme="minorHAnsi" w:eastAsiaTheme="minorEastAsia" w:hAnsiTheme="minorHAnsi" w:cstheme="minorBidi"/>
            <w:iCs w:val="0"/>
            <w:noProof/>
            <w:sz w:val="22"/>
            <w:szCs w:val="22"/>
            <w:lang w:eastAsia="nl-NL"/>
          </w:rPr>
          <w:tab/>
        </w:r>
        <w:r w:rsidR="00AC2CEF" w:rsidRPr="006C4AAF">
          <w:rPr>
            <w:rStyle w:val="Hyperlink"/>
            <w:noProof/>
          </w:rPr>
          <w:t>XS Connect</w:t>
        </w:r>
        <w:r w:rsidR="00AC2CEF">
          <w:rPr>
            <w:noProof/>
            <w:webHidden/>
          </w:rPr>
          <w:tab/>
        </w:r>
        <w:r w:rsidR="00AC2CEF">
          <w:rPr>
            <w:noProof/>
            <w:webHidden/>
          </w:rPr>
          <w:fldChar w:fldCharType="begin"/>
        </w:r>
        <w:r w:rsidR="00AC2CEF">
          <w:rPr>
            <w:noProof/>
            <w:webHidden/>
          </w:rPr>
          <w:instrText xml:space="preserve"> PAGEREF _Toc131743773 \h </w:instrText>
        </w:r>
        <w:r w:rsidR="00AC2CEF">
          <w:rPr>
            <w:noProof/>
            <w:webHidden/>
          </w:rPr>
        </w:r>
        <w:r w:rsidR="00AC2CEF">
          <w:rPr>
            <w:noProof/>
            <w:webHidden/>
          </w:rPr>
          <w:fldChar w:fldCharType="separate"/>
        </w:r>
        <w:r w:rsidR="00995909">
          <w:rPr>
            <w:noProof/>
            <w:webHidden/>
          </w:rPr>
          <w:t>8</w:t>
        </w:r>
        <w:r w:rsidR="00AC2CEF">
          <w:rPr>
            <w:noProof/>
            <w:webHidden/>
          </w:rPr>
          <w:fldChar w:fldCharType="end"/>
        </w:r>
      </w:hyperlink>
    </w:p>
    <w:p w14:paraId="2B6F9204" w14:textId="463E8F0D" w:rsidR="00AC2CEF" w:rsidRDefault="00000000">
      <w:pPr>
        <w:pStyle w:val="Inhopg3"/>
        <w:tabs>
          <w:tab w:val="left" w:pos="2459"/>
        </w:tabs>
        <w:rPr>
          <w:rFonts w:asciiTheme="minorHAnsi" w:eastAsiaTheme="minorEastAsia" w:hAnsiTheme="minorHAnsi" w:cstheme="minorBidi"/>
          <w:sz w:val="22"/>
          <w:szCs w:val="22"/>
          <w:lang w:eastAsia="nl-NL"/>
        </w:rPr>
      </w:pPr>
      <w:hyperlink w:anchor="_Toc131743774" w:history="1">
        <w:r w:rsidR="00AC2CEF" w:rsidRPr="006C4AAF">
          <w:rPr>
            <w:rStyle w:val="Hyperlink"/>
          </w:rPr>
          <w:t>4.1.1</w:t>
        </w:r>
        <w:r w:rsidR="00AC2CEF">
          <w:rPr>
            <w:rFonts w:asciiTheme="minorHAnsi" w:eastAsiaTheme="minorEastAsia" w:hAnsiTheme="minorHAnsi" w:cstheme="minorBidi"/>
            <w:sz w:val="22"/>
            <w:szCs w:val="22"/>
            <w:lang w:eastAsia="nl-NL"/>
          </w:rPr>
          <w:tab/>
        </w:r>
        <w:r w:rsidR="00AC2CEF" w:rsidRPr="006C4AAF">
          <w:rPr>
            <w:rStyle w:val="Hyperlink"/>
          </w:rPr>
          <w:t>Migratie sftp naar xs connect</w:t>
        </w:r>
        <w:r w:rsidR="00AC2CEF">
          <w:rPr>
            <w:webHidden/>
          </w:rPr>
          <w:tab/>
        </w:r>
        <w:r w:rsidR="00AC2CEF">
          <w:rPr>
            <w:webHidden/>
          </w:rPr>
          <w:fldChar w:fldCharType="begin"/>
        </w:r>
        <w:r w:rsidR="00AC2CEF">
          <w:rPr>
            <w:webHidden/>
          </w:rPr>
          <w:instrText xml:space="preserve"> PAGEREF _Toc131743774 \h </w:instrText>
        </w:r>
        <w:r w:rsidR="00AC2CEF">
          <w:rPr>
            <w:webHidden/>
          </w:rPr>
        </w:r>
        <w:r w:rsidR="00AC2CEF">
          <w:rPr>
            <w:webHidden/>
          </w:rPr>
          <w:fldChar w:fldCharType="separate"/>
        </w:r>
        <w:r w:rsidR="00995909">
          <w:rPr>
            <w:webHidden/>
          </w:rPr>
          <w:t>8</w:t>
        </w:r>
        <w:r w:rsidR="00AC2CEF">
          <w:rPr>
            <w:webHidden/>
          </w:rPr>
          <w:fldChar w:fldCharType="end"/>
        </w:r>
      </w:hyperlink>
    </w:p>
    <w:p w14:paraId="794679B4" w14:textId="724180D0" w:rsidR="003C64DC" w:rsidRDefault="005B6063" w:rsidP="003C64DC">
      <w:r>
        <w:rPr>
          <w:bCs/>
          <w:caps/>
          <w:noProof/>
        </w:rPr>
        <w:fldChar w:fldCharType="end"/>
      </w:r>
    </w:p>
    <w:p w14:paraId="1FB7DF03" w14:textId="7B8ED881" w:rsidR="00091F38" w:rsidRDefault="00091F38">
      <w:pPr>
        <w:spacing w:after="160" w:line="259" w:lineRule="auto"/>
      </w:pPr>
      <w:bookmarkStart w:id="0" w:name="_Toc508377017"/>
      <w:bookmarkStart w:id="1" w:name="_Toc508620692"/>
      <w:r>
        <w:br w:type="page"/>
      </w:r>
    </w:p>
    <w:p w14:paraId="6BF329DD" w14:textId="34822F59" w:rsidR="006B4AFE" w:rsidRDefault="00974680" w:rsidP="00104082">
      <w:pPr>
        <w:pStyle w:val="Kop1"/>
      </w:pPr>
      <w:bookmarkStart w:id="2" w:name="_Toc131743763"/>
      <w:bookmarkEnd w:id="0"/>
      <w:bookmarkEnd w:id="1"/>
      <w:r>
        <w:lastRenderedPageBreak/>
        <w:t>Algemeen</w:t>
      </w:r>
      <w:bookmarkEnd w:id="2"/>
    </w:p>
    <w:p w14:paraId="5A5B2EC5" w14:textId="40EED285" w:rsidR="000F3781" w:rsidRDefault="00A66E28" w:rsidP="006313B9">
      <w:pPr>
        <w:ind w:left="0" w:firstLine="0"/>
        <w:rPr>
          <w:rFonts w:ascii="Segoe UI Emoji" w:hAnsi="Segoe UI Emoji" w:cs="Segoe UI Emoji"/>
        </w:rPr>
      </w:pPr>
      <w:r w:rsidRPr="0047079D">
        <w:t>Woensdag</w:t>
      </w:r>
      <w:r w:rsidR="000F3781" w:rsidRPr="0047079D">
        <w:t xml:space="preserve"> </w:t>
      </w:r>
      <w:r w:rsidR="006E54D1">
        <w:t>12</w:t>
      </w:r>
      <w:r w:rsidR="003956F4" w:rsidRPr="0047079D">
        <w:t xml:space="preserve"> </w:t>
      </w:r>
      <w:r w:rsidR="006E54D1">
        <w:t>april</w:t>
      </w:r>
      <w:r w:rsidR="0047079D">
        <w:t xml:space="preserve"> </w:t>
      </w:r>
      <w:r w:rsidR="000F3781">
        <w:t>nemen we weer een release van de Xpert Suite in productie met een aantal bugfixes en functionele wijzigingen. Mocht je nog vragen hebben na het lezen van deze release note, neem dan contact op met de Xpert Desk. Veel leesplezier</w:t>
      </w:r>
      <w:r w:rsidR="000F3781">
        <w:rPr>
          <w:rFonts w:ascii="Segoe UI Emoji" w:hAnsi="Segoe UI Emoji" w:cs="Segoe UI Emoji"/>
        </w:rPr>
        <w:t>!</w:t>
      </w:r>
    </w:p>
    <w:p w14:paraId="485BE516" w14:textId="77777777" w:rsidR="000F3781" w:rsidRDefault="000F3781" w:rsidP="006313B9">
      <w:pPr>
        <w:ind w:left="0" w:firstLine="0"/>
        <w:rPr>
          <w:rFonts w:ascii="Segoe UI Emoji" w:hAnsi="Segoe UI Emoji" w:cs="Segoe UI Emoji"/>
        </w:rPr>
      </w:pPr>
    </w:p>
    <w:p w14:paraId="78FCC4C3" w14:textId="2096EF33" w:rsidR="0015473B" w:rsidRPr="0020049B" w:rsidRDefault="009E3D8A" w:rsidP="006313B9">
      <w:pPr>
        <w:ind w:left="0" w:firstLine="0"/>
      </w:pPr>
      <w:r w:rsidRPr="0020049B">
        <w:t>Volgende</w:t>
      </w:r>
      <w:r w:rsidR="00B96361" w:rsidRPr="0020049B">
        <w:t xml:space="preserve"> geplande</w:t>
      </w:r>
      <w:r w:rsidRPr="0020049B">
        <w:t xml:space="preserve"> release: </w:t>
      </w:r>
      <w:r w:rsidR="00F135AF" w:rsidRPr="00826F7A">
        <w:rPr>
          <w:b/>
          <w:bCs/>
          <w:u w:val="single"/>
        </w:rPr>
        <w:t>dins</w:t>
      </w:r>
      <w:r w:rsidR="00BD44E4" w:rsidRPr="00826F7A">
        <w:rPr>
          <w:b/>
          <w:bCs/>
          <w:u w:val="single"/>
        </w:rPr>
        <w:t>dag</w:t>
      </w:r>
      <w:r w:rsidR="00BD44E4" w:rsidRPr="0047079D">
        <w:t xml:space="preserve"> </w:t>
      </w:r>
      <w:r w:rsidR="00B45CD7">
        <w:t>2</w:t>
      </w:r>
      <w:r w:rsidR="00F135AF">
        <w:t>5</w:t>
      </w:r>
      <w:r w:rsidR="0047079D" w:rsidRPr="0047079D">
        <w:t xml:space="preserve"> </w:t>
      </w:r>
      <w:r w:rsidR="00C15E85">
        <w:t>april</w:t>
      </w:r>
      <w:r w:rsidR="00FD6B8E" w:rsidRPr="0002402A">
        <w:t xml:space="preserve"> </w:t>
      </w:r>
      <w:r w:rsidR="0020049B" w:rsidRPr="0002402A">
        <w:t>(d</w:t>
      </w:r>
      <w:r w:rsidR="00956C02" w:rsidRPr="0002402A">
        <w:t>eze</w:t>
      </w:r>
      <w:r w:rsidR="00956C02" w:rsidRPr="0020049B">
        <w:t xml:space="preserve"> planning is onder voorbehoud</w:t>
      </w:r>
      <w:r w:rsidR="0020049B" w:rsidRPr="0020049B">
        <w:t>).</w:t>
      </w:r>
    </w:p>
    <w:p w14:paraId="4D907132" w14:textId="3344311A" w:rsidR="00134BB9" w:rsidRDefault="00134BB9">
      <w:pPr>
        <w:spacing w:after="160" w:line="259" w:lineRule="auto"/>
        <w:rPr>
          <w:rFonts w:eastAsiaTheme="majorEastAsia" w:cstheme="majorBidi"/>
          <w:caps/>
          <w:sz w:val="22"/>
          <w:szCs w:val="26"/>
        </w:rPr>
      </w:pPr>
      <w:bookmarkStart w:id="3" w:name="_Performanceverbeteringen"/>
      <w:bookmarkEnd w:id="3"/>
    </w:p>
    <w:p w14:paraId="1545DDD4" w14:textId="672B72CF" w:rsidR="003A1558" w:rsidRDefault="003A1558" w:rsidP="0015473B">
      <w:pPr>
        <w:pStyle w:val="Kop1"/>
      </w:pPr>
      <w:bookmarkStart w:id="4" w:name="_Toc131743764"/>
      <w:r>
        <w:t>Basis Xpert Suite</w:t>
      </w:r>
      <w:bookmarkEnd w:id="4"/>
    </w:p>
    <w:p w14:paraId="75954C4B" w14:textId="7B1CA468" w:rsidR="006459AF" w:rsidRDefault="00B5699B" w:rsidP="00C867C0">
      <w:pPr>
        <w:pStyle w:val="Kop2"/>
      </w:pPr>
      <w:bookmarkStart w:id="5" w:name="_Aangepaste_SMS-code_bij"/>
      <w:bookmarkStart w:id="6" w:name="_Widgets_frequent_en"/>
      <w:bookmarkStart w:id="7" w:name="_Toc131743765"/>
      <w:bookmarkEnd w:id="5"/>
      <w:bookmarkEnd w:id="6"/>
      <w:r>
        <w:t xml:space="preserve">XS </w:t>
      </w:r>
      <w:r w:rsidR="00770793">
        <w:t>G</w:t>
      </w:r>
      <w:r>
        <w:t>ebruiker</w:t>
      </w:r>
      <w:bookmarkEnd w:id="7"/>
    </w:p>
    <w:p w14:paraId="367EFD9B" w14:textId="7D86A321" w:rsidR="00BD44E4" w:rsidRDefault="62B26579" w:rsidP="0AF9F960">
      <w:pPr>
        <w:pStyle w:val="Kop3"/>
        <w:rPr>
          <w:lang w:eastAsia="nl-NL"/>
        </w:rPr>
      </w:pPr>
      <w:bookmarkStart w:id="8" w:name="_Toc131743766"/>
      <w:r w:rsidRPr="0AF9F960">
        <w:rPr>
          <w:lang w:eastAsia="nl-NL"/>
        </w:rPr>
        <w:t>Werknemer aantallen registreren op huidige datum en/of in het verleden</w:t>
      </w:r>
      <w:bookmarkEnd w:id="8"/>
    </w:p>
    <w:p w14:paraId="7E51A653" w14:textId="2ADB7634" w:rsidR="00BD44E4" w:rsidRDefault="62B26579" w:rsidP="0AF9F960">
      <w:pPr>
        <w:spacing w:after="0"/>
        <w:ind w:left="0" w:firstLine="0"/>
        <w:rPr>
          <w:rFonts w:eastAsia="FuturaBT Light" w:cs="FuturaBT Light"/>
          <w:color w:val="000000" w:themeColor="text1"/>
        </w:rPr>
      </w:pPr>
      <w:r w:rsidRPr="0AF9F960">
        <w:rPr>
          <w:rFonts w:eastAsia="FuturaBT Light" w:cs="FuturaBT Light"/>
          <w:color w:val="000000" w:themeColor="text1"/>
          <w:u w:val="single"/>
        </w:rPr>
        <w:t>Waarom deze wijziging?</w:t>
      </w:r>
    </w:p>
    <w:p w14:paraId="7B219A1E" w14:textId="455DF236" w:rsidR="00BD44E4" w:rsidRPr="00A65A81" w:rsidRDefault="62B26579" w:rsidP="0AF9F960">
      <w:pPr>
        <w:ind w:left="0" w:firstLine="0"/>
        <w:rPr>
          <w:rFonts w:eastAsia="FuturaBT Light" w:cs="FuturaBT Light"/>
        </w:rPr>
      </w:pPr>
      <w:r w:rsidRPr="00A65A81">
        <w:rPr>
          <w:rFonts w:eastAsia="Segoe UI" w:cs="Segoe UI"/>
          <w:color w:val="000000" w:themeColor="text1"/>
        </w:rPr>
        <w:t xml:space="preserve">In een eerdere release is functionaliteit toegevoegd voor de registratie van medewerker aantallen/FTE van een werkgever. Deze functionaliteit </w:t>
      </w:r>
      <w:r w:rsidR="00644FEC">
        <w:rPr>
          <w:rFonts w:eastAsia="Segoe UI" w:cs="Segoe UI"/>
          <w:color w:val="000000" w:themeColor="text1"/>
        </w:rPr>
        <w:t>zorgt ervoor dat</w:t>
      </w:r>
      <w:r w:rsidRPr="00A65A81">
        <w:rPr>
          <w:rFonts w:eastAsia="Segoe UI" w:cs="Segoe UI"/>
          <w:color w:val="000000" w:themeColor="text1"/>
        </w:rPr>
        <w:t xml:space="preserve"> al onze klanten deze aantallen </w:t>
      </w:r>
      <w:r w:rsidR="00644FEC">
        <w:rPr>
          <w:rFonts w:eastAsia="Segoe UI" w:cs="Segoe UI"/>
          <w:color w:val="000000" w:themeColor="text1"/>
        </w:rPr>
        <w:t>kunnen</w:t>
      </w:r>
      <w:r w:rsidRPr="00A65A81">
        <w:rPr>
          <w:rFonts w:eastAsia="Segoe UI" w:cs="Segoe UI"/>
          <w:color w:val="000000" w:themeColor="text1"/>
        </w:rPr>
        <w:t xml:space="preserve"> registreren en inzichtelijk maken. </w:t>
      </w:r>
      <w:r w:rsidR="00C7399D">
        <w:rPr>
          <w:rFonts w:eastAsia="Segoe UI" w:cs="Segoe UI"/>
          <w:color w:val="000000" w:themeColor="text1"/>
        </w:rPr>
        <w:t xml:space="preserve">Dit is </w:t>
      </w:r>
      <w:r w:rsidRPr="00A65A81">
        <w:rPr>
          <w:rFonts w:eastAsia="Segoe UI" w:cs="Segoe UI"/>
          <w:color w:val="000000" w:themeColor="text1"/>
        </w:rPr>
        <w:t>nu uitgebreid</w:t>
      </w:r>
      <w:r w:rsidRPr="00A65A81">
        <w:rPr>
          <w:rFonts w:eastAsia="Calibri" w:cs="Calibri"/>
        </w:rPr>
        <w:t>, door het mogelijk te maken om ook werknemer aantallen op de huidige datum en in het verleden te registreren of te bewerken.</w:t>
      </w:r>
    </w:p>
    <w:p w14:paraId="0F69AE15" w14:textId="78329D1F" w:rsidR="00BD44E4" w:rsidRDefault="00BD44E4" w:rsidP="00C7399D">
      <w:pPr>
        <w:spacing w:after="0"/>
        <w:ind w:left="0" w:firstLine="0"/>
        <w:rPr>
          <w:rFonts w:eastAsia="FuturaBT Light" w:cs="FuturaBT Light"/>
          <w:color w:val="000000" w:themeColor="text1"/>
        </w:rPr>
      </w:pPr>
    </w:p>
    <w:p w14:paraId="53A86FE9" w14:textId="1C1C563C" w:rsidR="00BD44E4" w:rsidRDefault="62B26579" w:rsidP="0AF9F960">
      <w:pPr>
        <w:spacing w:after="0"/>
        <w:ind w:left="0" w:firstLine="0"/>
        <w:rPr>
          <w:rFonts w:eastAsia="FuturaBT Light" w:cs="FuturaBT Light"/>
          <w:color w:val="000000" w:themeColor="text1"/>
        </w:rPr>
      </w:pPr>
      <w:r w:rsidRPr="0AF9F960">
        <w:rPr>
          <w:rFonts w:eastAsia="FuturaBT Light" w:cs="FuturaBT Light"/>
          <w:color w:val="000000" w:themeColor="text1"/>
          <w:u w:val="single"/>
        </w:rPr>
        <w:t>Privacy &amp; Security</w:t>
      </w:r>
    </w:p>
    <w:p w14:paraId="2EDF38DB" w14:textId="71CBFBA0" w:rsidR="00BD44E4" w:rsidRPr="00A65A81" w:rsidRDefault="3475A45F" w:rsidP="0AF9F960">
      <w:pPr>
        <w:spacing w:line="257" w:lineRule="auto"/>
        <w:ind w:left="0" w:firstLine="0"/>
      </w:pPr>
      <w:r w:rsidRPr="00A65A81">
        <w:rPr>
          <w:rFonts w:eastAsia="Calibri" w:cs="Calibri"/>
        </w:rPr>
        <w:t>Het registreren of bewerken van een peiling met terugwerkende kracht kan grote impact hebben op de situaties waarbij de aantallen zijn gebruikt (b</w:t>
      </w:r>
      <w:r w:rsidR="00BA7726">
        <w:rPr>
          <w:rFonts w:eastAsia="Calibri" w:cs="Calibri"/>
        </w:rPr>
        <w:t>ijv</w:t>
      </w:r>
      <w:r w:rsidRPr="00A65A81">
        <w:rPr>
          <w:rFonts w:eastAsia="Calibri" w:cs="Calibri"/>
        </w:rPr>
        <w:t>. als de facturatie van abonnementsgelden over die periode is gedaan). In eerste instantie was het daarom alleen mogelijk om deze peilingen van werknemer aantallen na de huidige datum te registreren of te bewerken.</w:t>
      </w:r>
    </w:p>
    <w:p w14:paraId="08188A70" w14:textId="77977FDE" w:rsidR="00BD44E4" w:rsidRPr="00A65A81" w:rsidRDefault="3475A45F" w:rsidP="0AF9F960">
      <w:pPr>
        <w:spacing w:line="257" w:lineRule="auto"/>
        <w:ind w:left="0" w:firstLine="0"/>
        <w:rPr>
          <w:rFonts w:eastAsia="Calibri" w:cs="Calibri"/>
        </w:rPr>
      </w:pPr>
      <w:r w:rsidRPr="00A65A81">
        <w:rPr>
          <w:rFonts w:eastAsia="Calibri" w:cs="Calibri"/>
        </w:rPr>
        <w:t xml:space="preserve">Vanaf nu wordt het mogelijk om gebruikers te voorzien van een aanvullende autorisatie voor </w:t>
      </w:r>
      <w:r w:rsidRPr="004B3A6A">
        <w:rPr>
          <w:rFonts w:eastAsia="Calibri" w:cs="Calibri"/>
          <w:i/>
        </w:rPr>
        <w:t xml:space="preserve">‘registreren en bewerken </w:t>
      </w:r>
      <w:r w:rsidR="00BA7726" w:rsidRPr="004B3A6A">
        <w:rPr>
          <w:rFonts w:eastAsia="Calibri" w:cs="Calibri"/>
          <w:i/>
        </w:rPr>
        <w:t xml:space="preserve">van </w:t>
      </w:r>
      <w:r w:rsidRPr="004B3A6A">
        <w:rPr>
          <w:rFonts w:eastAsia="Calibri" w:cs="Calibri"/>
          <w:i/>
        </w:rPr>
        <w:t>peilingen op huidige datum en/of in het verleden’</w:t>
      </w:r>
      <w:r w:rsidRPr="00A65A81">
        <w:rPr>
          <w:rFonts w:eastAsia="Calibri" w:cs="Calibri"/>
        </w:rPr>
        <w:t xml:space="preserve">. In verband met de mogelijke impact van het met terugwerkende kracht registreren op reeds </w:t>
      </w:r>
      <w:r w:rsidR="00BA7726">
        <w:rPr>
          <w:rFonts w:eastAsia="Calibri" w:cs="Calibri"/>
        </w:rPr>
        <w:t>eerder</w:t>
      </w:r>
      <w:r w:rsidRPr="00A65A81">
        <w:rPr>
          <w:rFonts w:eastAsia="Calibri" w:cs="Calibri"/>
        </w:rPr>
        <w:t xml:space="preserve"> in de applicatie gebruikte peilingen, is hiervoor een aparte autorisatie aangemaakt</w:t>
      </w:r>
      <w:r w:rsidR="00BA7726">
        <w:rPr>
          <w:rFonts w:eastAsia="Calibri" w:cs="Calibri"/>
        </w:rPr>
        <w:t xml:space="preserve">. </w:t>
      </w:r>
      <w:r w:rsidR="00B70515">
        <w:rPr>
          <w:rFonts w:eastAsia="Calibri" w:cs="Calibri"/>
        </w:rPr>
        <w:t xml:space="preserve">Hierdoor kan </w:t>
      </w:r>
      <w:r w:rsidRPr="00A65A81">
        <w:rPr>
          <w:rFonts w:eastAsia="Calibri" w:cs="Calibri"/>
        </w:rPr>
        <w:t>bewust gekozen worden welke gebruikers (b</w:t>
      </w:r>
      <w:r w:rsidR="00BA7726">
        <w:rPr>
          <w:rFonts w:eastAsia="Calibri" w:cs="Calibri"/>
        </w:rPr>
        <w:t>ij</w:t>
      </w:r>
      <w:r w:rsidRPr="00A65A81">
        <w:rPr>
          <w:rFonts w:eastAsia="Calibri" w:cs="Calibri"/>
        </w:rPr>
        <w:t>v. experts of beheerders) deze acties mogen uitvoeren.</w:t>
      </w:r>
    </w:p>
    <w:p w14:paraId="42CE16A6" w14:textId="231087C8" w:rsidR="00BD44E4" w:rsidRDefault="00BD44E4" w:rsidP="0AF9F960">
      <w:pPr>
        <w:spacing w:after="0"/>
        <w:rPr>
          <w:rFonts w:eastAsia="FuturaBT Light" w:cs="FuturaBT Light"/>
          <w:color w:val="000000" w:themeColor="text1"/>
        </w:rPr>
      </w:pPr>
    </w:p>
    <w:p w14:paraId="232A0690" w14:textId="2144A3BD" w:rsidR="00BD44E4" w:rsidRDefault="62B26579" w:rsidP="0AF9F960">
      <w:pPr>
        <w:spacing w:after="0"/>
        <w:ind w:left="0" w:firstLine="0"/>
        <w:rPr>
          <w:rFonts w:eastAsia="FuturaBT Light" w:cs="FuturaBT Light"/>
          <w:color w:val="000000" w:themeColor="text1"/>
        </w:rPr>
      </w:pPr>
      <w:r w:rsidRPr="0AF9F960">
        <w:rPr>
          <w:rFonts w:eastAsia="FuturaBT Light" w:cs="FuturaBT Light"/>
          <w:color w:val="000000" w:themeColor="text1"/>
          <w:u w:val="single"/>
        </w:rPr>
        <w:t>Wat is er gewijzigd</w:t>
      </w:r>
    </w:p>
    <w:p w14:paraId="6B9D1798" w14:textId="322071F0" w:rsidR="00BD44E4" w:rsidRPr="00A65A81" w:rsidRDefault="16014AD1" w:rsidP="0AF9F960">
      <w:pPr>
        <w:spacing w:line="257" w:lineRule="auto"/>
        <w:ind w:left="0" w:firstLine="0"/>
        <w:rPr>
          <w:rFonts w:eastAsia="Calibri" w:cs="Calibri"/>
        </w:rPr>
      </w:pPr>
      <w:r w:rsidRPr="00A65A81">
        <w:rPr>
          <w:rFonts w:eastAsia="Calibri" w:cs="Calibri"/>
        </w:rPr>
        <w:t>Gebruikers die beschikken over de autorisatie mogen de peilingen in het verleden registreren en bewerken. Gebruikers dienen naast deze autorisatie ook te beschikken over de autorisatie voor het toevoegen, bewerken en verwijderen van peilingen.</w:t>
      </w:r>
    </w:p>
    <w:p w14:paraId="61D6E5D6" w14:textId="4F87047D" w:rsidR="00862020" w:rsidRDefault="00862020">
      <w:r>
        <w:br w:type="page"/>
      </w:r>
    </w:p>
    <w:p w14:paraId="14F89DEE" w14:textId="6AA41FBF" w:rsidR="00826FBA" w:rsidRPr="00826FBA" w:rsidRDefault="00B5699B" w:rsidP="00826FBA">
      <w:pPr>
        <w:pStyle w:val="Kop1"/>
      </w:pPr>
      <w:bookmarkStart w:id="9" w:name="_Toc131743767"/>
      <w:r>
        <w:lastRenderedPageBreak/>
        <w:t>Modules</w:t>
      </w:r>
      <w:bookmarkStart w:id="10" w:name="_Verwijderen_van_gebruiker"/>
      <w:bookmarkEnd w:id="9"/>
      <w:bookmarkEnd w:id="10"/>
    </w:p>
    <w:p w14:paraId="0D4C6AA0" w14:textId="3A4B3C33" w:rsidR="00826FBA" w:rsidRPr="000E550B" w:rsidRDefault="00B5699B" w:rsidP="00826FBA">
      <w:pPr>
        <w:pStyle w:val="Kop2"/>
      </w:pPr>
      <w:bookmarkStart w:id="11" w:name="_Toc131743768"/>
      <w:r w:rsidRPr="000E550B">
        <w:t>Agenda</w:t>
      </w:r>
      <w:bookmarkEnd w:id="11"/>
    </w:p>
    <w:p w14:paraId="66B6F6DF" w14:textId="639BE16D" w:rsidR="00B1042D" w:rsidRPr="000E550B" w:rsidRDefault="001E32CB" w:rsidP="001E32CB">
      <w:pPr>
        <w:pStyle w:val="Kop3"/>
      </w:pPr>
      <w:bookmarkStart w:id="12" w:name="_Toc131743769"/>
      <w:r>
        <w:t xml:space="preserve">Goedkeuringsproces voor </w:t>
      </w:r>
      <w:r w:rsidR="00686FA2">
        <w:t>oproepverzoeken</w:t>
      </w:r>
      <w:bookmarkEnd w:id="12"/>
      <w:r w:rsidR="00686FA2">
        <w:t xml:space="preserve"> </w:t>
      </w:r>
    </w:p>
    <w:p w14:paraId="40FF327B" w14:textId="6CEB948C" w:rsidR="00686FA2" w:rsidRDefault="00173AA1" w:rsidP="00686FA2">
      <w:pPr>
        <w:ind w:left="0" w:firstLine="0"/>
        <w:rPr>
          <w:u w:val="single"/>
        </w:rPr>
      </w:pPr>
      <w:r>
        <w:rPr>
          <w:u w:val="single"/>
        </w:rPr>
        <w:t>Wat is er verbeterd?</w:t>
      </w:r>
    </w:p>
    <w:p w14:paraId="0C5B1F4B" w14:textId="104473B0" w:rsidR="00761789" w:rsidRDefault="00D337C6" w:rsidP="00686FA2">
      <w:pPr>
        <w:ind w:left="0" w:firstLine="0"/>
        <w:rPr>
          <w:i/>
          <w:lang w:eastAsia="nl-NL"/>
        </w:rPr>
      </w:pPr>
      <w:r w:rsidRPr="003B260A">
        <w:rPr>
          <w:lang w:eastAsia="nl-NL"/>
        </w:rPr>
        <w:t xml:space="preserve">Binnen de </w:t>
      </w:r>
      <w:r w:rsidR="0074031F" w:rsidRPr="003B260A">
        <w:rPr>
          <w:lang w:eastAsia="nl-NL"/>
        </w:rPr>
        <w:t xml:space="preserve">Xpertsuite </w:t>
      </w:r>
      <w:r w:rsidRPr="003B260A">
        <w:rPr>
          <w:lang w:eastAsia="nl-NL"/>
        </w:rPr>
        <w:t>is het al mogelijk om oproepverzoeken</w:t>
      </w:r>
      <w:r w:rsidR="00B70515" w:rsidRPr="003B260A">
        <w:rPr>
          <w:lang w:eastAsia="nl-NL"/>
        </w:rPr>
        <w:t>,</w:t>
      </w:r>
      <w:r w:rsidRPr="003B260A">
        <w:rPr>
          <w:lang w:eastAsia="nl-NL"/>
        </w:rPr>
        <w:t xml:space="preserve"> voor ze definitief zijn</w:t>
      </w:r>
      <w:r w:rsidR="00B70515" w:rsidRPr="003B260A">
        <w:rPr>
          <w:lang w:eastAsia="nl-NL"/>
        </w:rPr>
        <w:t>,</w:t>
      </w:r>
      <w:r w:rsidRPr="003B260A">
        <w:rPr>
          <w:lang w:eastAsia="nl-NL"/>
        </w:rPr>
        <w:t xml:space="preserve"> te laten goedkeuren of afkeuren. Dit kan door een concept oproepverzoek op te laten voeren via trigger beheer </w:t>
      </w:r>
      <w:r w:rsidR="00B70515" w:rsidRPr="003B260A">
        <w:rPr>
          <w:lang w:eastAsia="nl-NL"/>
        </w:rPr>
        <w:t>(</w:t>
      </w:r>
      <w:r w:rsidR="0074031F" w:rsidRPr="003B260A">
        <w:rPr>
          <w:lang w:eastAsia="nl-NL"/>
        </w:rPr>
        <w:t xml:space="preserve">via de </w:t>
      </w:r>
      <w:r w:rsidRPr="003B260A">
        <w:rPr>
          <w:lang w:eastAsia="nl-NL"/>
        </w:rPr>
        <w:t>actie "</w:t>
      </w:r>
      <w:r w:rsidRPr="003B260A">
        <w:rPr>
          <w:i/>
          <w:iCs/>
          <w:lang w:eastAsia="nl-NL"/>
        </w:rPr>
        <w:t>voeg oproepverzoek toe</w:t>
      </w:r>
      <w:r w:rsidRPr="003B260A">
        <w:rPr>
          <w:lang w:eastAsia="nl-NL"/>
        </w:rPr>
        <w:t>"</w:t>
      </w:r>
      <w:r w:rsidR="00B70515" w:rsidRPr="003B260A">
        <w:rPr>
          <w:lang w:eastAsia="nl-NL"/>
        </w:rPr>
        <w:t>)</w:t>
      </w:r>
      <w:r w:rsidRPr="003B260A">
        <w:rPr>
          <w:lang w:eastAsia="nl-NL"/>
        </w:rPr>
        <w:t xml:space="preserve">. </w:t>
      </w:r>
      <w:r w:rsidR="003F6BAB" w:rsidRPr="003B260A">
        <w:rPr>
          <w:lang w:eastAsia="nl-NL"/>
        </w:rPr>
        <w:t xml:space="preserve">Deze kan vervolgens bij het oproepverzoekoverzicht door </w:t>
      </w:r>
      <w:r w:rsidR="00193B73" w:rsidRPr="003B260A">
        <w:rPr>
          <w:lang w:eastAsia="nl-NL"/>
        </w:rPr>
        <w:t>geautoriseerde gebruikers bekeken worden en goed</w:t>
      </w:r>
      <w:r w:rsidR="00192AC2" w:rsidRPr="003B260A">
        <w:rPr>
          <w:lang w:eastAsia="nl-NL"/>
        </w:rPr>
        <w:t>-</w:t>
      </w:r>
      <w:r w:rsidR="00193B73" w:rsidRPr="003B260A">
        <w:rPr>
          <w:lang w:eastAsia="nl-NL"/>
        </w:rPr>
        <w:t xml:space="preserve"> of afgekeurd worden. Bij goedkeuring is het oproepverzoek pas echt definitief</w:t>
      </w:r>
      <w:r w:rsidR="00192AC2" w:rsidRPr="003B260A">
        <w:rPr>
          <w:lang w:eastAsia="nl-NL"/>
        </w:rPr>
        <w:t xml:space="preserve"> en kan deze (automatisch) ingepland worden</w:t>
      </w:r>
      <w:r w:rsidR="00193B73" w:rsidRPr="003B260A">
        <w:rPr>
          <w:lang w:eastAsia="nl-NL"/>
        </w:rPr>
        <w:t>.</w:t>
      </w:r>
      <w:r w:rsidR="000F14C1" w:rsidRPr="003B260A">
        <w:rPr>
          <w:lang w:eastAsia="nl-NL"/>
        </w:rPr>
        <w:t xml:space="preserve"> Het oproepverzoekoverzicht is in te richten in het portalbeheer met de actielink </w:t>
      </w:r>
      <w:r w:rsidR="00761789" w:rsidRPr="003B260A">
        <w:rPr>
          <w:lang w:eastAsia="nl-NL"/>
        </w:rPr>
        <w:t>‘</w:t>
      </w:r>
      <w:r w:rsidR="00761789" w:rsidRPr="003B260A">
        <w:rPr>
          <w:i/>
          <w:iCs/>
          <w:lang w:eastAsia="nl-NL"/>
        </w:rPr>
        <w:t>Oproepverzoek Overzicht’.</w:t>
      </w:r>
    </w:p>
    <w:p w14:paraId="787F26FF" w14:textId="77777777" w:rsidR="004D3630" w:rsidRPr="003B260A" w:rsidRDefault="004D3630" w:rsidP="00686FA2">
      <w:pPr>
        <w:ind w:left="0" w:firstLine="0"/>
        <w:rPr>
          <w:lang w:eastAsia="nl-NL"/>
        </w:rPr>
      </w:pPr>
    </w:p>
    <w:p w14:paraId="28876E10" w14:textId="2A222E2C" w:rsidR="00193B73" w:rsidRDefault="00567E0A" w:rsidP="00686FA2">
      <w:pPr>
        <w:ind w:left="0" w:firstLine="0"/>
        <w:rPr>
          <w:lang w:eastAsia="nl-NL"/>
        </w:rPr>
      </w:pPr>
      <w:r>
        <w:rPr>
          <w:noProof/>
          <w:lang w:eastAsia="nl-NL"/>
        </w:rPr>
        <w:drawing>
          <wp:inline distT="0" distB="0" distL="0" distR="0" wp14:anchorId="7C522A25" wp14:editId="38B4A4EE">
            <wp:extent cx="5731510" cy="2176145"/>
            <wp:effectExtent l="0" t="0" r="2540"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fbeelding 14"/>
                    <pic:cNvPicPr/>
                  </pic:nvPicPr>
                  <pic:blipFill>
                    <a:blip r:embed="rId11"/>
                    <a:stretch>
                      <a:fillRect/>
                    </a:stretch>
                  </pic:blipFill>
                  <pic:spPr>
                    <a:xfrm>
                      <a:off x="0" y="0"/>
                      <a:ext cx="5731510" cy="2176145"/>
                    </a:xfrm>
                    <a:prstGeom prst="rect">
                      <a:avLst/>
                    </a:prstGeom>
                  </pic:spPr>
                </pic:pic>
              </a:graphicData>
            </a:graphic>
          </wp:inline>
        </w:drawing>
      </w:r>
    </w:p>
    <w:p w14:paraId="6A1EEFC0" w14:textId="77777777" w:rsidR="004D3630" w:rsidRDefault="004D3630" w:rsidP="00686FA2">
      <w:pPr>
        <w:ind w:left="0" w:firstLine="0"/>
        <w:rPr>
          <w:lang w:eastAsia="nl-NL"/>
        </w:rPr>
      </w:pPr>
    </w:p>
    <w:p w14:paraId="489968BF" w14:textId="4107FA6D" w:rsidR="00D337C6" w:rsidRPr="00F575CA" w:rsidRDefault="00193B73" w:rsidP="00686FA2">
      <w:pPr>
        <w:ind w:left="0" w:firstLine="0"/>
        <w:rPr>
          <w:lang w:eastAsia="nl-NL"/>
        </w:rPr>
      </w:pPr>
      <w:r>
        <w:rPr>
          <w:lang w:eastAsia="nl-NL"/>
        </w:rPr>
        <w:t>V</w:t>
      </w:r>
      <w:r w:rsidR="00D337C6" w:rsidRPr="00D337C6">
        <w:rPr>
          <w:lang w:eastAsia="nl-NL"/>
        </w:rPr>
        <w:t xml:space="preserve">oor handmatig aangemaakte oproepverzoeken </w:t>
      </w:r>
      <w:r w:rsidR="00A65121">
        <w:rPr>
          <w:lang w:eastAsia="nl-NL"/>
        </w:rPr>
        <w:t>was</w:t>
      </w:r>
      <w:r w:rsidR="0074031F">
        <w:rPr>
          <w:lang w:eastAsia="nl-NL"/>
        </w:rPr>
        <w:t xml:space="preserve"> er nog geen mogelijkheid om ze als concept aan te maken </w:t>
      </w:r>
      <w:r w:rsidR="00A256E2">
        <w:rPr>
          <w:lang w:eastAsia="nl-NL"/>
        </w:rPr>
        <w:t xml:space="preserve">waarna ze </w:t>
      </w:r>
      <w:r w:rsidR="0074031F">
        <w:rPr>
          <w:lang w:eastAsia="nl-NL"/>
        </w:rPr>
        <w:t xml:space="preserve">goedgekeurd </w:t>
      </w:r>
      <w:r w:rsidR="00A256E2">
        <w:rPr>
          <w:lang w:eastAsia="nl-NL"/>
        </w:rPr>
        <w:t xml:space="preserve">konden </w:t>
      </w:r>
      <w:r w:rsidR="0074031F">
        <w:rPr>
          <w:lang w:eastAsia="nl-NL"/>
        </w:rPr>
        <w:t>worden.</w:t>
      </w:r>
      <w:r w:rsidR="00A65121">
        <w:rPr>
          <w:lang w:eastAsia="nl-NL"/>
        </w:rPr>
        <w:t xml:space="preserve"> Daarom </w:t>
      </w:r>
      <w:r w:rsidR="00E54287" w:rsidRPr="003B260A">
        <w:rPr>
          <w:lang w:eastAsia="nl-NL"/>
        </w:rPr>
        <w:t>is er</w:t>
      </w:r>
      <w:r w:rsidR="00A65121">
        <w:rPr>
          <w:lang w:eastAsia="nl-NL"/>
        </w:rPr>
        <w:t xml:space="preserve"> een productparameter geïntroduceerd </w:t>
      </w:r>
      <w:r w:rsidR="00016473">
        <w:rPr>
          <w:lang w:eastAsia="nl-NL"/>
        </w:rPr>
        <w:t>waar</w:t>
      </w:r>
      <w:r w:rsidR="00142348">
        <w:rPr>
          <w:lang w:eastAsia="nl-NL"/>
        </w:rPr>
        <w:t xml:space="preserve"> je</w:t>
      </w:r>
      <w:r w:rsidR="00016473">
        <w:rPr>
          <w:lang w:eastAsia="nl-NL"/>
        </w:rPr>
        <w:t xml:space="preserve"> spreekuursoort</w:t>
      </w:r>
      <w:r w:rsidR="00A65121">
        <w:rPr>
          <w:lang w:eastAsia="nl-NL"/>
        </w:rPr>
        <w:t xml:space="preserve"> </w:t>
      </w:r>
      <w:r w:rsidR="00F575CA">
        <w:rPr>
          <w:lang w:eastAsia="nl-NL"/>
        </w:rPr>
        <w:t xml:space="preserve">filters </w:t>
      </w:r>
      <w:r w:rsidR="00142348">
        <w:rPr>
          <w:lang w:eastAsia="nl-NL"/>
        </w:rPr>
        <w:t xml:space="preserve">kan toevoegen om aan te geven wanneer </w:t>
      </w:r>
      <w:r w:rsidR="00F575CA">
        <w:rPr>
          <w:lang w:eastAsia="nl-NL"/>
        </w:rPr>
        <w:t xml:space="preserve">handmatig </w:t>
      </w:r>
      <w:r w:rsidR="000B5B41" w:rsidRPr="003B260A">
        <w:rPr>
          <w:lang w:eastAsia="nl-NL"/>
        </w:rPr>
        <w:t xml:space="preserve">of geautomatiseerde </w:t>
      </w:r>
      <w:r w:rsidR="00F575CA" w:rsidRPr="003B260A">
        <w:rPr>
          <w:lang w:eastAsia="nl-NL"/>
        </w:rPr>
        <w:t>aangemaakt</w:t>
      </w:r>
      <w:r w:rsidR="000B5B41" w:rsidRPr="003B260A">
        <w:rPr>
          <w:lang w:eastAsia="nl-NL"/>
        </w:rPr>
        <w:t>e</w:t>
      </w:r>
      <w:r w:rsidR="00F575CA" w:rsidRPr="003B260A">
        <w:rPr>
          <w:lang w:eastAsia="nl-NL"/>
        </w:rPr>
        <w:t xml:space="preserve"> oproepverzoek</w:t>
      </w:r>
      <w:r w:rsidR="000B5B41" w:rsidRPr="003B260A">
        <w:rPr>
          <w:lang w:eastAsia="nl-NL"/>
        </w:rPr>
        <w:t>en</w:t>
      </w:r>
      <w:r w:rsidR="00F575CA">
        <w:rPr>
          <w:lang w:eastAsia="nl-NL"/>
        </w:rPr>
        <w:t xml:space="preserve"> eerst </w:t>
      </w:r>
      <w:r w:rsidR="00142348">
        <w:rPr>
          <w:lang w:eastAsia="nl-NL"/>
        </w:rPr>
        <w:t>door het goe</w:t>
      </w:r>
      <w:r w:rsidR="00F36529">
        <w:rPr>
          <w:lang w:eastAsia="nl-NL"/>
        </w:rPr>
        <w:t>d</w:t>
      </w:r>
      <w:r w:rsidR="00142348">
        <w:rPr>
          <w:lang w:eastAsia="nl-NL"/>
        </w:rPr>
        <w:t>keuringsproces moet gaan</w:t>
      </w:r>
      <w:r w:rsidR="00203CA2">
        <w:rPr>
          <w:lang w:eastAsia="nl-NL"/>
        </w:rPr>
        <w:t xml:space="preserve"> voor deze ingepland kan worden.</w:t>
      </w:r>
    </w:p>
    <w:p w14:paraId="69C87470" w14:textId="77777777" w:rsidR="00686FA2" w:rsidRDefault="00686FA2" w:rsidP="00686FA2">
      <w:pPr>
        <w:ind w:left="0" w:firstLine="0"/>
        <w:rPr>
          <w:u w:val="single"/>
        </w:rPr>
      </w:pPr>
    </w:p>
    <w:p w14:paraId="72977CFE" w14:textId="51A90B45" w:rsidR="00686FA2" w:rsidRDefault="00686FA2" w:rsidP="00686FA2">
      <w:pPr>
        <w:ind w:left="0" w:firstLine="0"/>
        <w:rPr>
          <w:u w:val="single"/>
        </w:rPr>
      </w:pPr>
      <w:r>
        <w:rPr>
          <w:u w:val="single"/>
        </w:rPr>
        <w:t>Wat is er gewijzigd?</w:t>
      </w:r>
    </w:p>
    <w:p w14:paraId="52ABC446" w14:textId="111DE65E" w:rsidR="00654B32" w:rsidRDefault="00F575CA" w:rsidP="00686FA2">
      <w:pPr>
        <w:ind w:left="0" w:firstLine="0"/>
      </w:pPr>
      <w:r>
        <w:t xml:space="preserve">Er is een nieuwe productparameter toegevoegd </w:t>
      </w:r>
      <w:r w:rsidR="00A93BFD">
        <w:t xml:space="preserve">met de code “AppointmentRequestApprovalConfiguration” </w:t>
      </w:r>
      <w:r>
        <w:t xml:space="preserve">waar je </w:t>
      </w:r>
      <w:r w:rsidR="00A93BFD">
        <w:t>filters</w:t>
      </w:r>
      <w:r w:rsidR="00016473">
        <w:t xml:space="preserve"> ter goedkeuring kan instellen. Je kan hierbij kiezen </w:t>
      </w:r>
      <w:r w:rsidR="0044503C">
        <w:t xml:space="preserve">dat alle oproepverzoeken altijd definitief of concept zijn met uitzonderingen op basis van </w:t>
      </w:r>
      <w:r w:rsidR="003F6BAB">
        <w:t>de geselecteerde spreekuursoort.</w:t>
      </w:r>
    </w:p>
    <w:p w14:paraId="3F8B03D9" w14:textId="351C752A" w:rsidR="008202BB" w:rsidRDefault="00A93BFD" w:rsidP="00686FA2">
      <w:pPr>
        <w:ind w:left="0" w:firstLine="0"/>
      </w:pPr>
      <w:r w:rsidRPr="00A93BFD">
        <w:rPr>
          <w:noProof/>
        </w:rPr>
        <w:lastRenderedPageBreak/>
        <w:drawing>
          <wp:inline distT="0" distB="0" distL="0" distR="0" wp14:anchorId="1FC7AC05" wp14:editId="0DDF8D12">
            <wp:extent cx="5731510" cy="2068830"/>
            <wp:effectExtent l="19050" t="19050" r="21590" b="26670"/>
            <wp:docPr id="1370813776" name="Afbeelding 1370813776"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0813776" name="Picture 1" descr="Graphical user interface, text, application&#10;&#10;Description automatically generated"/>
                    <pic:cNvPicPr/>
                  </pic:nvPicPr>
                  <pic:blipFill>
                    <a:blip r:embed="rId12"/>
                    <a:stretch>
                      <a:fillRect/>
                    </a:stretch>
                  </pic:blipFill>
                  <pic:spPr>
                    <a:xfrm>
                      <a:off x="0" y="0"/>
                      <a:ext cx="5731510" cy="2068830"/>
                    </a:xfrm>
                    <a:prstGeom prst="rect">
                      <a:avLst/>
                    </a:prstGeom>
                    <a:ln>
                      <a:solidFill>
                        <a:schemeClr val="bg2"/>
                      </a:solidFill>
                    </a:ln>
                  </pic:spPr>
                </pic:pic>
              </a:graphicData>
            </a:graphic>
          </wp:inline>
        </w:drawing>
      </w:r>
    </w:p>
    <w:p w14:paraId="06F2000E" w14:textId="77777777" w:rsidR="004D3630" w:rsidRDefault="004D3630" w:rsidP="00686FA2">
      <w:pPr>
        <w:ind w:left="0" w:firstLine="0"/>
      </w:pPr>
    </w:p>
    <w:p w14:paraId="5F3A4194" w14:textId="06DDD2F0" w:rsidR="000445F4" w:rsidRDefault="00654B32" w:rsidP="00686FA2">
      <w:pPr>
        <w:ind w:left="0" w:firstLine="0"/>
      </w:pPr>
      <w:r>
        <w:t xml:space="preserve">Wanneer er een oproepverzoek </w:t>
      </w:r>
      <w:r w:rsidR="005A5675">
        <w:t xml:space="preserve">wordt </w:t>
      </w:r>
      <w:r>
        <w:t>aangemaakt</w:t>
      </w:r>
      <w:r w:rsidR="005A5675">
        <w:t xml:space="preserve">, </w:t>
      </w:r>
      <w:r>
        <w:t xml:space="preserve">wordt </w:t>
      </w:r>
      <w:r w:rsidR="005A5675">
        <w:t xml:space="preserve">er </w:t>
      </w:r>
      <w:r>
        <w:t xml:space="preserve">gekeken bij het opslaan of </w:t>
      </w:r>
      <w:r w:rsidR="005A5675">
        <w:t>het</w:t>
      </w:r>
      <w:r>
        <w:t xml:space="preserve"> volgens deze filters een definitief of concept status moet hebben. </w:t>
      </w:r>
      <w:r w:rsidR="0075252E" w:rsidRPr="003B260A">
        <w:t>Als</w:t>
      </w:r>
      <w:r>
        <w:t xml:space="preserve"> het een conceptstatus heeft, is </w:t>
      </w:r>
      <w:r w:rsidR="005A5675">
        <w:t xml:space="preserve">het </w:t>
      </w:r>
      <w:r>
        <w:t>zichtbaar in het oproepverzoekenoverzicht en kunnen gebruikers met de</w:t>
      </w:r>
      <w:r w:rsidR="00A93BFD">
        <w:t xml:space="preserve"> agenda feature</w:t>
      </w:r>
      <w:r>
        <w:t xml:space="preserve"> autorisatie </w:t>
      </w:r>
      <w:r w:rsidR="00982E74">
        <w:t>‘</w:t>
      </w:r>
      <w:r>
        <w:t>goedkeuren en/of afkeuren</w:t>
      </w:r>
      <w:r w:rsidR="00982E74">
        <w:t>’</w:t>
      </w:r>
      <w:r>
        <w:t xml:space="preserve"> deze </w:t>
      </w:r>
      <w:r w:rsidR="008202BB">
        <w:t>controleren.</w:t>
      </w:r>
    </w:p>
    <w:p w14:paraId="7B8641C7" w14:textId="77777777" w:rsidR="005A5675" w:rsidRDefault="005A5675" w:rsidP="00686FA2">
      <w:pPr>
        <w:ind w:left="0" w:firstLine="0"/>
      </w:pPr>
    </w:p>
    <w:p w14:paraId="20D0E580" w14:textId="35CEB328" w:rsidR="00BD44E4" w:rsidRPr="000E550B" w:rsidRDefault="00BD44E4" w:rsidP="00BD44E4">
      <w:pPr>
        <w:pStyle w:val="Kop2"/>
      </w:pPr>
      <w:bookmarkStart w:id="13" w:name="_Toc131743770"/>
      <w:r w:rsidRPr="000E550B">
        <w:t>Polisregistratie</w:t>
      </w:r>
      <w:bookmarkEnd w:id="13"/>
    </w:p>
    <w:p w14:paraId="0213C9F4" w14:textId="2B8F720B" w:rsidR="00D42114" w:rsidRDefault="00D42114" w:rsidP="00D42114">
      <w:pPr>
        <w:pStyle w:val="Kop3"/>
        <w:rPr>
          <w:lang w:eastAsia="nl-NL"/>
        </w:rPr>
      </w:pPr>
      <w:bookmarkStart w:id="14" w:name="_Toc131743771"/>
      <w:r>
        <w:rPr>
          <w:lang w:eastAsia="nl-NL"/>
        </w:rPr>
        <w:t>Inzage polisgegevens op werkgeverniveau</w:t>
      </w:r>
      <w:bookmarkEnd w:id="14"/>
    </w:p>
    <w:p w14:paraId="4C375721" w14:textId="77777777" w:rsidR="00D42114" w:rsidRDefault="00D42114" w:rsidP="00D42114">
      <w:pPr>
        <w:spacing w:after="0"/>
        <w:ind w:left="0" w:firstLine="0"/>
        <w:rPr>
          <w:rFonts w:eastAsia="FuturaBT Light" w:cs="FuturaBT Light"/>
          <w:color w:val="000000" w:themeColor="text1"/>
          <w:u w:val="single"/>
        </w:rPr>
      </w:pPr>
      <w:r w:rsidRPr="0AF9F960">
        <w:rPr>
          <w:rFonts w:eastAsia="FuturaBT Light" w:cs="FuturaBT Light"/>
          <w:color w:val="000000" w:themeColor="text1"/>
          <w:u w:val="single"/>
        </w:rPr>
        <w:t>Waarom deze wijziging?</w:t>
      </w:r>
    </w:p>
    <w:p w14:paraId="29B4DBDC" w14:textId="56B5AB62" w:rsidR="005E2ADF" w:rsidRDefault="00A93B14" w:rsidP="0063062B">
      <w:pPr>
        <w:spacing w:after="0"/>
        <w:ind w:left="0" w:firstLine="0"/>
        <w:rPr>
          <w:rFonts w:eastAsia="FuturaBT Light" w:cs="FuturaBT Light"/>
          <w:color w:val="000000" w:themeColor="text1"/>
        </w:rPr>
      </w:pPr>
      <w:r w:rsidRPr="00A93B14">
        <w:rPr>
          <w:rFonts w:eastAsia="FuturaBT Light" w:cs="FuturaBT Light"/>
          <w:color w:val="000000" w:themeColor="text1"/>
        </w:rPr>
        <w:t xml:space="preserve">Binnen het volmacht </w:t>
      </w:r>
      <w:r>
        <w:rPr>
          <w:rFonts w:eastAsia="FuturaBT Light" w:cs="FuturaBT Light"/>
          <w:color w:val="000000" w:themeColor="text1"/>
        </w:rPr>
        <w:t>segment</w:t>
      </w:r>
      <w:r w:rsidR="00B242A4">
        <w:rPr>
          <w:rFonts w:eastAsia="FuturaBT Light" w:cs="FuturaBT Light"/>
          <w:color w:val="000000" w:themeColor="text1"/>
        </w:rPr>
        <w:t xml:space="preserve"> dien</w:t>
      </w:r>
      <w:r w:rsidR="00737BEB">
        <w:rPr>
          <w:rFonts w:eastAsia="FuturaBT Light" w:cs="FuturaBT Light"/>
          <w:color w:val="000000" w:themeColor="text1"/>
        </w:rPr>
        <w:t>en</w:t>
      </w:r>
      <w:r w:rsidR="00B242A4">
        <w:rPr>
          <w:rFonts w:eastAsia="FuturaBT Light" w:cs="FuturaBT Light"/>
          <w:color w:val="000000" w:themeColor="text1"/>
        </w:rPr>
        <w:t xml:space="preserve"> er bij werkgevers polis- en claimgegevens beschikbaar te zijn zodat de klant een goed oordeel kan </w:t>
      </w:r>
      <w:r w:rsidR="00737BEB">
        <w:rPr>
          <w:rFonts w:eastAsia="FuturaBT Light" w:cs="FuturaBT Light"/>
          <w:color w:val="000000" w:themeColor="text1"/>
        </w:rPr>
        <w:t>geven</w:t>
      </w:r>
      <w:r w:rsidR="00B242A4">
        <w:rPr>
          <w:rFonts w:eastAsia="FuturaBT Light" w:cs="FuturaBT Light"/>
          <w:color w:val="000000" w:themeColor="text1"/>
        </w:rPr>
        <w:t xml:space="preserve"> over de situatie van de werkgever. </w:t>
      </w:r>
      <w:r w:rsidR="0063062B">
        <w:rPr>
          <w:rFonts w:eastAsia="FuturaBT Light" w:cs="FuturaBT Light"/>
          <w:color w:val="000000" w:themeColor="text1"/>
        </w:rPr>
        <w:t xml:space="preserve">Momenteel is het mogelijk om via een widget </w:t>
      </w:r>
      <w:r w:rsidR="00D1158B">
        <w:rPr>
          <w:rFonts w:eastAsia="FuturaBT Light" w:cs="FuturaBT Light"/>
          <w:color w:val="000000" w:themeColor="text1"/>
        </w:rPr>
        <w:t>de</w:t>
      </w:r>
      <w:r w:rsidR="0063062B">
        <w:rPr>
          <w:rFonts w:eastAsia="FuturaBT Light" w:cs="FuturaBT Light"/>
          <w:color w:val="000000" w:themeColor="text1"/>
        </w:rPr>
        <w:t xml:space="preserve"> polis</w:t>
      </w:r>
      <w:r w:rsidR="00C836DC">
        <w:rPr>
          <w:rFonts w:eastAsia="FuturaBT Light" w:cs="FuturaBT Light"/>
          <w:color w:val="000000" w:themeColor="text1"/>
        </w:rPr>
        <w:t xml:space="preserve"> </w:t>
      </w:r>
      <w:r w:rsidR="0063062B">
        <w:rPr>
          <w:rFonts w:eastAsia="FuturaBT Light" w:cs="FuturaBT Light"/>
          <w:color w:val="000000" w:themeColor="text1"/>
        </w:rPr>
        <w:t>gegevens in te zien van een werkgever.</w:t>
      </w:r>
    </w:p>
    <w:p w14:paraId="7A71E08A" w14:textId="793B4195" w:rsidR="00745E97" w:rsidRDefault="00337FB5" w:rsidP="00300806">
      <w:pPr>
        <w:spacing w:after="0"/>
        <w:ind w:left="0" w:firstLine="0"/>
        <w:rPr>
          <w:rFonts w:eastAsia="FuturaBT Light" w:cs="FuturaBT Light"/>
          <w:color w:val="000000" w:themeColor="text1"/>
        </w:rPr>
      </w:pPr>
      <w:r w:rsidRPr="00337FB5">
        <w:rPr>
          <w:noProof/>
        </w:rPr>
        <w:t xml:space="preserve"> </w:t>
      </w:r>
      <w:r w:rsidRPr="00337FB5">
        <w:rPr>
          <w:rFonts w:eastAsia="FuturaBT Light" w:cs="FuturaBT Light"/>
          <w:noProof/>
          <w:color w:val="000000" w:themeColor="text1"/>
        </w:rPr>
        <w:drawing>
          <wp:inline distT="0" distB="0" distL="0" distR="0" wp14:anchorId="21ACD82A" wp14:editId="4533352F">
            <wp:extent cx="5731510" cy="2820670"/>
            <wp:effectExtent l="0" t="0" r="254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2820670"/>
                    </a:xfrm>
                    <a:prstGeom prst="rect">
                      <a:avLst/>
                    </a:prstGeom>
                  </pic:spPr>
                </pic:pic>
              </a:graphicData>
            </a:graphic>
          </wp:inline>
        </w:drawing>
      </w:r>
    </w:p>
    <w:p w14:paraId="4B7B3A3A" w14:textId="12E9A745" w:rsidR="0063062B" w:rsidRDefault="00D1158B" w:rsidP="0063062B">
      <w:pPr>
        <w:spacing w:after="0"/>
        <w:ind w:left="0" w:firstLine="0"/>
        <w:rPr>
          <w:rFonts w:eastAsia="FuturaBT Light" w:cs="FuturaBT Light"/>
          <w:color w:val="000000" w:themeColor="text1"/>
        </w:rPr>
      </w:pPr>
      <w:r>
        <w:rPr>
          <w:rFonts w:eastAsia="FuturaBT Light" w:cs="FuturaBT Light"/>
          <w:color w:val="000000" w:themeColor="text1"/>
        </w:rPr>
        <w:lastRenderedPageBreak/>
        <w:t>Het is</w:t>
      </w:r>
      <w:r w:rsidR="00CE1514">
        <w:rPr>
          <w:rFonts w:eastAsia="FuturaBT Light" w:cs="FuturaBT Light"/>
          <w:color w:val="000000" w:themeColor="text1"/>
        </w:rPr>
        <w:t xml:space="preserve"> nog niet mogelijk om uitgebreide informatie over de polissen op te zoeken (zonder </w:t>
      </w:r>
      <w:r w:rsidR="00B76A61">
        <w:rPr>
          <w:rFonts w:eastAsia="FuturaBT Light" w:cs="FuturaBT Light"/>
          <w:color w:val="000000" w:themeColor="text1"/>
        </w:rPr>
        <w:t>te navigeren</w:t>
      </w:r>
      <w:r w:rsidR="00CE1514">
        <w:rPr>
          <w:rFonts w:eastAsia="FuturaBT Light" w:cs="FuturaBT Light"/>
          <w:color w:val="000000" w:themeColor="text1"/>
        </w:rPr>
        <w:t xml:space="preserve"> naar het werkgever beheer) en</w:t>
      </w:r>
      <w:r w:rsidR="00406FBA">
        <w:rPr>
          <w:rFonts w:eastAsia="FuturaBT Light" w:cs="FuturaBT Light"/>
          <w:color w:val="000000" w:themeColor="text1"/>
        </w:rPr>
        <w:t xml:space="preserve"> kan het onduidelijk zijn welk claimtraject gekoppeld is aan welke polis.</w:t>
      </w:r>
      <w:r w:rsidR="00E90526">
        <w:rPr>
          <w:rFonts w:eastAsia="FuturaBT Light" w:cs="FuturaBT Light"/>
          <w:color w:val="000000" w:themeColor="text1"/>
        </w:rPr>
        <w:t xml:space="preserve"> </w:t>
      </w:r>
      <w:r w:rsidR="001C472E">
        <w:rPr>
          <w:rFonts w:eastAsia="FuturaBT Light" w:cs="FuturaBT Light"/>
          <w:color w:val="000000" w:themeColor="text1"/>
        </w:rPr>
        <w:t xml:space="preserve">Voor gebruikers die erbij gebaat zijn om </w:t>
      </w:r>
      <w:r w:rsidR="00DD04C5">
        <w:rPr>
          <w:rFonts w:eastAsia="FuturaBT Light" w:cs="FuturaBT Light"/>
          <w:color w:val="000000" w:themeColor="text1"/>
        </w:rPr>
        <w:t xml:space="preserve">op grond van deze </w:t>
      </w:r>
      <w:r w:rsidR="003B260A" w:rsidRPr="003B260A">
        <w:rPr>
          <w:rFonts w:eastAsia="FuturaBT Light" w:cs="FuturaBT Light"/>
          <w:color w:val="000000" w:themeColor="text1"/>
        </w:rPr>
        <w:t>informatieadvies</w:t>
      </w:r>
      <w:r w:rsidR="00DD04C5">
        <w:rPr>
          <w:rFonts w:eastAsia="FuturaBT Light" w:cs="FuturaBT Light"/>
          <w:color w:val="000000" w:themeColor="text1"/>
        </w:rPr>
        <w:t xml:space="preserve"> te geven of een oordeel te vellen </w:t>
      </w:r>
      <w:r w:rsidR="00406FBA">
        <w:rPr>
          <w:rFonts w:eastAsia="FuturaBT Light" w:cs="FuturaBT Light"/>
          <w:color w:val="000000" w:themeColor="text1"/>
        </w:rPr>
        <w:t xml:space="preserve">is </w:t>
      </w:r>
      <w:r w:rsidR="00745E97">
        <w:rPr>
          <w:rFonts w:eastAsia="FuturaBT Light" w:cs="FuturaBT Light"/>
          <w:color w:val="000000" w:themeColor="text1"/>
        </w:rPr>
        <w:t>hiervoor een nieuwe overzichtspagina beschikbaar gemaakt</w:t>
      </w:r>
      <w:r w:rsidR="00DD04C5">
        <w:rPr>
          <w:rFonts w:eastAsia="FuturaBT Light" w:cs="FuturaBT Light"/>
          <w:color w:val="000000" w:themeColor="text1"/>
        </w:rPr>
        <w:t xml:space="preserve"> die </w:t>
      </w:r>
      <w:r w:rsidR="000155E5">
        <w:rPr>
          <w:rFonts w:eastAsia="FuturaBT Light" w:cs="FuturaBT Light"/>
          <w:color w:val="000000" w:themeColor="text1"/>
        </w:rPr>
        <w:t>in te richten is als actielink.</w:t>
      </w:r>
    </w:p>
    <w:p w14:paraId="2F098BFD" w14:textId="77777777" w:rsidR="00D42114" w:rsidRDefault="00D42114" w:rsidP="0078083D">
      <w:pPr>
        <w:spacing w:after="0"/>
        <w:ind w:left="0" w:firstLine="0"/>
        <w:rPr>
          <w:rFonts w:eastAsia="FuturaBT Light" w:cs="FuturaBT Light"/>
          <w:color w:val="000000" w:themeColor="text1"/>
        </w:rPr>
      </w:pPr>
    </w:p>
    <w:p w14:paraId="761DB232" w14:textId="7F451E7E" w:rsidR="00934905" w:rsidRDefault="00934905" w:rsidP="0078083D">
      <w:pPr>
        <w:spacing w:after="0"/>
        <w:ind w:left="0" w:firstLine="0"/>
        <w:rPr>
          <w:rFonts w:eastAsia="FuturaBT Light" w:cs="FuturaBT Light"/>
          <w:color w:val="000000" w:themeColor="text1"/>
        </w:rPr>
      </w:pPr>
      <w:r w:rsidRPr="0AF9F960">
        <w:rPr>
          <w:rFonts w:eastAsia="FuturaBT Light" w:cs="FuturaBT Light"/>
          <w:color w:val="000000" w:themeColor="text1"/>
          <w:u w:val="single"/>
        </w:rPr>
        <w:t>Privacy &amp; Security</w:t>
      </w:r>
    </w:p>
    <w:p w14:paraId="5D145098" w14:textId="64228E87" w:rsidR="00BA5894" w:rsidRPr="003B260A" w:rsidRDefault="00934905" w:rsidP="0078083D">
      <w:pPr>
        <w:spacing w:after="0"/>
        <w:ind w:left="0" w:firstLine="0"/>
        <w:rPr>
          <w:rFonts w:eastAsia="FuturaBT Light" w:cs="FuturaBT Light"/>
          <w:i/>
          <w:color w:val="000000" w:themeColor="text1"/>
        </w:rPr>
      </w:pPr>
      <w:r>
        <w:rPr>
          <w:rFonts w:eastAsia="FuturaBT Light" w:cs="FuturaBT Light"/>
          <w:color w:val="000000" w:themeColor="text1"/>
        </w:rPr>
        <w:t xml:space="preserve">Er is een autorisatie toegevoegd om </w:t>
      </w:r>
      <w:r w:rsidR="006277C1" w:rsidRPr="003B260A">
        <w:rPr>
          <w:rFonts w:eastAsia="FuturaBT Light" w:cs="FuturaBT Light"/>
          <w:color w:val="000000" w:themeColor="text1"/>
        </w:rPr>
        <w:t>toegang te krijgen tot het overzichtsscherm</w:t>
      </w:r>
      <w:r w:rsidR="00226746" w:rsidRPr="003B260A">
        <w:rPr>
          <w:rFonts w:eastAsia="FuturaBT Light" w:cs="FuturaBT Light"/>
          <w:color w:val="000000" w:themeColor="text1"/>
        </w:rPr>
        <w:t xml:space="preserve"> </w:t>
      </w:r>
      <w:r w:rsidR="00226746" w:rsidRPr="003B260A">
        <w:rPr>
          <w:rFonts w:eastAsia="FuturaBT Light" w:cs="FuturaBT Light"/>
          <w:i/>
          <w:iCs/>
          <w:color w:val="000000" w:themeColor="text1"/>
        </w:rPr>
        <w:t>(</w:t>
      </w:r>
      <w:r w:rsidR="00BA5894" w:rsidRPr="003B260A">
        <w:rPr>
          <w:rFonts w:eastAsia="FuturaBT Light" w:cs="FuturaBT Light"/>
          <w:i/>
          <w:color w:val="000000" w:themeColor="text1"/>
        </w:rPr>
        <w:t xml:space="preserve">Gebruikersbeheer </w:t>
      </w:r>
      <w:r w:rsidR="00B75B68" w:rsidRPr="003B260A">
        <w:rPr>
          <w:rFonts w:eastAsia="FuturaBT Light" w:cs="FuturaBT Light"/>
          <w:i/>
          <w:color w:val="000000" w:themeColor="text1"/>
        </w:rPr>
        <w:t xml:space="preserve">&gt; </w:t>
      </w:r>
      <w:r w:rsidR="00141D56" w:rsidRPr="003B260A">
        <w:rPr>
          <w:rFonts w:eastAsia="FuturaBT Light" w:cs="FuturaBT Light"/>
          <w:i/>
          <w:color w:val="000000" w:themeColor="text1"/>
        </w:rPr>
        <w:t xml:space="preserve">autorisaties &gt; </w:t>
      </w:r>
      <w:r w:rsidRPr="003B260A">
        <w:rPr>
          <w:rFonts w:eastAsia="FuturaBT Light" w:cs="FuturaBT Light"/>
          <w:i/>
          <w:color w:val="000000" w:themeColor="text1"/>
        </w:rPr>
        <w:t>Verzekeringen</w:t>
      </w:r>
      <w:r w:rsidR="00141D56" w:rsidRPr="003B260A">
        <w:rPr>
          <w:rFonts w:eastAsia="FuturaBT Light" w:cs="FuturaBT Light"/>
          <w:i/>
          <w:color w:val="000000" w:themeColor="text1"/>
        </w:rPr>
        <w:t xml:space="preserve"> &gt; </w:t>
      </w:r>
      <w:r w:rsidR="00BA5894" w:rsidRPr="003B260A">
        <w:rPr>
          <w:rFonts w:eastAsia="FuturaBT Light" w:cs="FuturaBT Light"/>
          <w:i/>
          <w:color w:val="000000" w:themeColor="text1"/>
        </w:rPr>
        <w:t>Werkgever polissen inzien</w:t>
      </w:r>
      <w:r w:rsidR="00226746" w:rsidRPr="003B260A">
        <w:rPr>
          <w:rFonts w:eastAsia="FuturaBT Light" w:cs="FuturaBT Light"/>
          <w:i/>
          <w:iCs/>
          <w:color w:val="000000" w:themeColor="text1"/>
        </w:rPr>
        <w:t xml:space="preserve">). </w:t>
      </w:r>
      <w:r w:rsidR="006F63AD" w:rsidRPr="003B260A">
        <w:rPr>
          <w:rFonts w:eastAsia="FuturaBT Light" w:cs="FuturaBT Light"/>
          <w:color w:val="000000" w:themeColor="text1"/>
        </w:rPr>
        <w:t>Als</w:t>
      </w:r>
      <w:r w:rsidR="00226746" w:rsidRPr="003B260A">
        <w:rPr>
          <w:rFonts w:eastAsia="FuturaBT Light" w:cs="FuturaBT Light"/>
          <w:color w:val="000000" w:themeColor="text1"/>
        </w:rPr>
        <w:t xml:space="preserve"> de </w:t>
      </w:r>
      <w:r w:rsidR="0055483B" w:rsidRPr="003B260A">
        <w:rPr>
          <w:rFonts w:eastAsia="FuturaBT Light" w:cs="FuturaBT Light"/>
          <w:color w:val="000000" w:themeColor="text1"/>
        </w:rPr>
        <w:t>g</w:t>
      </w:r>
      <w:r w:rsidR="00226746" w:rsidRPr="003B260A">
        <w:rPr>
          <w:rFonts w:eastAsia="FuturaBT Light" w:cs="FuturaBT Light"/>
          <w:color w:val="000000" w:themeColor="text1"/>
        </w:rPr>
        <w:t>ebruiker autorisatie heeft</w:t>
      </w:r>
      <w:r w:rsidR="0055483B" w:rsidRPr="003B260A">
        <w:rPr>
          <w:rFonts w:eastAsia="FuturaBT Light" w:cs="FuturaBT Light"/>
          <w:color w:val="000000" w:themeColor="text1"/>
        </w:rPr>
        <w:t xml:space="preserve"> om de polis</w:t>
      </w:r>
      <w:r w:rsidR="003346C4" w:rsidRPr="003B260A">
        <w:rPr>
          <w:rFonts w:eastAsia="FuturaBT Light" w:cs="FuturaBT Light"/>
          <w:color w:val="000000" w:themeColor="text1"/>
        </w:rPr>
        <w:t xml:space="preserve"> </w:t>
      </w:r>
      <w:r w:rsidR="0055483B" w:rsidRPr="003B260A">
        <w:rPr>
          <w:rFonts w:eastAsia="FuturaBT Light" w:cs="FuturaBT Light"/>
          <w:color w:val="000000" w:themeColor="text1"/>
        </w:rPr>
        <w:t xml:space="preserve">instellingen van de werkgever te bewerken kan er vanuit </w:t>
      </w:r>
      <w:r w:rsidR="003346C4" w:rsidRPr="003B260A">
        <w:rPr>
          <w:rFonts w:eastAsia="FuturaBT Light" w:cs="FuturaBT Light"/>
          <w:color w:val="000000" w:themeColor="text1"/>
        </w:rPr>
        <w:t>dit</w:t>
      </w:r>
      <w:r w:rsidR="0055483B" w:rsidRPr="003B260A">
        <w:rPr>
          <w:rFonts w:eastAsia="FuturaBT Light" w:cs="FuturaBT Light"/>
          <w:color w:val="000000" w:themeColor="text1"/>
        </w:rPr>
        <w:t xml:space="preserve"> overzicht </w:t>
      </w:r>
      <w:r w:rsidR="003346C4" w:rsidRPr="003B260A">
        <w:rPr>
          <w:rFonts w:eastAsia="FuturaBT Light" w:cs="FuturaBT Light"/>
          <w:color w:val="000000" w:themeColor="text1"/>
        </w:rPr>
        <w:t xml:space="preserve">hiernaartoe genavigeerd worden. Hetzelfde geld </w:t>
      </w:r>
      <w:r w:rsidR="004F2811" w:rsidRPr="003B260A">
        <w:rPr>
          <w:rFonts w:eastAsia="FuturaBT Light" w:cs="FuturaBT Light"/>
          <w:color w:val="000000" w:themeColor="text1"/>
        </w:rPr>
        <w:t xml:space="preserve">voor </w:t>
      </w:r>
      <w:r w:rsidR="003346C4" w:rsidRPr="003B260A">
        <w:rPr>
          <w:rFonts w:eastAsia="FuturaBT Light" w:cs="FuturaBT Light"/>
          <w:color w:val="000000" w:themeColor="text1"/>
        </w:rPr>
        <w:t>gebruiker</w:t>
      </w:r>
      <w:r w:rsidR="004F2811" w:rsidRPr="003B260A">
        <w:rPr>
          <w:rFonts w:eastAsia="FuturaBT Light" w:cs="FuturaBT Light"/>
          <w:color w:val="000000" w:themeColor="text1"/>
        </w:rPr>
        <w:t>s die</w:t>
      </w:r>
      <w:r w:rsidR="003346C4" w:rsidRPr="003B260A">
        <w:rPr>
          <w:rFonts w:eastAsia="FuturaBT Light" w:cs="FuturaBT Light"/>
          <w:color w:val="000000" w:themeColor="text1"/>
        </w:rPr>
        <w:t xml:space="preserve"> autorisatie </w:t>
      </w:r>
      <w:r w:rsidR="004F2811" w:rsidRPr="003B260A">
        <w:rPr>
          <w:rFonts w:eastAsia="FuturaBT Light" w:cs="FuturaBT Light"/>
          <w:color w:val="000000" w:themeColor="text1"/>
        </w:rPr>
        <w:t>hebben</w:t>
      </w:r>
      <w:r w:rsidR="003346C4" w:rsidRPr="003B260A">
        <w:rPr>
          <w:rFonts w:eastAsia="FuturaBT Light" w:cs="FuturaBT Light"/>
          <w:color w:val="000000" w:themeColor="text1"/>
        </w:rPr>
        <w:t xml:space="preserve"> </w:t>
      </w:r>
      <w:r w:rsidR="004F2811" w:rsidRPr="003B260A">
        <w:rPr>
          <w:rFonts w:eastAsia="FuturaBT Light" w:cs="FuturaBT Light"/>
          <w:color w:val="000000" w:themeColor="text1"/>
        </w:rPr>
        <w:t xml:space="preserve">om de claims van de werkgever in te zien. </w:t>
      </w:r>
      <w:r w:rsidR="0055483B" w:rsidRPr="003B260A">
        <w:rPr>
          <w:rFonts w:eastAsia="FuturaBT Light" w:cs="FuturaBT Light"/>
          <w:color w:val="000000" w:themeColor="text1"/>
        </w:rPr>
        <w:t xml:space="preserve">  </w:t>
      </w:r>
    </w:p>
    <w:p w14:paraId="79842238" w14:textId="77777777" w:rsidR="00BA5894" w:rsidRDefault="00BA5894" w:rsidP="0078083D">
      <w:pPr>
        <w:spacing w:after="0"/>
        <w:ind w:left="0" w:firstLine="0"/>
        <w:rPr>
          <w:rFonts w:eastAsia="FuturaBT Light" w:cs="FuturaBT Light"/>
          <w:color w:val="000000" w:themeColor="text1"/>
        </w:rPr>
      </w:pPr>
    </w:p>
    <w:p w14:paraId="56ADB036" w14:textId="4FB5BF7A" w:rsidR="00711CA9" w:rsidRDefault="00D42114" w:rsidP="00D42114">
      <w:pPr>
        <w:spacing w:after="0"/>
        <w:ind w:left="0" w:firstLine="0"/>
        <w:rPr>
          <w:rFonts w:eastAsia="FuturaBT Light" w:cs="FuturaBT Light"/>
          <w:color w:val="000000" w:themeColor="text1"/>
          <w:u w:val="single"/>
        </w:rPr>
      </w:pPr>
      <w:r w:rsidRPr="0AF9F960">
        <w:rPr>
          <w:rFonts w:eastAsia="FuturaBT Light" w:cs="FuturaBT Light"/>
          <w:color w:val="000000" w:themeColor="text1"/>
          <w:u w:val="single"/>
        </w:rPr>
        <w:t>Wat is er gewijzigd</w:t>
      </w:r>
    </w:p>
    <w:p w14:paraId="7B99A58B" w14:textId="52A1D965" w:rsidR="00105609" w:rsidRDefault="003D187B" w:rsidP="00D42114">
      <w:pPr>
        <w:spacing w:after="0"/>
        <w:ind w:left="0" w:firstLine="0"/>
        <w:rPr>
          <w:rFonts w:eastAsia="FuturaBT Light" w:cs="FuturaBT Light"/>
          <w:color w:val="000000" w:themeColor="text1"/>
        </w:rPr>
      </w:pPr>
      <w:r w:rsidRPr="003B260A">
        <w:rPr>
          <w:rFonts w:eastAsia="FuturaBT Light" w:cs="FuturaBT Light"/>
          <w:color w:val="000000" w:themeColor="text1"/>
        </w:rPr>
        <w:t>Er is een actielink toegevoegd in het portalbeheer dat ingesteld kan worden op het werkgever</w:t>
      </w:r>
      <w:r w:rsidR="00E0691F" w:rsidRPr="003B260A">
        <w:rPr>
          <w:rFonts w:eastAsia="FuturaBT Light" w:cs="FuturaBT Light"/>
          <w:color w:val="000000" w:themeColor="text1"/>
        </w:rPr>
        <w:t>dossier</w:t>
      </w:r>
      <w:r w:rsidR="007C2518" w:rsidRPr="003B260A">
        <w:rPr>
          <w:rFonts w:eastAsia="FuturaBT Light" w:cs="FuturaBT Light"/>
          <w:color w:val="000000" w:themeColor="text1"/>
        </w:rPr>
        <w:t xml:space="preserve"> </w:t>
      </w:r>
      <w:r w:rsidR="007C2518" w:rsidRPr="003B260A">
        <w:rPr>
          <w:rFonts w:eastAsia="FuturaBT Light" w:cs="FuturaBT Light"/>
          <w:i/>
          <w:iCs/>
          <w:color w:val="000000" w:themeColor="text1"/>
        </w:rPr>
        <w:t>(Insurances_EmployerPolicies</w:t>
      </w:r>
      <w:r w:rsidR="007E4281" w:rsidRPr="003B260A">
        <w:rPr>
          <w:rFonts w:eastAsia="FuturaBT Light" w:cs="FuturaBT Light"/>
          <w:color w:val="000000" w:themeColor="text1"/>
        </w:rPr>
        <w:t>)</w:t>
      </w:r>
      <w:r w:rsidR="00E0691F" w:rsidRPr="003B260A">
        <w:rPr>
          <w:rFonts w:eastAsia="FuturaBT Light" w:cs="FuturaBT Light"/>
          <w:color w:val="000000" w:themeColor="text1"/>
        </w:rPr>
        <w:t>. Via deze link kan de gebruiker naar het overzicht van de verzekeringen gaan. In dit overzicht zullen alle</w:t>
      </w:r>
      <w:r w:rsidR="00F95433" w:rsidRPr="003B260A">
        <w:rPr>
          <w:rFonts w:eastAsia="FuturaBT Light" w:cs="FuturaBT Light"/>
          <w:color w:val="000000" w:themeColor="text1"/>
        </w:rPr>
        <w:t xml:space="preserve"> (historische)</w:t>
      </w:r>
      <w:r w:rsidR="00E0691F" w:rsidRPr="003B260A">
        <w:rPr>
          <w:rFonts w:eastAsia="FuturaBT Light" w:cs="FuturaBT Light"/>
          <w:color w:val="000000" w:themeColor="text1"/>
        </w:rPr>
        <w:t xml:space="preserve"> </w:t>
      </w:r>
      <w:r w:rsidR="00F95433" w:rsidRPr="003B260A">
        <w:rPr>
          <w:rFonts w:eastAsia="FuturaBT Light" w:cs="FuturaBT Light"/>
          <w:color w:val="000000" w:themeColor="text1"/>
        </w:rPr>
        <w:t>polissen te zien zijn.</w:t>
      </w:r>
      <w:r w:rsidR="001B5FF2" w:rsidRPr="003B260A">
        <w:rPr>
          <w:rFonts w:eastAsia="FuturaBT Light" w:cs="FuturaBT Light"/>
          <w:color w:val="000000" w:themeColor="text1"/>
        </w:rPr>
        <w:t xml:space="preserve"> </w:t>
      </w:r>
      <w:r w:rsidR="00105609">
        <w:rPr>
          <w:rFonts w:eastAsia="FuturaBT Light" w:cs="FuturaBT Light"/>
          <w:color w:val="000000" w:themeColor="text1"/>
        </w:rPr>
        <w:t>Bij selectie van een polis</w:t>
      </w:r>
      <w:r w:rsidR="001B5FF2" w:rsidRPr="003B260A">
        <w:rPr>
          <w:rFonts w:eastAsia="FuturaBT Light" w:cs="FuturaBT Light"/>
          <w:color w:val="000000" w:themeColor="text1"/>
        </w:rPr>
        <w:t xml:space="preserve"> worden er een aantal </w:t>
      </w:r>
      <w:r w:rsidR="00105609">
        <w:rPr>
          <w:rFonts w:eastAsia="FuturaBT Light" w:cs="FuturaBT Light"/>
          <w:color w:val="000000" w:themeColor="text1"/>
        </w:rPr>
        <w:t>informatie</w:t>
      </w:r>
      <w:r w:rsidR="001B5FF2" w:rsidRPr="003B260A">
        <w:rPr>
          <w:rFonts w:eastAsia="FuturaBT Light" w:cs="FuturaBT Light"/>
          <w:color w:val="000000" w:themeColor="text1"/>
        </w:rPr>
        <w:t>panels getoond</w:t>
      </w:r>
      <w:r w:rsidR="00105609">
        <w:rPr>
          <w:rFonts w:eastAsia="FuturaBT Light" w:cs="FuturaBT Light"/>
          <w:color w:val="000000" w:themeColor="text1"/>
        </w:rPr>
        <w:t>:</w:t>
      </w:r>
    </w:p>
    <w:p w14:paraId="5EB19B50" w14:textId="77777777" w:rsidR="00105609" w:rsidRDefault="003B260A" w:rsidP="00105609">
      <w:pPr>
        <w:pStyle w:val="Lijstalinea"/>
        <w:numPr>
          <w:ilvl w:val="0"/>
          <w:numId w:val="42"/>
        </w:numPr>
        <w:rPr>
          <w:rFonts w:eastAsia="FuturaBT Light" w:cs="FuturaBT Light"/>
          <w:color w:val="000000" w:themeColor="text1"/>
        </w:rPr>
      </w:pPr>
      <w:r w:rsidRPr="00105609">
        <w:rPr>
          <w:rFonts w:eastAsia="FuturaBT Light" w:cs="FuturaBT Light"/>
          <w:color w:val="000000" w:themeColor="text1"/>
        </w:rPr>
        <w:t>Het eerste panel</w:t>
      </w:r>
      <w:r w:rsidR="001B5FF2" w:rsidRPr="00105609">
        <w:rPr>
          <w:rFonts w:eastAsia="FuturaBT Light" w:cs="FuturaBT Light"/>
          <w:color w:val="000000" w:themeColor="text1"/>
        </w:rPr>
        <w:t xml:space="preserve"> geeft informatie over de verzekeraar, polis</w:t>
      </w:r>
      <w:r w:rsidR="007E4281" w:rsidRPr="00105609">
        <w:rPr>
          <w:rFonts w:eastAsia="FuturaBT Light" w:cs="FuturaBT Light"/>
          <w:color w:val="000000" w:themeColor="text1"/>
        </w:rPr>
        <w:t xml:space="preserve"> </w:t>
      </w:r>
      <w:r w:rsidR="001B5FF2" w:rsidRPr="00105609">
        <w:rPr>
          <w:rFonts w:eastAsia="FuturaBT Light" w:cs="FuturaBT Light"/>
          <w:color w:val="000000" w:themeColor="text1"/>
        </w:rPr>
        <w:t xml:space="preserve">gegevens en wie de tussenpersoon is (indien aanwezig). </w:t>
      </w:r>
    </w:p>
    <w:p w14:paraId="418A38B3" w14:textId="77777777" w:rsidR="00105609" w:rsidRDefault="001B5FF2" w:rsidP="00105609">
      <w:pPr>
        <w:pStyle w:val="Lijstalinea"/>
        <w:numPr>
          <w:ilvl w:val="0"/>
          <w:numId w:val="42"/>
        </w:numPr>
        <w:rPr>
          <w:rFonts w:eastAsia="FuturaBT Light" w:cs="FuturaBT Light"/>
          <w:color w:val="000000" w:themeColor="text1"/>
        </w:rPr>
      </w:pPr>
      <w:r w:rsidRPr="00105609">
        <w:rPr>
          <w:rFonts w:eastAsia="FuturaBT Light" w:cs="FuturaBT Light"/>
          <w:color w:val="000000" w:themeColor="text1"/>
        </w:rPr>
        <w:t xml:space="preserve">In </w:t>
      </w:r>
      <w:r w:rsidR="003B260A" w:rsidRPr="00105609">
        <w:rPr>
          <w:rFonts w:eastAsia="FuturaBT Light" w:cs="FuturaBT Light"/>
          <w:color w:val="000000" w:themeColor="text1"/>
        </w:rPr>
        <w:t>het volgende panel</w:t>
      </w:r>
      <w:r w:rsidR="00FB078E" w:rsidRPr="00105609">
        <w:rPr>
          <w:rFonts w:eastAsia="FuturaBT Light" w:cs="FuturaBT Light"/>
          <w:color w:val="000000" w:themeColor="text1"/>
        </w:rPr>
        <w:t xml:space="preserve"> word </w:t>
      </w:r>
      <w:r w:rsidR="00B10610" w:rsidRPr="00105609">
        <w:rPr>
          <w:rFonts w:eastAsia="FuturaBT Light" w:cs="FuturaBT Light"/>
          <w:color w:val="000000" w:themeColor="text1"/>
        </w:rPr>
        <w:t xml:space="preserve">het totaal uitgekeerde bedrag binnen de polis getoond. </w:t>
      </w:r>
      <w:r w:rsidR="006F63AD" w:rsidRPr="00105609">
        <w:rPr>
          <w:rFonts w:eastAsia="FuturaBT Light" w:cs="FuturaBT Light"/>
          <w:color w:val="000000" w:themeColor="text1"/>
        </w:rPr>
        <w:t>Als</w:t>
      </w:r>
      <w:r w:rsidR="00B10610" w:rsidRPr="00105609">
        <w:rPr>
          <w:rFonts w:eastAsia="FuturaBT Light" w:cs="FuturaBT Light"/>
          <w:color w:val="000000" w:themeColor="text1"/>
        </w:rPr>
        <w:t xml:space="preserve"> het om een Verzuim Conventioneel </w:t>
      </w:r>
      <w:r w:rsidR="00212AA6" w:rsidRPr="00105609">
        <w:rPr>
          <w:rFonts w:eastAsia="FuturaBT Light" w:cs="FuturaBT Light"/>
          <w:color w:val="000000" w:themeColor="text1"/>
        </w:rPr>
        <w:t xml:space="preserve">polis gaat staat hier ook </w:t>
      </w:r>
      <w:r w:rsidR="00D22650" w:rsidRPr="00105609">
        <w:rPr>
          <w:rFonts w:eastAsia="FuturaBT Light" w:cs="FuturaBT Light"/>
          <w:color w:val="000000" w:themeColor="text1"/>
        </w:rPr>
        <w:t xml:space="preserve">het claimtraject bij vermeld en het aantal verzuimtrajecten die op dat moment actief zijn. Er zal bij het totaal uitgekeerde bedrag een datum </w:t>
      </w:r>
      <w:r w:rsidR="004B07C4" w:rsidRPr="00105609">
        <w:rPr>
          <w:rFonts w:eastAsia="FuturaBT Light" w:cs="FuturaBT Light"/>
          <w:color w:val="000000" w:themeColor="text1"/>
        </w:rPr>
        <w:t xml:space="preserve">vermeld worden vanaf wanneer </w:t>
      </w:r>
      <w:r w:rsidR="00926C94" w:rsidRPr="00105609">
        <w:rPr>
          <w:rFonts w:eastAsia="FuturaBT Light" w:cs="FuturaBT Light"/>
          <w:color w:val="000000" w:themeColor="text1"/>
        </w:rPr>
        <w:t xml:space="preserve">het uitgekeerde bedrag bijgehouden </w:t>
      </w:r>
      <w:r w:rsidR="00B44090" w:rsidRPr="00105609">
        <w:rPr>
          <w:rFonts w:eastAsia="FuturaBT Light" w:cs="FuturaBT Light"/>
          <w:color w:val="000000" w:themeColor="text1"/>
        </w:rPr>
        <w:t>wordt</w:t>
      </w:r>
      <w:r w:rsidR="00926C94" w:rsidRPr="00105609">
        <w:rPr>
          <w:rFonts w:eastAsia="FuturaBT Light" w:cs="FuturaBT Light"/>
          <w:color w:val="000000" w:themeColor="text1"/>
        </w:rPr>
        <w:t xml:space="preserve">. Dit </w:t>
      </w:r>
      <w:r w:rsidR="00EA3AEB" w:rsidRPr="00105609">
        <w:rPr>
          <w:rFonts w:eastAsia="FuturaBT Light" w:cs="FuturaBT Light"/>
          <w:color w:val="000000" w:themeColor="text1"/>
        </w:rPr>
        <w:t xml:space="preserve">zal standaard niet verder terug de tijd in gaan dan 01-01-2023, mede omdat </w:t>
      </w:r>
      <w:r w:rsidR="006329A1" w:rsidRPr="00105609">
        <w:rPr>
          <w:rFonts w:eastAsia="FuturaBT Light" w:cs="FuturaBT Light"/>
          <w:color w:val="000000" w:themeColor="text1"/>
        </w:rPr>
        <w:t>de functionaliteiten rondom (verzuim)claims binnen XpertSuite relatief nieuw is</w:t>
      </w:r>
      <w:r w:rsidR="002F5D04" w:rsidRPr="00105609">
        <w:rPr>
          <w:rFonts w:eastAsia="FuturaBT Light" w:cs="FuturaBT Light"/>
          <w:color w:val="000000" w:themeColor="text1"/>
        </w:rPr>
        <w:t xml:space="preserve">. Mocht er toch de wens zijn om deze datum verder in het verleden te zetten kan dit ingesteld worden via een de </w:t>
      </w:r>
      <w:r w:rsidR="00E4284C" w:rsidRPr="00105609">
        <w:rPr>
          <w:rFonts w:eastAsia="FuturaBT Light" w:cs="FuturaBT Light"/>
          <w:color w:val="000000" w:themeColor="text1"/>
        </w:rPr>
        <w:t>nieuwe</w:t>
      </w:r>
      <w:r w:rsidR="00711CA9" w:rsidRPr="00105609">
        <w:rPr>
          <w:rFonts w:eastAsia="FuturaBT Light" w:cs="FuturaBT Light"/>
          <w:color w:val="000000" w:themeColor="text1"/>
        </w:rPr>
        <w:t xml:space="preserve"> productparameter </w:t>
      </w:r>
      <w:r w:rsidR="002F5D04" w:rsidRPr="00105609">
        <w:rPr>
          <w:rFonts w:eastAsia="FuturaBT Light" w:cs="FuturaBT Light"/>
          <w:color w:val="000000" w:themeColor="text1"/>
        </w:rPr>
        <w:t>‘</w:t>
      </w:r>
      <w:r w:rsidR="00711CA9" w:rsidRPr="00105609">
        <w:rPr>
          <w:rFonts w:eastAsia="FuturaBT Light" w:cs="FuturaBT Light"/>
          <w:i/>
          <w:iCs/>
          <w:color w:val="000000" w:themeColor="text1"/>
        </w:rPr>
        <w:t>PolicyTotalPayoutReferenceDate’</w:t>
      </w:r>
      <w:r w:rsidR="00C836DC" w:rsidRPr="00105609">
        <w:rPr>
          <w:rFonts w:eastAsia="FuturaBT Light" w:cs="FuturaBT Light"/>
          <w:color w:val="000000" w:themeColor="text1"/>
        </w:rPr>
        <w:t>.</w:t>
      </w:r>
      <w:r w:rsidR="00E16033" w:rsidRPr="00105609">
        <w:rPr>
          <w:rFonts w:eastAsia="FuturaBT Light" w:cs="FuturaBT Light"/>
          <w:color w:val="000000" w:themeColor="text1"/>
        </w:rPr>
        <w:t xml:space="preserve"> </w:t>
      </w:r>
    </w:p>
    <w:p w14:paraId="458FE862" w14:textId="3B735572" w:rsidR="002F5D04" w:rsidRDefault="00BE2796" w:rsidP="00105609">
      <w:pPr>
        <w:pStyle w:val="Lijstalinea"/>
        <w:numPr>
          <w:ilvl w:val="0"/>
          <w:numId w:val="42"/>
        </w:numPr>
        <w:rPr>
          <w:rFonts w:eastAsia="FuturaBT Light" w:cs="FuturaBT Light"/>
          <w:color w:val="000000" w:themeColor="text1"/>
        </w:rPr>
      </w:pPr>
      <w:r>
        <w:rPr>
          <w:rFonts w:eastAsia="FuturaBT Light" w:cs="FuturaBT Light"/>
          <w:color w:val="000000" w:themeColor="text1"/>
        </w:rPr>
        <w:t xml:space="preserve">Het </w:t>
      </w:r>
      <w:r w:rsidR="00E16033" w:rsidRPr="00105609">
        <w:rPr>
          <w:rFonts w:eastAsia="FuturaBT Light" w:cs="FuturaBT Light"/>
          <w:color w:val="000000" w:themeColor="text1"/>
        </w:rPr>
        <w:t xml:space="preserve">laatste </w:t>
      </w:r>
      <w:r w:rsidR="00812F95" w:rsidRPr="00105609">
        <w:rPr>
          <w:rFonts w:eastAsia="FuturaBT Light" w:cs="FuturaBT Light"/>
          <w:color w:val="000000" w:themeColor="text1"/>
        </w:rPr>
        <w:t>panel geeft informatie over de polisversie.</w:t>
      </w:r>
    </w:p>
    <w:p w14:paraId="10308813" w14:textId="77777777" w:rsidR="00BE2796" w:rsidRPr="00BE2796" w:rsidRDefault="00BE2796" w:rsidP="00BE2796">
      <w:pPr>
        <w:ind w:left="0" w:firstLine="0"/>
        <w:rPr>
          <w:rFonts w:eastAsia="FuturaBT Light" w:cs="FuturaBT Light"/>
          <w:color w:val="000000" w:themeColor="text1"/>
        </w:rPr>
      </w:pPr>
    </w:p>
    <w:p w14:paraId="3D717059" w14:textId="2E803EF9" w:rsidR="00584BB2" w:rsidRDefault="0012096A" w:rsidP="00AC2CEF">
      <w:pPr>
        <w:ind w:left="0" w:firstLine="0"/>
        <w:jc w:val="center"/>
      </w:pPr>
      <w:r w:rsidRPr="0012096A">
        <w:rPr>
          <w:noProof/>
        </w:rPr>
        <w:lastRenderedPageBreak/>
        <w:drawing>
          <wp:inline distT="0" distB="0" distL="0" distR="0" wp14:anchorId="2D829E0D" wp14:editId="6FBD970E">
            <wp:extent cx="5731510" cy="3187700"/>
            <wp:effectExtent l="19050" t="19050" r="21590" b="12700"/>
            <wp:docPr id="6" name="Afbeelding 6" descr="Afbeelding met tekst, schermopname, computer, overdek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descr="Afbeelding met tekst, schermopname, computer, overdekt&#10;&#10;Automatisch gegenereerde beschrijving"/>
                    <pic:cNvPicPr/>
                  </pic:nvPicPr>
                  <pic:blipFill>
                    <a:blip r:embed="rId14"/>
                    <a:stretch>
                      <a:fillRect/>
                    </a:stretch>
                  </pic:blipFill>
                  <pic:spPr>
                    <a:xfrm>
                      <a:off x="0" y="0"/>
                      <a:ext cx="5731510" cy="3187700"/>
                    </a:xfrm>
                    <a:prstGeom prst="rect">
                      <a:avLst/>
                    </a:prstGeom>
                    <a:ln>
                      <a:solidFill>
                        <a:schemeClr val="bg2"/>
                      </a:solidFill>
                    </a:ln>
                  </pic:spPr>
                </pic:pic>
              </a:graphicData>
            </a:graphic>
          </wp:inline>
        </w:drawing>
      </w:r>
    </w:p>
    <w:p w14:paraId="5CCE35C7" w14:textId="77777777" w:rsidR="00AC2CEF" w:rsidRPr="000E550B" w:rsidRDefault="00AC2CEF" w:rsidP="00AC2CEF">
      <w:pPr>
        <w:ind w:left="0" w:firstLine="0"/>
        <w:jc w:val="center"/>
      </w:pPr>
    </w:p>
    <w:p w14:paraId="2D887401" w14:textId="2613A316" w:rsidR="00862020" w:rsidRDefault="00862020">
      <w:r>
        <w:br w:type="page"/>
      </w:r>
    </w:p>
    <w:p w14:paraId="709555B2" w14:textId="6DF4AAD5" w:rsidR="00B5699B" w:rsidRDefault="00B5699B" w:rsidP="00B5699B">
      <w:pPr>
        <w:pStyle w:val="Kop1"/>
      </w:pPr>
      <w:bookmarkStart w:id="15" w:name="_Toc131743772"/>
      <w:r>
        <w:lastRenderedPageBreak/>
        <w:t>Integraties</w:t>
      </w:r>
      <w:bookmarkEnd w:id="15"/>
    </w:p>
    <w:p w14:paraId="452F3A37" w14:textId="77777777" w:rsidR="007D78CE" w:rsidRDefault="007D78CE" w:rsidP="007D78CE">
      <w:pPr>
        <w:pStyle w:val="Kop2"/>
      </w:pPr>
      <w:bookmarkStart w:id="16" w:name="_Toc131743773"/>
      <w:r>
        <w:t>XS Connect</w:t>
      </w:r>
      <w:bookmarkEnd w:id="16"/>
    </w:p>
    <w:p w14:paraId="38D6F590" w14:textId="77777777" w:rsidR="00F5352A" w:rsidRDefault="00F5352A" w:rsidP="00F5352A">
      <w:pPr>
        <w:pStyle w:val="Kop3"/>
        <w:numPr>
          <w:ilvl w:val="2"/>
          <w:numId w:val="35"/>
        </w:numPr>
      </w:pPr>
      <w:bookmarkStart w:id="17" w:name="_Toc127266217"/>
      <w:bookmarkStart w:id="18" w:name="_Toc127266257"/>
      <w:bookmarkStart w:id="19" w:name="_Toc127440883"/>
      <w:bookmarkStart w:id="20" w:name="_Toc130534622"/>
      <w:bookmarkStart w:id="21" w:name="_Toc131743774"/>
      <w:r>
        <w:t>Migratie sftp naar xs connect</w:t>
      </w:r>
      <w:bookmarkEnd w:id="17"/>
      <w:bookmarkEnd w:id="18"/>
      <w:bookmarkEnd w:id="19"/>
      <w:bookmarkEnd w:id="20"/>
      <w:bookmarkEnd w:id="21"/>
    </w:p>
    <w:p w14:paraId="646240DB" w14:textId="29D59923" w:rsidR="00A90037" w:rsidRDefault="00A90037" w:rsidP="00A90037">
      <w:pPr>
        <w:ind w:left="0" w:firstLine="0"/>
      </w:pPr>
      <w:r>
        <w:t>Juni vorig jaar is aangekondigd dat SFTP</w:t>
      </w:r>
      <w:r w:rsidR="00B44090" w:rsidRPr="003B260A">
        <w:t>-</w:t>
      </w:r>
      <w:r>
        <w:t>interfaces die buiten XS Connect lopen, alleen nog via XS Connect ondersteund zullen gaan worden. In de laatste communicatie is aangegeven dat per 1 april 2023 alle SFTP</w:t>
      </w:r>
      <w:r w:rsidR="00B44090" w:rsidRPr="003B260A">
        <w:t>-</w:t>
      </w:r>
      <w:r>
        <w:t>koppelingen die niet via XS Connect lopen, verwijderd zouden worden. Sindsdien zijn een groot aantal koppelingen door onze klanten zelfstandig of met hulp van onze consultants gemigreerd. Helaas is het niet gelukt om alle koppelingen tijdig om te zetten. Veelal heeft dit te maken met andere leveranciers die de benodigde aanpassingen nog niet hebben weten door te voeren.</w:t>
      </w:r>
    </w:p>
    <w:p w14:paraId="285EFD62" w14:textId="77777777" w:rsidR="00A90037" w:rsidRDefault="00A90037" w:rsidP="00A90037">
      <w:pPr>
        <w:ind w:left="0" w:firstLine="0"/>
      </w:pPr>
    </w:p>
    <w:p w14:paraId="5F2B5AB0" w14:textId="77777777" w:rsidR="00A90037" w:rsidRDefault="00A90037" w:rsidP="00A90037">
      <w:pPr>
        <w:ind w:left="0" w:firstLine="0"/>
      </w:pPr>
      <w:r>
        <w:t>Uiteraard snappen wij het belang van de continuïteit van interfaces en de impact die het wegvallen van een interface heeft op bedrijfsvoering, processen en dienstverlening.</w:t>
      </w:r>
    </w:p>
    <w:p w14:paraId="1D42F3B9" w14:textId="77777777" w:rsidR="00A90037" w:rsidRDefault="00A90037" w:rsidP="00A90037">
      <w:pPr>
        <w:ind w:left="0" w:firstLine="0"/>
      </w:pPr>
    </w:p>
    <w:p w14:paraId="303CCC1A" w14:textId="2D192CD2" w:rsidR="00F5352A" w:rsidRDefault="00A90037" w:rsidP="00A90037">
      <w:pPr>
        <w:ind w:left="0" w:firstLine="0"/>
      </w:pPr>
      <w:r>
        <w:t>We hebben gekeken naar mogelijkheden om de oude SFTP</w:t>
      </w:r>
      <w:r w:rsidR="00B44090" w:rsidRPr="003B260A">
        <w:t>-</w:t>
      </w:r>
      <w:r>
        <w:t xml:space="preserve">omgeving langer online te houden. De maximale periode is slechts 1,5 maand. Na </w:t>
      </w:r>
      <w:r w:rsidRPr="00A90037">
        <w:rPr>
          <w:u w:val="single"/>
        </w:rPr>
        <w:t>zondag 14 mei 2023</w:t>
      </w:r>
      <w:r>
        <w:t xml:space="preserve"> worden alle SFTP</w:t>
      </w:r>
      <w:r w:rsidR="00B44090" w:rsidRPr="003B260A">
        <w:t>-</w:t>
      </w:r>
      <w:r>
        <w:t>koppelingen buiten XS Connect definitief verwijderd. Functioneel beheerders hebben dus nog maximaal 1,5 maand respijt om de resterende SFTP</w:t>
      </w:r>
      <w:r w:rsidR="00B44090" w:rsidRPr="003B260A">
        <w:t>-</w:t>
      </w:r>
      <w:r>
        <w:t>interfaces naar XS Connect te migreren.</w:t>
      </w:r>
    </w:p>
    <w:p w14:paraId="7B4B8AFF" w14:textId="77777777" w:rsidR="00B14158" w:rsidRDefault="00B14158" w:rsidP="00A90037">
      <w:pPr>
        <w:ind w:left="0" w:firstLine="0"/>
      </w:pPr>
    </w:p>
    <w:p w14:paraId="1E989BB8" w14:textId="77777777" w:rsidR="00B14158" w:rsidRDefault="00B14158" w:rsidP="00B14158">
      <w:pPr>
        <w:ind w:left="426" w:hanging="426"/>
        <w:rPr>
          <w:b/>
          <w:bCs/>
        </w:rPr>
      </w:pPr>
      <w:r>
        <w:rPr>
          <w:b/>
          <w:bCs/>
        </w:rPr>
        <w:t>Migratie al gedaan of twijfel of het is gelukt?</w:t>
      </w:r>
    </w:p>
    <w:p w14:paraId="5F9A98EA" w14:textId="7A6353E1" w:rsidR="00B14158" w:rsidRDefault="00B14158" w:rsidP="00CC3ABC">
      <w:pPr>
        <w:ind w:left="0" w:firstLine="0"/>
      </w:pPr>
      <w:r>
        <w:t>Zijn jouw SFTP-koppelingen inmiddels toch gemigreerd of verwacht je dat deze binnenkort afgerond</w:t>
      </w:r>
      <w:r w:rsidR="00CC3ABC">
        <w:t xml:space="preserve"> </w:t>
      </w:r>
      <w:r>
        <w:t>worden? Dan hoef je je geen zorgen te maken. Weet je het niet zeker of heb je nog veel werk te verzetten?</w:t>
      </w:r>
      <w:r w:rsidR="00CC3ABC">
        <w:t xml:space="preserve"> </w:t>
      </w:r>
      <w:r>
        <w:t>Probeer dan eens:</w:t>
      </w:r>
    </w:p>
    <w:p w14:paraId="48E93641" w14:textId="77777777" w:rsidR="00B14158" w:rsidRDefault="00B14158" w:rsidP="00B14158">
      <w:pPr>
        <w:pStyle w:val="Lijstalinea"/>
        <w:numPr>
          <w:ilvl w:val="0"/>
          <w:numId w:val="41"/>
        </w:numPr>
        <w:ind w:left="426" w:hanging="426"/>
      </w:pPr>
      <w:r>
        <w:t xml:space="preserve">Op het </w:t>
      </w:r>
      <w:hyperlink r:id="rId15" w:history="1">
        <w:r>
          <w:rPr>
            <w:rStyle w:val="Hyperlink"/>
          </w:rPr>
          <w:t>Xpert Support Center</w:t>
        </w:r>
      </w:hyperlink>
      <w:r>
        <w:t xml:space="preserve"> zijn instructies voor het configureren van een interface in XS Connect.</w:t>
      </w:r>
    </w:p>
    <w:p w14:paraId="35D32F02" w14:textId="77777777" w:rsidR="00B14158" w:rsidRDefault="00B14158" w:rsidP="00B14158">
      <w:pPr>
        <w:pStyle w:val="Lijstalinea"/>
        <w:numPr>
          <w:ilvl w:val="0"/>
          <w:numId w:val="41"/>
        </w:numPr>
        <w:ind w:left="426" w:hanging="426"/>
      </w:pPr>
      <w:r>
        <w:t>Via Xpert Academy is een training voor het configureren van een interface in XS Connect.</w:t>
      </w:r>
    </w:p>
    <w:p w14:paraId="01BF3FF0" w14:textId="77777777" w:rsidR="00B14158" w:rsidRDefault="00B14158" w:rsidP="00B14158">
      <w:pPr>
        <w:pStyle w:val="Lijstalinea"/>
        <w:numPr>
          <w:ilvl w:val="0"/>
          <w:numId w:val="41"/>
        </w:numPr>
        <w:ind w:left="426" w:hanging="426"/>
      </w:pPr>
      <w:r>
        <w:t>Neem je FBaaS dienstverlening af? Dan kan jouw AppCo je helpen.</w:t>
      </w:r>
    </w:p>
    <w:p w14:paraId="2104965B" w14:textId="77777777" w:rsidR="00B14158" w:rsidRDefault="00B14158" w:rsidP="00B14158">
      <w:pPr>
        <w:pStyle w:val="Lijstalinea"/>
        <w:numPr>
          <w:ilvl w:val="0"/>
          <w:numId w:val="41"/>
        </w:numPr>
        <w:ind w:left="426" w:hanging="426"/>
      </w:pPr>
      <w:r>
        <w:t>Uiteraard staan ook onze andere consultants klaar om te zorgen dat je tijdig alles afgerond hebt.</w:t>
      </w:r>
    </w:p>
    <w:p w14:paraId="4808F56E" w14:textId="77777777" w:rsidR="00B14158" w:rsidRDefault="00B14158" w:rsidP="00B14158">
      <w:pPr>
        <w:ind w:left="426" w:hanging="426"/>
      </w:pPr>
    </w:p>
    <w:p w14:paraId="1ABC5BAC" w14:textId="77777777" w:rsidR="00B14158" w:rsidRDefault="00B14158" w:rsidP="00B14158">
      <w:pPr>
        <w:ind w:left="426" w:hanging="426"/>
        <w:rPr>
          <w:b/>
          <w:bCs/>
        </w:rPr>
      </w:pPr>
      <w:r>
        <w:rPr>
          <w:b/>
          <w:bCs/>
        </w:rPr>
        <w:t>Nog vragen?</w:t>
      </w:r>
    </w:p>
    <w:p w14:paraId="47159FBD" w14:textId="7DA8BBE2" w:rsidR="00B14158" w:rsidRDefault="00B14158" w:rsidP="00CC3ABC">
      <w:pPr>
        <w:ind w:left="0" w:firstLine="0"/>
        <w:rPr>
          <w:iCs/>
        </w:rPr>
      </w:pPr>
      <w:r>
        <w:rPr>
          <w:iCs/>
        </w:rPr>
        <w:t>Voor alle vragen over dit bericht of het inschakelen van een consultant, kun je een ticket in ons ticketsysteem</w:t>
      </w:r>
      <w:r w:rsidR="00CC3ABC">
        <w:rPr>
          <w:iCs/>
        </w:rPr>
        <w:t xml:space="preserve"> </w:t>
      </w:r>
      <w:r>
        <w:rPr>
          <w:iCs/>
        </w:rPr>
        <w:t>aan (laten) maken. Vermeld hierin het onderwerp: [klantnaam] - migratie SFTP naar XS Connect.</w:t>
      </w:r>
    </w:p>
    <w:p w14:paraId="21B7ADF0" w14:textId="77777777" w:rsidR="00B14158" w:rsidRDefault="00B14158" w:rsidP="00A90037">
      <w:pPr>
        <w:ind w:left="0" w:firstLine="0"/>
      </w:pPr>
    </w:p>
    <w:sectPr w:rsidR="00B14158" w:rsidSect="00B5092B">
      <w:headerReference w:type="default" r:id="rId16"/>
      <w:footerReference w:type="default" r:id="rId17"/>
      <w:headerReference w:type="first" r:id="rId18"/>
      <w:footerReference w:type="first" r:id="rId19"/>
      <w:footnotePr>
        <w:numRestart w:val="eachPage"/>
      </w:footnotePr>
      <w:pgSz w:w="11906" w:h="16838" w:code="9"/>
      <w:pgMar w:top="1739" w:right="1440" w:bottom="1440" w:left="1440" w:header="425" w:footer="51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C4EDC" w14:textId="77777777" w:rsidR="00FF53BF" w:rsidRDefault="00FF53BF" w:rsidP="005419E9">
      <w:pPr>
        <w:spacing w:line="240" w:lineRule="auto"/>
      </w:pPr>
      <w:r>
        <w:separator/>
      </w:r>
    </w:p>
  </w:endnote>
  <w:endnote w:type="continuationSeparator" w:id="0">
    <w:p w14:paraId="3CA8549B" w14:textId="77777777" w:rsidR="00FF53BF" w:rsidRDefault="00FF53BF" w:rsidP="005419E9">
      <w:pPr>
        <w:spacing w:line="240" w:lineRule="auto"/>
      </w:pPr>
      <w:r>
        <w:continuationSeparator/>
      </w:r>
    </w:p>
  </w:endnote>
  <w:endnote w:type="continuationNotice" w:id="1">
    <w:p w14:paraId="65B26BB2" w14:textId="77777777" w:rsidR="00FF53BF" w:rsidRDefault="00FF53B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uturaBT Light">
    <w:panose1 w:val="020B0302020204020303"/>
    <w:charset w:val="00"/>
    <w:family w:val="swiss"/>
    <w:pitch w:val="variable"/>
    <w:sig w:usb0="A000006F"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uturaBT Medium">
    <w:panose1 w:val="020B0602020204020303"/>
    <w:charset w:val="00"/>
    <w:family w:val="swiss"/>
    <w:pitch w:val="variable"/>
    <w:sig w:usb0="A000006F" w:usb1="00000001" w:usb2="00000000" w:usb3="00000000" w:csb0="00000193"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28" w:type="dxa"/>
        <w:left w:w="57" w:type="dxa"/>
        <w:right w:w="57" w:type="dxa"/>
      </w:tblCellMar>
      <w:tblLook w:val="04A0" w:firstRow="1" w:lastRow="0" w:firstColumn="1" w:lastColumn="0" w:noHBand="0" w:noVBand="1"/>
    </w:tblPr>
    <w:tblGrid>
      <w:gridCol w:w="7989"/>
      <w:gridCol w:w="1037"/>
    </w:tblGrid>
    <w:tr w:rsidR="00343851" w14:paraId="0EE1579B" w14:textId="77777777" w:rsidTr="00352C14">
      <w:trPr>
        <w:trHeight w:val="253"/>
        <w:jc w:val="right"/>
      </w:trPr>
      <w:tc>
        <w:tcPr>
          <w:tcW w:w="4468" w:type="pct"/>
          <w:tcBorders>
            <w:bottom w:val="single" w:sz="4" w:space="0" w:color="FFD700"/>
          </w:tcBorders>
          <w:vAlign w:val="center"/>
        </w:tcPr>
        <w:p w14:paraId="01FDA02F" w14:textId="4EC8225A" w:rsidR="00343851" w:rsidRPr="00BD44E4" w:rsidRDefault="00343851" w:rsidP="007F7B31">
          <w:pPr>
            <w:rPr>
              <w:rStyle w:val="Subtieleverwijzing"/>
              <w:caps w:val="0"/>
              <w:noProof/>
              <w:color w:val="404040" w:themeColor="text1" w:themeTint="BF"/>
              <w:sz w:val="14"/>
              <w:szCs w:val="14"/>
              <w:lang w:val="en-US"/>
            </w:rPr>
          </w:pPr>
          <w:r w:rsidRPr="007D321C">
            <w:rPr>
              <w:rStyle w:val="Subtieleverwijzing"/>
              <w:color w:val="404040" w:themeColor="text1" w:themeTint="BF"/>
              <w:sz w:val="14"/>
              <w:szCs w:val="14"/>
              <w:lang w:val="en-US"/>
            </w:rPr>
            <w:t xml:space="preserve">Otherside at Work </w:t>
          </w:r>
          <w:r>
            <w:rPr>
              <w:rStyle w:val="Subtieleverwijzing"/>
              <w:color w:val="404040" w:themeColor="text1" w:themeTint="BF"/>
              <w:sz w:val="14"/>
              <w:szCs w:val="14"/>
              <w:lang w:val="en-US"/>
            </w:rPr>
            <w:t>|</w:t>
          </w:r>
          <w:r w:rsidRPr="007F7B31">
            <w:rPr>
              <w:rStyle w:val="Subtieleverwijzing"/>
              <w:caps w:val="0"/>
              <w:color w:val="404040" w:themeColor="text1" w:themeTint="BF"/>
              <w:sz w:val="14"/>
              <w:szCs w:val="14"/>
              <w:lang w:val="en-US"/>
            </w:rPr>
            <w:t xml:space="preserve"> </w:t>
          </w:r>
          <w:r w:rsidRPr="007F7B31">
            <w:rPr>
              <w:rStyle w:val="Subtieleverwijzing"/>
              <w:caps w:val="0"/>
              <w:color w:val="404040" w:themeColor="text1" w:themeTint="BF"/>
              <w:sz w:val="14"/>
              <w:szCs w:val="14"/>
            </w:rPr>
            <w:fldChar w:fldCharType="begin"/>
          </w:r>
          <w:r w:rsidRPr="007F7B31">
            <w:rPr>
              <w:rStyle w:val="Subtieleverwijzing"/>
              <w:caps w:val="0"/>
              <w:color w:val="404040" w:themeColor="text1" w:themeTint="BF"/>
              <w:sz w:val="14"/>
              <w:szCs w:val="14"/>
              <w:lang w:val="en-US"/>
            </w:rPr>
            <w:instrText xml:space="preserve"> FILENAME   \* MERGEFORMAT </w:instrText>
          </w:r>
          <w:r w:rsidRPr="007F7B31">
            <w:rPr>
              <w:rStyle w:val="Subtieleverwijzing"/>
              <w:caps w:val="0"/>
              <w:color w:val="404040" w:themeColor="text1" w:themeTint="BF"/>
              <w:sz w:val="14"/>
              <w:szCs w:val="14"/>
            </w:rPr>
            <w:fldChar w:fldCharType="separate"/>
          </w:r>
          <w:r w:rsidR="00995909">
            <w:rPr>
              <w:rStyle w:val="Subtieleverwijzing"/>
              <w:caps w:val="0"/>
              <w:noProof/>
              <w:color w:val="404040" w:themeColor="text1" w:themeTint="BF"/>
              <w:sz w:val="14"/>
              <w:szCs w:val="14"/>
              <w:lang w:val="en-US"/>
            </w:rPr>
            <w:t xml:space="preserve">Aankondiging </w:t>
          </w:r>
          <w:r w:rsidR="00995909" w:rsidRPr="00995909">
            <w:rPr>
              <w:rStyle w:val="Subtieleverwijzing"/>
              <w:rFonts w:ascii="Arial" w:hAnsi="Arial" w:cs="Arial"/>
              <w:caps w:val="0"/>
              <w:noProof/>
              <w:color w:val="404040" w:themeColor="text1" w:themeTint="BF"/>
              <w:sz w:val="14"/>
              <w:szCs w:val="14"/>
              <w:lang w:val="en-US"/>
            </w:rPr>
            <w:t>Xpert</w:t>
          </w:r>
          <w:r w:rsidR="00995909">
            <w:rPr>
              <w:rStyle w:val="Subtieleverwijzing"/>
              <w:caps w:val="0"/>
              <w:noProof/>
              <w:color w:val="404040" w:themeColor="text1" w:themeTint="BF"/>
              <w:sz w:val="14"/>
              <w:szCs w:val="14"/>
              <w:lang w:val="en-US"/>
            </w:rPr>
            <w:t xml:space="preserve"> Suite release </w:t>
          </w:r>
          <w:r w:rsidR="00995909" w:rsidRPr="00995909">
            <w:rPr>
              <w:rStyle w:val="Subtieleverwijzing"/>
              <w:rFonts w:ascii="Arial" w:hAnsi="Arial" w:cs="Arial"/>
              <w:caps w:val="0"/>
              <w:noProof/>
              <w:color w:val="404040" w:themeColor="text1" w:themeTint="BF"/>
              <w:sz w:val="14"/>
              <w:szCs w:val="14"/>
              <w:lang w:val="en-US"/>
            </w:rPr>
            <w:t>​</w:t>
          </w:r>
          <w:r w:rsidR="00995909">
            <w:rPr>
              <w:rStyle w:val="Subtieleverwijzing"/>
              <w:caps w:val="0"/>
              <w:noProof/>
              <w:color w:val="404040" w:themeColor="text1" w:themeTint="BF"/>
              <w:sz w:val="14"/>
              <w:szCs w:val="14"/>
              <w:lang w:val="en-US"/>
            </w:rPr>
            <w:t>Rosmalen FAST.docx</w:t>
          </w:r>
          <w:r w:rsidRPr="007F7B31">
            <w:rPr>
              <w:rStyle w:val="Subtieleverwijzing"/>
              <w:caps w:val="0"/>
              <w:color w:val="404040" w:themeColor="text1" w:themeTint="BF"/>
              <w:sz w:val="14"/>
              <w:szCs w:val="14"/>
            </w:rPr>
            <w:fldChar w:fldCharType="end"/>
          </w:r>
        </w:p>
      </w:tc>
      <w:tc>
        <w:tcPr>
          <w:tcW w:w="532" w:type="pct"/>
          <w:tcBorders>
            <w:bottom w:val="single" w:sz="4" w:space="0" w:color="FFD700"/>
          </w:tcBorders>
          <w:shd w:val="clear" w:color="auto" w:fill="FFD700"/>
          <w:vAlign w:val="center"/>
        </w:tcPr>
        <w:p w14:paraId="79F6DF4C" w14:textId="77777777" w:rsidR="00343851" w:rsidRPr="00352C14" w:rsidRDefault="00343851" w:rsidP="004B2C74">
          <w:pPr>
            <w:jc w:val="center"/>
            <w:rPr>
              <w:rStyle w:val="Subtieleverwijzing"/>
              <w:color w:val="0D0D0D" w:themeColor="text1" w:themeTint="F2"/>
              <w:sz w:val="14"/>
              <w:szCs w:val="14"/>
            </w:rPr>
          </w:pPr>
          <w:r w:rsidRPr="004D4F0D">
            <w:rPr>
              <w:rStyle w:val="Subtieleverwijzing"/>
              <w:color w:val="404040" w:themeColor="text1" w:themeTint="BF"/>
              <w:sz w:val="14"/>
              <w:szCs w:val="14"/>
            </w:rPr>
            <w:fldChar w:fldCharType="begin"/>
          </w:r>
          <w:r w:rsidRPr="004D4F0D">
            <w:rPr>
              <w:rStyle w:val="Subtieleverwijzing"/>
              <w:color w:val="404040" w:themeColor="text1" w:themeTint="BF"/>
              <w:sz w:val="14"/>
              <w:szCs w:val="14"/>
            </w:rPr>
            <w:instrText xml:space="preserve"> PAGE   \* MERGEFORMAT </w:instrText>
          </w:r>
          <w:r w:rsidRPr="004D4F0D">
            <w:rPr>
              <w:rStyle w:val="Subtieleverwijzing"/>
              <w:color w:val="404040" w:themeColor="text1" w:themeTint="BF"/>
              <w:sz w:val="14"/>
              <w:szCs w:val="14"/>
            </w:rPr>
            <w:fldChar w:fldCharType="separate"/>
          </w:r>
          <w:r>
            <w:rPr>
              <w:rStyle w:val="Subtieleverwijzing"/>
              <w:noProof/>
              <w:color w:val="404040" w:themeColor="text1" w:themeTint="BF"/>
              <w:sz w:val="14"/>
              <w:szCs w:val="14"/>
            </w:rPr>
            <w:t>7</w:t>
          </w:r>
          <w:r w:rsidRPr="004D4F0D">
            <w:rPr>
              <w:rStyle w:val="Subtieleverwijzing"/>
              <w:color w:val="404040" w:themeColor="text1" w:themeTint="BF"/>
              <w:sz w:val="14"/>
              <w:szCs w:val="14"/>
            </w:rPr>
            <w:fldChar w:fldCharType="end"/>
          </w:r>
          <w:r w:rsidRPr="004D4F0D">
            <w:rPr>
              <w:rStyle w:val="Subtieleverwijzing"/>
              <w:color w:val="404040" w:themeColor="text1" w:themeTint="BF"/>
              <w:sz w:val="14"/>
              <w:szCs w:val="14"/>
            </w:rPr>
            <w:t xml:space="preserve"> </w:t>
          </w:r>
          <w:r w:rsidRPr="007F7B31">
            <w:rPr>
              <w:rStyle w:val="Subtieleverwijzing"/>
              <w:caps w:val="0"/>
              <w:color w:val="404040" w:themeColor="text1" w:themeTint="BF"/>
              <w:sz w:val="14"/>
              <w:szCs w:val="14"/>
            </w:rPr>
            <w:t>van</w:t>
          </w:r>
          <w:r w:rsidRPr="004D4F0D">
            <w:rPr>
              <w:rStyle w:val="Subtieleverwijzing"/>
              <w:color w:val="404040" w:themeColor="text1" w:themeTint="BF"/>
              <w:sz w:val="14"/>
              <w:szCs w:val="14"/>
            </w:rPr>
            <w:t xml:space="preserve"> </w:t>
          </w:r>
          <w:r>
            <w:rPr>
              <w:rStyle w:val="Subtieleverwijzing"/>
              <w:color w:val="404040" w:themeColor="text1" w:themeTint="BF"/>
              <w:sz w:val="14"/>
              <w:szCs w:val="14"/>
            </w:rPr>
            <w:fldChar w:fldCharType="begin"/>
          </w:r>
          <w:r>
            <w:rPr>
              <w:rStyle w:val="Subtieleverwijzing"/>
              <w:color w:val="404040" w:themeColor="text1" w:themeTint="BF"/>
              <w:sz w:val="14"/>
              <w:szCs w:val="14"/>
            </w:rPr>
            <w:instrText xml:space="preserve"> NUMPAGES   \* MERGEFORMAT </w:instrText>
          </w:r>
          <w:r>
            <w:rPr>
              <w:rStyle w:val="Subtieleverwijzing"/>
              <w:color w:val="404040" w:themeColor="text1" w:themeTint="BF"/>
              <w:sz w:val="14"/>
              <w:szCs w:val="14"/>
            </w:rPr>
            <w:fldChar w:fldCharType="separate"/>
          </w:r>
          <w:r>
            <w:rPr>
              <w:rStyle w:val="Subtieleverwijzing"/>
              <w:noProof/>
              <w:color w:val="404040" w:themeColor="text1" w:themeTint="BF"/>
              <w:sz w:val="14"/>
              <w:szCs w:val="14"/>
            </w:rPr>
            <w:t>7</w:t>
          </w:r>
          <w:r>
            <w:rPr>
              <w:rStyle w:val="Subtieleverwijzing"/>
              <w:color w:val="404040" w:themeColor="text1" w:themeTint="BF"/>
              <w:sz w:val="14"/>
              <w:szCs w:val="14"/>
            </w:rPr>
            <w:fldChar w:fldCharType="end"/>
          </w:r>
        </w:p>
      </w:tc>
    </w:tr>
  </w:tbl>
  <w:p w14:paraId="75EA9C90" w14:textId="77777777" w:rsidR="00343851" w:rsidRPr="0071357D" w:rsidRDefault="00343851" w:rsidP="00FD576D">
    <w:pPr>
      <w:rPr>
        <w:rStyle w:val="Subtieleverwijzing"/>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39873" w14:textId="77777777" w:rsidR="00343851" w:rsidRDefault="00343851" w:rsidP="0092025C">
    <w:pPr>
      <w:pStyle w:val="Voettekst"/>
    </w:pPr>
    <w:r>
      <w:rPr>
        <w:rFonts w:ascii="FuturaBT Medium" w:hAnsi="FuturaBT Medium"/>
        <w:noProof/>
        <w:sz w:val="16"/>
        <w:szCs w:val="16"/>
        <w:lang w:eastAsia="nl-NL"/>
      </w:rPr>
      <w:drawing>
        <wp:anchor distT="0" distB="0" distL="114300" distR="114300" simplePos="0" relativeHeight="251658240" behindDoc="0" locked="0" layoutInCell="1" allowOverlap="1" wp14:anchorId="352545CA" wp14:editId="71F327D4">
          <wp:simplePos x="0" y="0"/>
          <wp:positionH relativeFrom="column">
            <wp:posOffset>4635197</wp:posOffset>
          </wp:positionH>
          <wp:positionV relativeFrom="paragraph">
            <wp:posOffset>-2037218</wp:posOffset>
          </wp:positionV>
          <wp:extent cx="2418907" cy="2418907"/>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Label Fair Priced Technology-01.png"/>
                  <pic:cNvPicPr/>
                </pic:nvPicPr>
                <pic:blipFill>
                  <a:blip r:embed="rId1"/>
                  <a:stretch>
                    <a:fillRect/>
                  </a:stretch>
                </pic:blipFill>
                <pic:spPr>
                  <a:xfrm>
                    <a:off x="0" y="0"/>
                    <a:ext cx="2418907" cy="2418907"/>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67C80" w14:textId="77777777" w:rsidR="00FF53BF" w:rsidRDefault="00FF53BF" w:rsidP="005419E9">
      <w:pPr>
        <w:spacing w:line="240" w:lineRule="auto"/>
      </w:pPr>
      <w:r>
        <w:separator/>
      </w:r>
    </w:p>
  </w:footnote>
  <w:footnote w:type="continuationSeparator" w:id="0">
    <w:p w14:paraId="43A13F4B" w14:textId="77777777" w:rsidR="00FF53BF" w:rsidRDefault="00FF53BF" w:rsidP="005419E9">
      <w:pPr>
        <w:spacing w:line="240" w:lineRule="auto"/>
      </w:pPr>
      <w:r>
        <w:continuationSeparator/>
      </w:r>
    </w:p>
  </w:footnote>
  <w:footnote w:type="continuationNotice" w:id="1">
    <w:p w14:paraId="2D4684EE" w14:textId="77777777" w:rsidR="00FF53BF" w:rsidRDefault="00FF53BF">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C3514" w14:textId="77777777" w:rsidR="00343851" w:rsidRPr="0071357D" w:rsidRDefault="00343851" w:rsidP="00BD3A40">
    <w:pPr>
      <w:pStyle w:val="Koptekst"/>
      <w:jc w:val="right"/>
      <w:rPr>
        <w:rStyle w:val="Subtieleverwijzing"/>
      </w:rPr>
    </w:pPr>
    <w:r>
      <w:rPr>
        <w:noProof/>
        <w:color w:val="595959" w:themeColor="text1" w:themeTint="A6"/>
        <w:sz w:val="16"/>
        <w:lang w:eastAsia="nl-NL"/>
      </w:rPr>
      <w:drawing>
        <wp:anchor distT="0" distB="0" distL="114300" distR="114300" simplePos="0" relativeHeight="251658242" behindDoc="0" locked="0" layoutInCell="1" allowOverlap="1" wp14:anchorId="07178B7B" wp14:editId="2D4EABA7">
          <wp:simplePos x="0" y="0"/>
          <wp:positionH relativeFrom="margin">
            <wp:posOffset>5388610</wp:posOffset>
          </wp:positionH>
          <wp:positionV relativeFrom="paragraph">
            <wp:posOffset>322276</wp:posOffset>
          </wp:positionV>
          <wp:extent cx="334371" cy="443856"/>
          <wp:effectExtent l="0" t="0" r="8890" b="0"/>
          <wp:wrapThrough wrapText="bothSides">
            <wp:wrapPolygon edited="0">
              <wp:start x="0" y="0"/>
              <wp:lineTo x="0" y="20424"/>
              <wp:lineTo x="20943" y="20424"/>
              <wp:lineTo x="20943"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Otherside-AtWork-Logo-Ver-noPayOff.png"/>
                  <pic:cNvPicPr/>
                </pic:nvPicPr>
                <pic:blipFill>
                  <a:blip r:embed="rId1"/>
                  <a:stretch>
                    <a:fillRect/>
                  </a:stretch>
                </pic:blipFill>
                <pic:spPr>
                  <a:xfrm>
                    <a:off x="0" y="0"/>
                    <a:ext cx="334371" cy="443856"/>
                  </a:xfrm>
                  <a:prstGeom prst="rect">
                    <a:avLst/>
                  </a:prstGeom>
                </pic:spPr>
              </pic:pic>
            </a:graphicData>
          </a:graphic>
        </wp:anchor>
      </w:drawing>
    </w:r>
    <w:r>
      <w:rPr>
        <w:noProof/>
        <w:color w:val="595959" w:themeColor="text1" w:themeTint="A6"/>
        <w:sz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A8AFA" w14:textId="77777777" w:rsidR="00343851" w:rsidRDefault="00343851">
    <w:pPr>
      <w:pStyle w:val="Koptekst"/>
    </w:pPr>
  </w:p>
  <w:p w14:paraId="6F0264CC" w14:textId="77777777" w:rsidR="00343851" w:rsidRDefault="00343851">
    <w:pPr>
      <w:pStyle w:val="Koptekst"/>
    </w:pPr>
  </w:p>
  <w:p w14:paraId="49E1C6FE" w14:textId="77777777" w:rsidR="00343851" w:rsidRDefault="00343851">
    <w:pPr>
      <w:pStyle w:val="Koptekst"/>
    </w:pPr>
  </w:p>
  <w:p w14:paraId="759BD2DD" w14:textId="77777777" w:rsidR="00343851" w:rsidRDefault="00343851">
    <w:pPr>
      <w:pStyle w:val="Koptekst"/>
    </w:pPr>
    <w:r>
      <w:rPr>
        <w:noProof/>
        <w:lang w:eastAsia="nl-NL"/>
      </w:rPr>
      <w:drawing>
        <wp:anchor distT="0" distB="0" distL="114300" distR="114300" simplePos="0" relativeHeight="251658241" behindDoc="1" locked="0" layoutInCell="1" allowOverlap="1" wp14:anchorId="3E1BE176" wp14:editId="4EA543C2">
          <wp:simplePos x="0" y="0"/>
          <wp:positionH relativeFrom="margin">
            <wp:align>center</wp:align>
          </wp:positionH>
          <wp:positionV relativeFrom="paragraph">
            <wp:posOffset>9687</wp:posOffset>
          </wp:positionV>
          <wp:extent cx="1647825" cy="487680"/>
          <wp:effectExtent l="0" t="0" r="9525" b="762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therside-AtWork-Logo-Hor.png"/>
                  <pic:cNvPicPr/>
                </pic:nvPicPr>
                <pic:blipFill>
                  <a:blip r:embed="rId1"/>
                  <a:stretch>
                    <a:fillRect/>
                  </a:stretch>
                </pic:blipFill>
                <pic:spPr>
                  <a:xfrm>
                    <a:off x="0" y="0"/>
                    <a:ext cx="1647825" cy="487680"/>
                  </a:xfrm>
                  <a:prstGeom prst="rect">
                    <a:avLst/>
                  </a:prstGeom>
                </pic:spPr>
              </pic:pic>
            </a:graphicData>
          </a:graphic>
          <wp14:sizeRelH relativeFrom="margin">
            <wp14:pctWidth>0</wp14:pctWidth>
          </wp14:sizeRelH>
          <wp14:sizeRelV relativeFrom="margin">
            <wp14:pctHeight>0</wp14:pctHeight>
          </wp14:sizeRelV>
        </wp:anchor>
      </w:drawing>
    </w:r>
  </w:p>
  <w:p w14:paraId="75F56B42" w14:textId="77777777" w:rsidR="00343851" w:rsidRDefault="00343851">
    <w:pPr>
      <w:pStyle w:val="Koptekst"/>
    </w:pPr>
  </w:p>
  <w:p w14:paraId="6320B04C" w14:textId="77777777" w:rsidR="00343851" w:rsidRDefault="00343851">
    <w:pPr>
      <w:pStyle w:val="Koptekst"/>
    </w:pPr>
  </w:p>
  <w:p w14:paraId="78182E0B" w14:textId="77777777" w:rsidR="00343851" w:rsidRDefault="00343851" w:rsidP="008666A8">
    <w:pPr>
      <w:pStyle w:val="Koptekst"/>
      <w:jc w:val="center"/>
    </w:pPr>
  </w:p>
  <w:p w14:paraId="52AB656A" w14:textId="77777777" w:rsidR="00343851" w:rsidRDefault="00343851">
    <w:pPr>
      <w:pStyle w:val="Koptekst"/>
    </w:pPr>
  </w:p>
  <w:p w14:paraId="145E7272" w14:textId="77777777" w:rsidR="00343851" w:rsidRDefault="00343851">
    <w:pPr>
      <w:pStyle w:val="Koptekst"/>
    </w:pPr>
  </w:p>
  <w:p w14:paraId="06593837" w14:textId="77777777" w:rsidR="00343851" w:rsidRDefault="00343851">
    <w:pPr>
      <w:pStyle w:val="Koptekst"/>
    </w:pPr>
  </w:p>
  <w:p w14:paraId="27CE3D52" w14:textId="77777777" w:rsidR="00343851" w:rsidRDefault="0034385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CC4FFA4"/>
    <w:lvl w:ilvl="0">
      <w:start w:val="1"/>
      <w:numFmt w:val="decimal"/>
      <w:pStyle w:val="Lijstnummering"/>
      <w:lvlText w:val="%1."/>
      <w:lvlJc w:val="left"/>
      <w:pPr>
        <w:tabs>
          <w:tab w:val="num" w:pos="360"/>
        </w:tabs>
        <w:ind w:left="360" w:hanging="360"/>
      </w:pPr>
    </w:lvl>
  </w:abstractNum>
  <w:abstractNum w:abstractNumId="1" w15:restartNumberingAfterBreak="0">
    <w:nsid w:val="FFFFFF89"/>
    <w:multiLevelType w:val="singleLevel"/>
    <w:tmpl w:val="AFC4A024"/>
    <w:lvl w:ilvl="0">
      <w:start w:val="1"/>
      <w:numFmt w:val="bullet"/>
      <w:pStyle w:val="Lijstopsomteken"/>
      <w:lvlText w:val=""/>
      <w:lvlJc w:val="left"/>
      <w:pPr>
        <w:tabs>
          <w:tab w:val="num" w:pos="360"/>
        </w:tabs>
        <w:ind w:left="360" w:hanging="360"/>
      </w:pPr>
      <w:rPr>
        <w:rFonts w:ascii="Symbol" w:hAnsi="Symbol" w:hint="default"/>
      </w:rPr>
    </w:lvl>
  </w:abstractNum>
  <w:abstractNum w:abstractNumId="2" w15:restartNumberingAfterBreak="0">
    <w:nsid w:val="03D70F56"/>
    <w:multiLevelType w:val="hybridMultilevel"/>
    <w:tmpl w:val="303CBF9C"/>
    <w:lvl w:ilvl="0" w:tplc="8A008DF4">
      <w:start w:val="1"/>
      <w:numFmt w:val="bullet"/>
      <w:lvlText w:val="-"/>
      <w:lvlJc w:val="left"/>
      <w:pPr>
        <w:ind w:left="720" w:hanging="360"/>
      </w:pPr>
      <w:rPr>
        <w:rFonts w:ascii="FuturaBT Light" w:eastAsiaTheme="minorHAnsi" w:hAnsi="FuturaBT Light"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40F722A"/>
    <w:multiLevelType w:val="hybridMultilevel"/>
    <w:tmpl w:val="F3361E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4CF2EA5"/>
    <w:multiLevelType w:val="multilevel"/>
    <w:tmpl w:val="5D5A9E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E2B3C89"/>
    <w:multiLevelType w:val="hybridMultilevel"/>
    <w:tmpl w:val="2B6C2E6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13420E86"/>
    <w:multiLevelType w:val="hybridMultilevel"/>
    <w:tmpl w:val="DA86CE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97C608B"/>
    <w:multiLevelType w:val="hybridMultilevel"/>
    <w:tmpl w:val="5D9A3E56"/>
    <w:lvl w:ilvl="0" w:tplc="CF98AFD8">
      <w:start w:val="1"/>
      <w:numFmt w:val="lowerLetter"/>
      <w:lvlText w:val="%1)"/>
      <w:lvlJc w:val="left"/>
      <w:pPr>
        <w:ind w:left="720" w:hanging="360"/>
      </w:pPr>
      <w:rPr>
        <w:rFonts w:asciiTheme="minorHAnsi" w:eastAsiaTheme="minorHAnsi" w:hAnsiTheme="minorHAnsi" w:cstheme="minorBid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B6408B4"/>
    <w:multiLevelType w:val="hybridMultilevel"/>
    <w:tmpl w:val="013825D0"/>
    <w:lvl w:ilvl="0" w:tplc="2000000F">
      <w:start w:val="1"/>
      <w:numFmt w:val="decimal"/>
      <w:lvlText w:val="%1."/>
      <w:lvlJc w:val="left"/>
      <w:pPr>
        <w:ind w:left="720" w:hanging="360"/>
      </w:pPr>
      <w:rPr>
        <w:rFonts w:hint="default"/>
        <w:color w:val="auto"/>
        <w:sz w:val="20"/>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1417B36"/>
    <w:multiLevelType w:val="multilevel"/>
    <w:tmpl w:val="93966748"/>
    <w:numStyleLink w:val="Listorderd"/>
  </w:abstractNum>
  <w:abstractNum w:abstractNumId="10" w15:restartNumberingAfterBreak="0">
    <w:nsid w:val="22EC6898"/>
    <w:multiLevelType w:val="hybridMultilevel"/>
    <w:tmpl w:val="EA704E7C"/>
    <w:lvl w:ilvl="0" w:tplc="6A8E65EE">
      <w:start w:val="9"/>
      <w:numFmt w:val="bullet"/>
      <w:lvlText w:val=""/>
      <w:lvlJc w:val="left"/>
      <w:pPr>
        <w:ind w:left="720" w:hanging="360"/>
      </w:pPr>
      <w:rPr>
        <w:rFonts w:ascii="Wingdings" w:eastAsiaTheme="minorHAnsi" w:hAnsi="Wingdings"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3F76F8C"/>
    <w:multiLevelType w:val="hybridMultilevel"/>
    <w:tmpl w:val="ABDA74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8516E8F"/>
    <w:multiLevelType w:val="hybridMultilevel"/>
    <w:tmpl w:val="4B90236A"/>
    <w:lvl w:ilvl="0" w:tplc="29C61C4E">
      <w:numFmt w:val="bullet"/>
      <w:lvlText w:val="-"/>
      <w:lvlJc w:val="left"/>
      <w:pPr>
        <w:ind w:left="720" w:hanging="360"/>
      </w:pPr>
      <w:rPr>
        <w:rFonts w:ascii="FuturaBT Light" w:eastAsiaTheme="minorHAnsi" w:hAnsi="FuturaBT Light"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2ED318AA"/>
    <w:multiLevelType w:val="hybridMultilevel"/>
    <w:tmpl w:val="DC6CDD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EF538C9"/>
    <w:multiLevelType w:val="multilevel"/>
    <w:tmpl w:val="4F8C346A"/>
    <w:styleLink w:val="DefaultList"/>
    <w:lvl w:ilvl="0">
      <w:start w:val="1"/>
      <w:numFmt w:val="bullet"/>
      <w:lvlText w:val=""/>
      <w:lvlJc w:val="left"/>
      <w:pPr>
        <w:ind w:left="454" w:hanging="454"/>
      </w:pPr>
      <w:rPr>
        <w:rFonts w:ascii="Wingdings" w:hAnsi="Wingdings" w:hint="default"/>
        <w:color w:val="auto"/>
        <w:sz w:val="20"/>
      </w:rPr>
    </w:lvl>
    <w:lvl w:ilvl="1">
      <w:start w:val="1"/>
      <w:numFmt w:val="bullet"/>
      <w:lvlText w:val=""/>
      <w:lvlJc w:val="left"/>
      <w:pPr>
        <w:ind w:left="908" w:hanging="454"/>
      </w:pPr>
      <w:rPr>
        <w:rFonts w:ascii="Wingdings" w:hAnsi="Wingdings" w:cs="Times New Roman" w:hint="default"/>
        <w:color w:val="FFD700"/>
      </w:rPr>
    </w:lvl>
    <w:lvl w:ilvl="2">
      <w:start w:val="1"/>
      <w:numFmt w:val="bullet"/>
      <w:lvlText w:val=""/>
      <w:lvlJc w:val="left"/>
      <w:pPr>
        <w:ind w:left="1362" w:hanging="454"/>
      </w:pPr>
      <w:rPr>
        <w:rFonts w:ascii="Wingdings" w:hAnsi="Wingdings" w:hint="default"/>
      </w:rPr>
    </w:lvl>
    <w:lvl w:ilvl="3">
      <w:start w:val="1"/>
      <w:numFmt w:val="bullet"/>
      <w:lvlText w:val=""/>
      <w:lvlJc w:val="left"/>
      <w:pPr>
        <w:ind w:left="1816" w:hanging="454"/>
      </w:pPr>
      <w:rPr>
        <w:rFonts w:ascii="Wingdings 2" w:hAnsi="Wingdings 2" w:hint="default"/>
      </w:rPr>
    </w:lvl>
    <w:lvl w:ilvl="4">
      <w:start w:val="1"/>
      <w:numFmt w:val="bullet"/>
      <w:lvlText w:val="o"/>
      <w:lvlJc w:val="left"/>
      <w:pPr>
        <w:ind w:left="2270" w:hanging="454"/>
      </w:pPr>
      <w:rPr>
        <w:rFonts w:ascii="Courier New" w:hAnsi="Courier New" w:cs="Courier New" w:hint="default"/>
      </w:rPr>
    </w:lvl>
    <w:lvl w:ilvl="5">
      <w:start w:val="1"/>
      <w:numFmt w:val="bullet"/>
      <w:lvlText w:val=""/>
      <w:lvlJc w:val="left"/>
      <w:pPr>
        <w:ind w:left="2724" w:hanging="454"/>
      </w:pPr>
      <w:rPr>
        <w:rFonts w:ascii="Wingdings" w:hAnsi="Wingdings" w:hint="default"/>
      </w:rPr>
    </w:lvl>
    <w:lvl w:ilvl="6">
      <w:start w:val="1"/>
      <w:numFmt w:val="bullet"/>
      <w:lvlText w:val=""/>
      <w:lvlJc w:val="left"/>
      <w:pPr>
        <w:ind w:left="3178" w:hanging="454"/>
      </w:pPr>
      <w:rPr>
        <w:rFonts w:ascii="Symbol" w:hAnsi="Symbol" w:hint="default"/>
      </w:rPr>
    </w:lvl>
    <w:lvl w:ilvl="7">
      <w:start w:val="1"/>
      <w:numFmt w:val="bullet"/>
      <w:lvlText w:val="o"/>
      <w:lvlJc w:val="left"/>
      <w:pPr>
        <w:ind w:left="3632" w:hanging="454"/>
      </w:pPr>
      <w:rPr>
        <w:rFonts w:ascii="Courier New" w:hAnsi="Courier New" w:cs="Courier New" w:hint="default"/>
      </w:rPr>
    </w:lvl>
    <w:lvl w:ilvl="8">
      <w:start w:val="1"/>
      <w:numFmt w:val="bullet"/>
      <w:lvlText w:val=""/>
      <w:lvlJc w:val="left"/>
      <w:pPr>
        <w:ind w:left="4086" w:hanging="454"/>
      </w:pPr>
      <w:rPr>
        <w:rFonts w:ascii="Wingdings" w:hAnsi="Wingdings" w:hint="default"/>
      </w:rPr>
    </w:lvl>
  </w:abstractNum>
  <w:abstractNum w:abstractNumId="15" w15:restartNumberingAfterBreak="0">
    <w:nsid w:val="2F576217"/>
    <w:multiLevelType w:val="hybridMultilevel"/>
    <w:tmpl w:val="D9E4C3AE"/>
    <w:lvl w:ilvl="0" w:tplc="EAC652C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1140733"/>
    <w:multiLevelType w:val="multilevel"/>
    <w:tmpl w:val="93966748"/>
    <w:styleLink w:val="Listorderd"/>
    <w:lvl w:ilvl="0">
      <w:start w:val="1"/>
      <w:numFmt w:val="upperLetter"/>
      <w:pStyle w:val="Otherside-Listalphabet"/>
      <w:lvlText w:val="%1"/>
      <w:lvlJc w:val="left"/>
      <w:pPr>
        <w:ind w:left="454" w:hanging="454"/>
      </w:pPr>
      <w:rPr>
        <w:rFonts w:ascii="FuturaBT Light" w:hAnsi="FuturaBT Light" w:hint="default"/>
        <w:color w:val="auto"/>
      </w:rPr>
    </w:lvl>
    <w:lvl w:ilvl="1">
      <w:start w:val="1"/>
      <w:numFmt w:val="lowerRoman"/>
      <w:lvlText w:val="%2"/>
      <w:lvlJc w:val="left"/>
      <w:pPr>
        <w:ind w:left="908" w:hanging="454"/>
      </w:pPr>
      <w:rPr>
        <w:rFonts w:ascii="FuturaBT Light" w:hAnsi="FuturaBT Light" w:hint="default"/>
        <w:color w:val="auto"/>
        <w:sz w:val="20"/>
      </w:rPr>
    </w:lvl>
    <w:lvl w:ilvl="2">
      <w:start w:val="1"/>
      <w:numFmt w:val="bullet"/>
      <w:lvlText w:val=""/>
      <w:lvlJc w:val="left"/>
      <w:pPr>
        <w:ind w:left="1362" w:hanging="454"/>
      </w:pPr>
      <w:rPr>
        <w:rFonts w:ascii="Wingdings" w:hAnsi="Wingdings" w:hint="default"/>
      </w:rPr>
    </w:lvl>
    <w:lvl w:ilvl="3">
      <w:start w:val="1"/>
      <w:numFmt w:val="bullet"/>
      <w:lvlText w:val=""/>
      <w:lvlJc w:val="left"/>
      <w:pPr>
        <w:ind w:left="1816" w:hanging="454"/>
      </w:pPr>
      <w:rPr>
        <w:rFonts w:ascii="Wingdings 2" w:hAnsi="Wingdings 2"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17" w15:restartNumberingAfterBreak="0">
    <w:nsid w:val="330B6FA3"/>
    <w:multiLevelType w:val="multilevel"/>
    <w:tmpl w:val="1DAC9D58"/>
    <w:lvl w:ilvl="0">
      <w:start w:val="1"/>
      <w:numFmt w:val="bullet"/>
      <w:pStyle w:val="OtherSide-Listbullets"/>
      <w:lvlText w:val=""/>
      <w:lvlJc w:val="left"/>
      <w:pPr>
        <w:ind w:left="454" w:hanging="454"/>
      </w:pPr>
      <w:rPr>
        <w:rFonts w:ascii="Wingdings" w:hAnsi="Wingdings" w:hint="default"/>
        <w:color w:val="auto"/>
        <w:sz w:val="20"/>
      </w:rPr>
    </w:lvl>
    <w:lvl w:ilvl="1">
      <w:start w:val="1"/>
      <w:numFmt w:val="bullet"/>
      <w:lvlText w:val=""/>
      <w:lvlJc w:val="left"/>
      <w:pPr>
        <w:ind w:left="908" w:hanging="454"/>
      </w:pPr>
      <w:rPr>
        <w:rFonts w:ascii="Wingdings" w:hAnsi="Wingdings" w:cs="Times New Roman" w:hint="default"/>
        <w:color w:val="FFD700"/>
        <w:sz w:val="20"/>
      </w:rPr>
    </w:lvl>
    <w:lvl w:ilvl="2">
      <w:start w:val="1"/>
      <w:numFmt w:val="bullet"/>
      <w:lvlText w:val=""/>
      <w:lvlJc w:val="left"/>
      <w:pPr>
        <w:ind w:left="1362" w:hanging="454"/>
      </w:pPr>
      <w:rPr>
        <w:rFonts w:ascii="Wingdings" w:hAnsi="Wingdings" w:hint="default"/>
        <w:b w:val="0"/>
        <w:i w:val="0"/>
        <w:sz w:val="20"/>
      </w:rPr>
    </w:lvl>
    <w:lvl w:ilvl="3">
      <w:start w:val="1"/>
      <w:numFmt w:val="bullet"/>
      <w:lvlText w:val=""/>
      <w:lvlJc w:val="left"/>
      <w:pPr>
        <w:ind w:left="1816" w:hanging="454"/>
      </w:pPr>
      <w:rPr>
        <w:rFonts w:ascii="Wingdings 2" w:hAnsi="Wingdings 2" w:hint="default"/>
      </w:rPr>
    </w:lvl>
    <w:lvl w:ilvl="4">
      <w:start w:val="1"/>
      <w:numFmt w:val="bullet"/>
      <w:lvlText w:val="o"/>
      <w:lvlJc w:val="left"/>
      <w:pPr>
        <w:ind w:left="2270" w:hanging="454"/>
      </w:pPr>
      <w:rPr>
        <w:rFonts w:ascii="Courier New" w:hAnsi="Courier New" w:cs="Courier New" w:hint="default"/>
      </w:rPr>
    </w:lvl>
    <w:lvl w:ilvl="5">
      <w:start w:val="1"/>
      <w:numFmt w:val="bullet"/>
      <w:lvlText w:val=""/>
      <w:lvlJc w:val="left"/>
      <w:pPr>
        <w:ind w:left="2724" w:hanging="454"/>
      </w:pPr>
      <w:rPr>
        <w:rFonts w:ascii="Wingdings" w:hAnsi="Wingdings" w:hint="default"/>
      </w:rPr>
    </w:lvl>
    <w:lvl w:ilvl="6">
      <w:start w:val="1"/>
      <w:numFmt w:val="bullet"/>
      <w:lvlText w:val=""/>
      <w:lvlJc w:val="left"/>
      <w:pPr>
        <w:ind w:left="3178" w:hanging="454"/>
      </w:pPr>
      <w:rPr>
        <w:rFonts w:ascii="Symbol" w:hAnsi="Symbol" w:hint="default"/>
      </w:rPr>
    </w:lvl>
    <w:lvl w:ilvl="7">
      <w:start w:val="1"/>
      <w:numFmt w:val="bullet"/>
      <w:lvlText w:val="o"/>
      <w:lvlJc w:val="left"/>
      <w:pPr>
        <w:ind w:left="3632" w:hanging="454"/>
      </w:pPr>
      <w:rPr>
        <w:rFonts w:ascii="Courier New" w:hAnsi="Courier New" w:cs="Courier New" w:hint="default"/>
      </w:rPr>
    </w:lvl>
    <w:lvl w:ilvl="8">
      <w:start w:val="1"/>
      <w:numFmt w:val="bullet"/>
      <w:lvlText w:val=""/>
      <w:lvlJc w:val="left"/>
      <w:pPr>
        <w:ind w:left="4086" w:hanging="454"/>
      </w:pPr>
      <w:rPr>
        <w:rFonts w:ascii="Wingdings" w:hAnsi="Wingdings" w:hint="default"/>
      </w:rPr>
    </w:lvl>
  </w:abstractNum>
  <w:abstractNum w:abstractNumId="18" w15:restartNumberingAfterBreak="0">
    <w:nsid w:val="35A234F1"/>
    <w:multiLevelType w:val="multilevel"/>
    <w:tmpl w:val="7BC47B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5F40B7A"/>
    <w:multiLevelType w:val="hybridMultilevel"/>
    <w:tmpl w:val="182CB93E"/>
    <w:lvl w:ilvl="0" w:tplc="CCF46090">
      <w:numFmt w:val="bullet"/>
      <w:lvlText w:val="-"/>
      <w:lvlJc w:val="left"/>
      <w:pPr>
        <w:ind w:left="720" w:hanging="360"/>
      </w:pPr>
      <w:rPr>
        <w:rFonts w:ascii="FuturaBT Light" w:eastAsiaTheme="minorHAnsi" w:hAnsi="FuturaBT Light"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3782331A"/>
    <w:multiLevelType w:val="multilevel"/>
    <w:tmpl w:val="21B686AA"/>
    <w:lvl w:ilvl="0">
      <w:start w:val="1"/>
      <w:numFmt w:val="decimal"/>
      <w:pStyle w:val="Kop1"/>
      <w:lvlText w:val="%1"/>
      <w:lvlJc w:val="left"/>
      <w:pPr>
        <w:ind w:left="432" w:hanging="432"/>
      </w:pPr>
      <w:rPr>
        <w:b w:val="0"/>
        <w:bCs w:val="0"/>
      </w:rPr>
    </w:lvl>
    <w:lvl w:ilvl="1">
      <w:start w:val="1"/>
      <w:numFmt w:val="decimal"/>
      <w:pStyle w:val="Kop2"/>
      <w:lvlText w:val="%1.%2"/>
      <w:lvlJc w:val="left"/>
      <w:pPr>
        <w:ind w:left="576" w:hanging="576"/>
      </w:pPr>
      <w:rPr>
        <w:b w:val="0"/>
        <w:bCs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Kop3"/>
      <w:lvlText w:val="%1.%2.%3"/>
      <w:lvlJc w:val="left"/>
      <w:pPr>
        <w:ind w:left="720" w:hanging="720"/>
      </w:pPr>
      <w:rPr>
        <w:b w:val="0"/>
        <w:bCs w:val="0"/>
      </w:r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1" w15:restartNumberingAfterBreak="0">
    <w:nsid w:val="3F584B82"/>
    <w:multiLevelType w:val="hybridMultilevel"/>
    <w:tmpl w:val="865CF48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3F8C1F5A"/>
    <w:multiLevelType w:val="hybridMultilevel"/>
    <w:tmpl w:val="ACA85D8E"/>
    <w:lvl w:ilvl="0" w:tplc="EAF2FAB6">
      <w:numFmt w:val="bullet"/>
      <w:lvlText w:val="-"/>
      <w:lvlJc w:val="left"/>
      <w:pPr>
        <w:ind w:left="720" w:hanging="360"/>
      </w:pPr>
      <w:rPr>
        <w:rFonts w:ascii="FuturaBT Light" w:eastAsiaTheme="minorHAnsi" w:hAnsi="FuturaBT Light" w:cstheme="minorHAnsi"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43821FF1"/>
    <w:multiLevelType w:val="multilevel"/>
    <w:tmpl w:val="2F18FAEA"/>
    <w:lvl w:ilvl="0">
      <w:start w:val="1"/>
      <w:numFmt w:val="upperLetter"/>
      <w:pStyle w:val="Bijlage-Heading1"/>
      <w:lvlText w:val="%1"/>
      <w:lvlJc w:val="right"/>
      <w:pPr>
        <w:ind w:left="454" w:hanging="454"/>
      </w:pPr>
      <w:rPr>
        <w:rFonts w:hint="default"/>
      </w:rPr>
    </w:lvl>
    <w:lvl w:ilvl="1">
      <w:start w:val="1"/>
      <w:numFmt w:val="decimal"/>
      <w:pStyle w:val="BijlageHeading2"/>
      <w:lvlText w:val="%1.%2"/>
      <w:lvlJc w:val="left"/>
      <w:pPr>
        <w:ind w:left="908" w:hanging="454"/>
      </w:pPr>
      <w:rPr>
        <w:rFonts w:hint="default"/>
      </w:rPr>
    </w:lvl>
    <w:lvl w:ilvl="2">
      <w:start w:val="1"/>
      <w:numFmt w:val="decimal"/>
      <w:lvlText w:val="%1.%2.%3"/>
      <w:lvlJc w:val="left"/>
      <w:pPr>
        <w:ind w:left="1362" w:hanging="454"/>
      </w:pPr>
      <w:rPr>
        <w:rFonts w:hint="default"/>
      </w:rPr>
    </w:lvl>
    <w:lvl w:ilvl="3">
      <w:start w:val="1"/>
      <w:numFmt w:val="decimal"/>
      <w:lvlText w:val="%1.%2.%3.%4"/>
      <w:lvlJc w:val="left"/>
      <w:pPr>
        <w:ind w:left="1816" w:hanging="454"/>
      </w:pPr>
      <w:rPr>
        <w:rFonts w:hint="default"/>
      </w:rPr>
    </w:lvl>
    <w:lvl w:ilvl="4">
      <w:start w:val="1"/>
      <w:numFmt w:val="decimal"/>
      <w:lvlText w:val="%1.%2.%3.%4.%5"/>
      <w:lvlJc w:val="left"/>
      <w:pPr>
        <w:ind w:left="2270" w:hanging="454"/>
      </w:pPr>
      <w:rPr>
        <w:rFonts w:hint="default"/>
      </w:rPr>
    </w:lvl>
    <w:lvl w:ilvl="5">
      <w:start w:val="1"/>
      <w:numFmt w:val="decimal"/>
      <w:lvlText w:val="%1.%2.%3.%4.%5.%6"/>
      <w:lvlJc w:val="left"/>
      <w:pPr>
        <w:ind w:left="2724" w:hanging="454"/>
      </w:pPr>
      <w:rPr>
        <w:rFonts w:hint="default"/>
      </w:rPr>
    </w:lvl>
    <w:lvl w:ilvl="6">
      <w:start w:val="1"/>
      <w:numFmt w:val="decimal"/>
      <w:lvlText w:val="%1.%2.%3.%4.%5.%6.%7"/>
      <w:lvlJc w:val="left"/>
      <w:pPr>
        <w:ind w:left="3178" w:hanging="454"/>
      </w:pPr>
      <w:rPr>
        <w:rFonts w:hint="default"/>
      </w:rPr>
    </w:lvl>
    <w:lvl w:ilvl="7">
      <w:start w:val="1"/>
      <w:numFmt w:val="decimal"/>
      <w:lvlText w:val="%1.%2.%3.%4.%5.%6.%7.%8"/>
      <w:lvlJc w:val="left"/>
      <w:pPr>
        <w:ind w:left="3632" w:hanging="454"/>
      </w:pPr>
      <w:rPr>
        <w:rFonts w:hint="default"/>
      </w:rPr>
    </w:lvl>
    <w:lvl w:ilvl="8">
      <w:start w:val="1"/>
      <w:numFmt w:val="decimal"/>
      <w:lvlText w:val="%1.%2.%3.%4.%5.%6.%7.%8.%9"/>
      <w:lvlJc w:val="left"/>
      <w:pPr>
        <w:ind w:left="4086" w:hanging="454"/>
      </w:pPr>
      <w:rPr>
        <w:rFonts w:hint="default"/>
      </w:rPr>
    </w:lvl>
  </w:abstractNum>
  <w:abstractNum w:abstractNumId="24" w15:restartNumberingAfterBreak="0">
    <w:nsid w:val="494A56EA"/>
    <w:multiLevelType w:val="hybridMultilevel"/>
    <w:tmpl w:val="193A19C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4F6D3ED6"/>
    <w:multiLevelType w:val="hybridMultilevel"/>
    <w:tmpl w:val="B16C0526"/>
    <w:lvl w:ilvl="0" w:tplc="028E44C6">
      <w:numFmt w:val="bullet"/>
      <w:lvlText w:val="-"/>
      <w:lvlJc w:val="left"/>
      <w:pPr>
        <w:ind w:left="720" w:hanging="360"/>
      </w:pPr>
      <w:rPr>
        <w:rFonts w:ascii="FuturaBT Light" w:eastAsiaTheme="minorHAnsi" w:hAnsi="FuturaBT Light"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4E34574"/>
    <w:multiLevelType w:val="hybridMultilevel"/>
    <w:tmpl w:val="484C1276"/>
    <w:lvl w:ilvl="0" w:tplc="FED849D0">
      <w:numFmt w:val="bullet"/>
      <w:lvlText w:val="-"/>
      <w:lvlJc w:val="left"/>
      <w:pPr>
        <w:ind w:left="720" w:hanging="360"/>
      </w:pPr>
      <w:rPr>
        <w:rFonts w:ascii="FuturaBT Light" w:eastAsiaTheme="minorHAnsi" w:hAnsi="FuturaBT Light"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5850CA6"/>
    <w:multiLevelType w:val="hybridMultilevel"/>
    <w:tmpl w:val="EE9C805A"/>
    <w:lvl w:ilvl="0" w:tplc="3C30790A">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D1F31E3"/>
    <w:multiLevelType w:val="hybridMultilevel"/>
    <w:tmpl w:val="EB14EAC6"/>
    <w:lvl w:ilvl="0" w:tplc="5882CE82">
      <w:start w:val="2"/>
      <w:numFmt w:val="bullet"/>
      <w:pStyle w:val="Lijstalinea"/>
      <w:lvlText w:val=""/>
      <w:lvlJc w:val="left"/>
      <w:pPr>
        <w:ind w:left="720" w:hanging="360"/>
      </w:pPr>
      <w:rPr>
        <w:rFonts w:ascii="Symbol" w:eastAsiaTheme="minorHAnsi" w:hAnsi="Symbol" w:cstheme="minorHAnsi" w:hint="default"/>
        <w:color w:val="auto"/>
        <w:sz w:val="20"/>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1664C59"/>
    <w:multiLevelType w:val="hybridMultilevel"/>
    <w:tmpl w:val="8356FC76"/>
    <w:lvl w:ilvl="0" w:tplc="EAC652C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B4D4157"/>
    <w:multiLevelType w:val="hybridMultilevel"/>
    <w:tmpl w:val="292A7D00"/>
    <w:lvl w:ilvl="0" w:tplc="FED849D0">
      <w:numFmt w:val="bullet"/>
      <w:lvlText w:val="-"/>
      <w:lvlJc w:val="left"/>
      <w:pPr>
        <w:ind w:left="720" w:hanging="360"/>
      </w:pPr>
      <w:rPr>
        <w:rFonts w:ascii="FuturaBT Light" w:eastAsiaTheme="minorHAnsi" w:hAnsi="FuturaBT Light"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CF304A6"/>
    <w:multiLevelType w:val="hybridMultilevel"/>
    <w:tmpl w:val="01B4A168"/>
    <w:lvl w:ilvl="0" w:tplc="04130001">
      <w:start w:val="1"/>
      <w:numFmt w:val="bullet"/>
      <w:lvlText w:val=""/>
      <w:lvlJc w:val="left"/>
      <w:pPr>
        <w:ind w:left="1077" w:hanging="360"/>
      </w:pPr>
      <w:rPr>
        <w:rFonts w:ascii="Symbol" w:hAnsi="Symbol" w:hint="default"/>
      </w:rPr>
    </w:lvl>
    <w:lvl w:ilvl="1" w:tplc="04130003" w:tentative="1">
      <w:start w:val="1"/>
      <w:numFmt w:val="bullet"/>
      <w:lvlText w:val="o"/>
      <w:lvlJc w:val="left"/>
      <w:pPr>
        <w:ind w:left="1797" w:hanging="360"/>
      </w:pPr>
      <w:rPr>
        <w:rFonts w:ascii="Courier New" w:hAnsi="Courier New" w:cs="Courier New" w:hint="default"/>
      </w:rPr>
    </w:lvl>
    <w:lvl w:ilvl="2" w:tplc="04130005" w:tentative="1">
      <w:start w:val="1"/>
      <w:numFmt w:val="bullet"/>
      <w:lvlText w:val=""/>
      <w:lvlJc w:val="left"/>
      <w:pPr>
        <w:ind w:left="2517" w:hanging="360"/>
      </w:pPr>
      <w:rPr>
        <w:rFonts w:ascii="Wingdings" w:hAnsi="Wingdings" w:hint="default"/>
      </w:rPr>
    </w:lvl>
    <w:lvl w:ilvl="3" w:tplc="04130001" w:tentative="1">
      <w:start w:val="1"/>
      <w:numFmt w:val="bullet"/>
      <w:lvlText w:val=""/>
      <w:lvlJc w:val="left"/>
      <w:pPr>
        <w:ind w:left="3237" w:hanging="360"/>
      </w:pPr>
      <w:rPr>
        <w:rFonts w:ascii="Symbol" w:hAnsi="Symbol" w:hint="default"/>
      </w:rPr>
    </w:lvl>
    <w:lvl w:ilvl="4" w:tplc="04130003" w:tentative="1">
      <w:start w:val="1"/>
      <w:numFmt w:val="bullet"/>
      <w:lvlText w:val="o"/>
      <w:lvlJc w:val="left"/>
      <w:pPr>
        <w:ind w:left="3957" w:hanging="360"/>
      </w:pPr>
      <w:rPr>
        <w:rFonts w:ascii="Courier New" w:hAnsi="Courier New" w:cs="Courier New" w:hint="default"/>
      </w:rPr>
    </w:lvl>
    <w:lvl w:ilvl="5" w:tplc="04130005" w:tentative="1">
      <w:start w:val="1"/>
      <w:numFmt w:val="bullet"/>
      <w:lvlText w:val=""/>
      <w:lvlJc w:val="left"/>
      <w:pPr>
        <w:ind w:left="4677" w:hanging="360"/>
      </w:pPr>
      <w:rPr>
        <w:rFonts w:ascii="Wingdings" w:hAnsi="Wingdings" w:hint="default"/>
      </w:rPr>
    </w:lvl>
    <w:lvl w:ilvl="6" w:tplc="04130001" w:tentative="1">
      <w:start w:val="1"/>
      <w:numFmt w:val="bullet"/>
      <w:lvlText w:val=""/>
      <w:lvlJc w:val="left"/>
      <w:pPr>
        <w:ind w:left="5397" w:hanging="360"/>
      </w:pPr>
      <w:rPr>
        <w:rFonts w:ascii="Symbol" w:hAnsi="Symbol" w:hint="default"/>
      </w:rPr>
    </w:lvl>
    <w:lvl w:ilvl="7" w:tplc="04130003" w:tentative="1">
      <w:start w:val="1"/>
      <w:numFmt w:val="bullet"/>
      <w:lvlText w:val="o"/>
      <w:lvlJc w:val="left"/>
      <w:pPr>
        <w:ind w:left="6117" w:hanging="360"/>
      </w:pPr>
      <w:rPr>
        <w:rFonts w:ascii="Courier New" w:hAnsi="Courier New" w:cs="Courier New" w:hint="default"/>
      </w:rPr>
    </w:lvl>
    <w:lvl w:ilvl="8" w:tplc="04130005" w:tentative="1">
      <w:start w:val="1"/>
      <w:numFmt w:val="bullet"/>
      <w:lvlText w:val=""/>
      <w:lvlJc w:val="left"/>
      <w:pPr>
        <w:ind w:left="6837" w:hanging="360"/>
      </w:pPr>
      <w:rPr>
        <w:rFonts w:ascii="Wingdings" w:hAnsi="Wingdings" w:hint="default"/>
      </w:rPr>
    </w:lvl>
  </w:abstractNum>
  <w:abstractNum w:abstractNumId="32" w15:restartNumberingAfterBreak="0">
    <w:nsid w:val="6E7721D3"/>
    <w:multiLevelType w:val="hybridMultilevel"/>
    <w:tmpl w:val="2B9ECF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6F101600"/>
    <w:multiLevelType w:val="hybridMultilevel"/>
    <w:tmpl w:val="B0D0B874"/>
    <w:lvl w:ilvl="0" w:tplc="DE7E3794">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4" w15:restartNumberingAfterBreak="0">
    <w:nsid w:val="79A619D4"/>
    <w:multiLevelType w:val="hybridMultilevel"/>
    <w:tmpl w:val="185E3D8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7FCA30A2"/>
    <w:multiLevelType w:val="hybridMultilevel"/>
    <w:tmpl w:val="068C70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197620356">
    <w:abstractNumId w:val="20"/>
  </w:num>
  <w:num w:numId="2" w16cid:durableId="1392340848">
    <w:abstractNumId w:val="14"/>
  </w:num>
  <w:num w:numId="3" w16cid:durableId="1863350903">
    <w:abstractNumId w:val="16"/>
  </w:num>
  <w:num w:numId="4" w16cid:durableId="225263579">
    <w:abstractNumId w:val="23"/>
  </w:num>
  <w:num w:numId="5" w16cid:durableId="415710038">
    <w:abstractNumId w:val="1"/>
  </w:num>
  <w:num w:numId="6" w16cid:durableId="16783274">
    <w:abstractNumId w:val="17"/>
  </w:num>
  <w:num w:numId="7" w16cid:durableId="446435300">
    <w:abstractNumId w:val="0"/>
  </w:num>
  <w:num w:numId="8" w16cid:durableId="184053761">
    <w:abstractNumId w:val="9"/>
  </w:num>
  <w:num w:numId="9" w16cid:durableId="2134252756">
    <w:abstractNumId w:val="28"/>
  </w:num>
  <w:num w:numId="10" w16cid:durableId="43985450">
    <w:abstractNumId w:val="6"/>
  </w:num>
  <w:num w:numId="11" w16cid:durableId="160854026">
    <w:abstractNumId w:val="34"/>
  </w:num>
  <w:num w:numId="12" w16cid:durableId="774836258">
    <w:abstractNumId w:val="12"/>
  </w:num>
  <w:num w:numId="13" w16cid:durableId="186719555">
    <w:abstractNumId w:val="19"/>
  </w:num>
  <w:num w:numId="14" w16cid:durableId="617562846">
    <w:abstractNumId w:val="8"/>
  </w:num>
  <w:num w:numId="15" w16cid:durableId="2076858996">
    <w:abstractNumId w:val="30"/>
  </w:num>
  <w:num w:numId="16" w16cid:durableId="1743790882">
    <w:abstractNumId w:val="26"/>
  </w:num>
  <w:num w:numId="17" w16cid:durableId="649483315">
    <w:abstractNumId w:val="13"/>
  </w:num>
  <w:num w:numId="18" w16cid:durableId="680015132">
    <w:abstractNumId w:val="7"/>
  </w:num>
  <w:num w:numId="19" w16cid:durableId="2125031478">
    <w:abstractNumId w:val="35"/>
  </w:num>
  <w:num w:numId="20" w16cid:durableId="1719931673">
    <w:abstractNumId w:val="27"/>
  </w:num>
  <w:num w:numId="21" w16cid:durableId="1993177623">
    <w:abstractNumId w:val="15"/>
  </w:num>
  <w:num w:numId="22" w16cid:durableId="646590268">
    <w:abstractNumId w:val="29"/>
  </w:num>
  <w:num w:numId="23" w16cid:durableId="1545214853">
    <w:abstractNumId w:val="10"/>
  </w:num>
  <w:num w:numId="24" w16cid:durableId="1968121391">
    <w:abstractNumId w:val="11"/>
  </w:num>
  <w:num w:numId="25" w16cid:durableId="1014267691">
    <w:abstractNumId w:val="4"/>
  </w:num>
  <w:num w:numId="26" w16cid:durableId="70664767">
    <w:abstractNumId w:val="18"/>
  </w:num>
  <w:num w:numId="27" w16cid:durableId="891037571">
    <w:abstractNumId w:val="25"/>
  </w:num>
  <w:num w:numId="28" w16cid:durableId="53507813">
    <w:abstractNumId w:val="33"/>
  </w:num>
  <w:num w:numId="29" w16cid:durableId="80764475">
    <w:abstractNumId w:val="21"/>
  </w:num>
  <w:num w:numId="30" w16cid:durableId="1074553016">
    <w:abstractNumId w:val="2"/>
  </w:num>
  <w:num w:numId="31" w16cid:durableId="1111123940">
    <w:abstractNumId w:val="24"/>
  </w:num>
  <w:num w:numId="32" w16cid:durableId="1978216088">
    <w:abstractNumId w:val="28"/>
  </w:num>
  <w:num w:numId="33" w16cid:durableId="1199707114">
    <w:abstractNumId w:val="29"/>
  </w:num>
  <w:num w:numId="34" w16cid:durableId="1292321978">
    <w:abstractNumId w:val="32"/>
  </w:num>
  <w:num w:numId="35" w16cid:durableId="99834058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04036229">
    <w:abstractNumId w:val="28"/>
  </w:num>
  <w:num w:numId="37" w16cid:durableId="54121027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55389782">
    <w:abstractNumId w:val="3"/>
  </w:num>
  <w:num w:numId="39" w16cid:durableId="145976399">
    <w:abstractNumId w:val="31"/>
  </w:num>
  <w:num w:numId="40" w16cid:durableId="8272102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081101547">
    <w:abstractNumId w:val="5"/>
  </w:num>
  <w:num w:numId="42" w16cid:durableId="1288969565">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characterSpacingControl w:val="doNotCompress"/>
  <w:hdrShapeDefaults>
    <o:shapedefaults v:ext="edit" spidmax="2050"/>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503"/>
    <w:rsid w:val="00003289"/>
    <w:rsid w:val="0000366D"/>
    <w:rsid w:val="0001154B"/>
    <w:rsid w:val="00013EE3"/>
    <w:rsid w:val="000155E5"/>
    <w:rsid w:val="00015AEF"/>
    <w:rsid w:val="0001627B"/>
    <w:rsid w:val="00016473"/>
    <w:rsid w:val="00020ECC"/>
    <w:rsid w:val="00022428"/>
    <w:rsid w:val="00023951"/>
    <w:rsid w:val="0002402A"/>
    <w:rsid w:val="00030AF6"/>
    <w:rsid w:val="000313EB"/>
    <w:rsid w:val="0003176D"/>
    <w:rsid w:val="000335CC"/>
    <w:rsid w:val="000358F1"/>
    <w:rsid w:val="000368A1"/>
    <w:rsid w:val="00036AA4"/>
    <w:rsid w:val="00037C15"/>
    <w:rsid w:val="00041574"/>
    <w:rsid w:val="00041A29"/>
    <w:rsid w:val="000445F4"/>
    <w:rsid w:val="00045DDD"/>
    <w:rsid w:val="000504A6"/>
    <w:rsid w:val="000506E4"/>
    <w:rsid w:val="00051E3C"/>
    <w:rsid w:val="00053B93"/>
    <w:rsid w:val="000569A6"/>
    <w:rsid w:val="00057C83"/>
    <w:rsid w:val="000606BE"/>
    <w:rsid w:val="00066694"/>
    <w:rsid w:val="00067072"/>
    <w:rsid w:val="00067EDC"/>
    <w:rsid w:val="00071723"/>
    <w:rsid w:val="00072A28"/>
    <w:rsid w:val="0007444A"/>
    <w:rsid w:val="00081C05"/>
    <w:rsid w:val="00084034"/>
    <w:rsid w:val="000843B5"/>
    <w:rsid w:val="000853CB"/>
    <w:rsid w:val="00085C27"/>
    <w:rsid w:val="00086070"/>
    <w:rsid w:val="00091339"/>
    <w:rsid w:val="00091F38"/>
    <w:rsid w:val="0009238A"/>
    <w:rsid w:val="00095DA9"/>
    <w:rsid w:val="000A10D6"/>
    <w:rsid w:val="000A31BF"/>
    <w:rsid w:val="000A4D62"/>
    <w:rsid w:val="000A67B0"/>
    <w:rsid w:val="000B0402"/>
    <w:rsid w:val="000B09B4"/>
    <w:rsid w:val="000B3D83"/>
    <w:rsid w:val="000B3FB7"/>
    <w:rsid w:val="000B5ADD"/>
    <w:rsid w:val="000B5B41"/>
    <w:rsid w:val="000C1A67"/>
    <w:rsid w:val="000C1E6E"/>
    <w:rsid w:val="000C5D6B"/>
    <w:rsid w:val="000C5EF5"/>
    <w:rsid w:val="000C6831"/>
    <w:rsid w:val="000C7A63"/>
    <w:rsid w:val="000C7AED"/>
    <w:rsid w:val="000D0D59"/>
    <w:rsid w:val="000D4C26"/>
    <w:rsid w:val="000D75C2"/>
    <w:rsid w:val="000E42EC"/>
    <w:rsid w:val="000E4F4D"/>
    <w:rsid w:val="000E550B"/>
    <w:rsid w:val="000E659B"/>
    <w:rsid w:val="000F14C1"/>
    <w:rsid w:val="000F1ECC"/>
    <w:rsid w:val="000F2C7E"/>
    <w:rsid w:val="000F3287"/>
    <w:rsid w:val="000F3781"/>
    <w:rsid w:val="00100D4B"/>
    <w:rsid w:val="00104082"/>
    <w:rsid w:val="0010449D"/>
    <w:rsid w:val="00105609"/>
    <w:rsid w:val="0010743F"/>
    <w:rsid w:val="00116291"/>
    <w:rsid w:val="00116C47"/>
    <w:rsid w:val="00117B20"/>
    <w:rsid w:val="00117B27"/>
    <w:rsid w:val="0012096A"/>
    <w:rsid w:val="0012402A"/>
    <w:rsid w:val="00127461"/>
    <w:rsid w:val="00131DEF"/>
    <w:rsid w:val="00132846"/>
    <w:rsid w:val="001336ED"/>
    <w:rsid w:val="00134BB9"/>
    <w:rsid w:val="001350F8"/>
    <w:rsid w:val="001354D7"/>
    <w:rsid w:val="00137FF4"/>
    <w:rsid w:val="0014025C"/>
    <w:rsid w:val="00141D56"/>
    <w:rsid w:val="00142348"/>
    <w:rsid w:val="00143144"/>
    <w:rsid w:val="001445B6"/>
    <w:rsid w:val="00145944"/>
    <w:rsid w:val="0014717B"/>
    <w:rsid w:val="00152295"/>
    <w:rsid w:val="00152F5A"/>
    <w:rsid w:val="0015473B"/>
    <w:rsid w:val="00155617"/>
    <w:rsid w:val="0015692B"/>
    <w:rsid w:val="00160F81"/>
    <w:rsid w:val="00161F42"/>
    <w:rsid w:val="00162A35"/>
    <w:rsid w:val="00163EC7"/>
    <w:rsid w:val="00165EFC"/>
    <w:rsid w:val="00167864"/>
    <w:rsid w:val="00167C93"/>
    <w:rsid w:val="00173AA1"/>
    <w:rsid w:val="0017508D"/>
    <w:rsid w:val="00177710"/>
    <w:rsid w:val="00177885"/>
    <w:rsid w:val="00191231"/>
    <w:rsid w:val="00192649"/>
    <w:rsid w:val="00192AC2"/>
    <w:rsid w:val="00193A9D"/>
    <w:rsid w:val="00193B73"/>
    <w:rsid w:val="00193CF7"/>
    <w:rsid w:val="00195132"/>
    <w:rsid w:val="001A3978"/>
    <w:rsid w:val="001A51B2"/>
    <w:rsid w:val="001A5299"/>
    <w:rsid w:val="001A5EF5"/>
    <w:rsid w:val="001A6020"/>
    <w:rsid w:val="001A68B9"/>
    <w:rsid w:val="001A7820"/>
    <w:rsid w:val="001B078C"/>
    <w:rsid w:val="001B5FF2"/>
    <w:rsid w:val="001C001D"/>
    <w:rsid w:val="001C2280"/>
    <w:rsid w:val="001C33DC"/>
    <w:rsid w:val="001C3E9C"/>
    <w:rsid w:val="001C472E"/>
    <w:rsid w:val="001D2194"/>
    <w:rsid w:val="001D3EF3"/>
    <w:rsid w:val="001D6EAE"/>
    <w:rsid w:val="001D70C6"/>
    <w:rsid w:val="001D7495"/>
    <w:rsid w:val="001E32CB"/>
    <w:rsid w:val="001E3CAB"/>
    <w:rsid w:val="001E41E2"/>
    <w:rsid w:val="001E6A51"/>
    <w:rsid w:val="001F67A4"/>
    <w:rsid w:val="0020049B"/>
    <w:rsid w:val="00203CA2"/>
    <w:rsid w:val="00206C19"/>
    <w:rsid w:val="00211B93"/>
    <w:rsid w:val="00212AA6"/>
    <w:rsid w:val="00215C3B"/>
    <w:rsid w:val="00222D65"/>
    <w:rsid w:val="00224006"/>
    <w:rsid w:val="002265F5"/>
    <w:rsid w:val="00226746"/>
    <w:rsid w:val="0023700B"/>
    <w:rsid w:val="0024385C"/>
    <w:rsid w:val="00245F2E"/>
    <w:rsid w:val="0024663E"/>
    <w:rsid w:val="002467FF"/>
    <w:rsid w:val="00246CD9"/>
    <w:rsid w:val="00253B20"/>
    <w:rsid w:val="00255608"/>
    <w:rsid w:val="002561F1"/>
    <w:rsid w:val="002573AC"/>
    <w:rsid w:val="00260A46"/>
    <w:rsid w:val="002623FC"/>
    <w:rsid w:val="0026319A"/>
    <w:rsid w:val="00264708"/>
    <w:rsid w:val="00265677"/>
    <w:rsid w:val="002735B5"/>
    <w:rsid w:val="002739E4"/>
    <w:rsid w:val="00274E35"/>
    <w:rsid w:val="00275A26"/>
    <w:rsid w:val="00275B4A"/>
    <w:rsid w:val="00275E3A"/>
    <w:rsid w:val="0027795B"/>
    <w:rsid w:val="00280F2F"/>
    <w:rsid w:val="002838AF"/>
    <w:rsid w:val="00285C2B"/>
    <w:rsid w:val="00286901"/>
    <w:rsid w:val="00293B58"/>
    <w:rsid w:val="002A207B"/>
    <w:rsid w:val="002A25AE"/>
    <w:rsid w:val="002A6091"/>
    <w:rsid w:val="002B0963"/>
    <w:rsid w:val="002C5D50"/>
    <w:rsid w:val="002D1B79"/>
    <w:rsid w:val="002E7E29"/>
    <w:rsid w:val="002F19CD"/>
    <w:rsid w:val="002F21B8"/>
    <w:rsid w:val="002F3415"/>
    <w:rsid w:val="002F492C"/>
    <w:rsid w:val="002F5D04"/>
    <w:rsid w:val="002F6E29"/>
    <w:rsid w:val="002F6E7A"/>
    <w:rsid w:val="002F7690"/>
    <w:rsid w:val="002F776B"/>
    <w:rsid w:val="00300806"/>
    <w:rsid w:val="00301610"/>
    <w:rsid w:val="0030161D"/>
    <w:rsid w:val="0030719D"/>
    <w:rsid w:val="00310492"/>
    <w:rsid w:val="00310DD2"/>
    <w:rsid w:val="00312AE8"/>
    <w:rsid w:val="0031567B"/>
    <w:rsid w:val="00317618"/>
    <w:rsid w:val="0032186B"/>
    <w:rsid w:val="003221E9"/>
    <w:rsid w:val="00322ABC"/>
    <w:rsid w:val="003236FB"/>
    <w:rsid w:val="0032496F"/>
    <w:rsid w:val="00324C82"/>
    <w:rsid w:val="00332EA2"/>
    <w:rsid w:val="0033316B"/>
    <w:rsid w:val="003332A4"/>
    <w:rsid w:val="003346C4"/>
    <w:rsid w:val="00334AF0"/>
    <w:rsid w:val="00337FB5"/>
    <w:rsid w:val="003411C7"/>
    <w:rsid w:val="00342896"/>
    <w:rsid w:val="00342A72"/>
    <w:rsid w:val="00343851"/>
    <w:rsid w:val="003445FF"/>
    <w:rsid w:val="00344987"/>
    <w:rsid w:val="00346007"/>
    <w:rsid w:val="0034714F"/>
    <w:rsid w:val="00350796"/>
    <w:rsid w:val="0035160B"/>
    <w:rsid w:val="003520CB"/>
    <w:rsid w:val="00352C14"/>
    <w:rsid w:val="00353D42"/>
    <w:rsid w:val="00355674"/>
    <w:rsid w:val="0035674E"/>
    <w:rsid w:val="003621A3"/>
    <w:rsid w:val="003665D1"/>
    <w:rsid w:val="00367886"/>
    <w:rsid w:val="00374209"/>
    <w:rsid w:val="00374C16"/>
    <w:rsid w:val="00380636"/>
    <w:rsid w:val="00393794"/>
    <w:rsid w:val="003956F4"/>
    <w:rsid w:val="003976D8"/>
    <w:rsid w:val="003A1558"/>
    <w:rsid w:val="003A4354"/>
    <w:rsid w:val="003A5FB4"/>
    <w:rsid w:val="003A76F9"/>
    <w:rsid w:val="003B260A"/>
    <w:rsid w:val="003B4C7F"/>
    <w:rsid w:val="003B5DF4"/>
    <w:rsid w:val="003B7B1E"/>
    <w:rsid w:val="003C2716"/>
    <w:rsid w:val="003C43E9"/>
    <w:rsid w:val="003C4416"/>
    <w:rsid w:val="003C5266"/>
    <w:rsid w:val="003C5B65"/>
    <w:rsid w:val="003C64DC"/>
    <w:rsid w:val="003C769C"/>
    <w:rsid w:val="003D187B"/>
    <w:rsid w:val="003D39E5"/>
    <w:rsid w:val="003D5A89"/>
    <w:rsid w:val="003D7F09"/>
    <w:rsid w:val="003D7F4C"/>
    <w:rsid w:val="003E1514"/>
    <w:rsid w:val="003E1E39"/>
    <w:rsid w:val="003E2298"/>
    <w:rsid w:val="003E6629"/>
    <w:rsid w:val="003F017A"/>
    <w:rsid w:val="003F3BFF"/>
    <w:rsid w:val="003F4B56"/>
    <w:rsid w:val="003F6BAB"/>
    <w:rsid w:val="00401743"/>
    <w:rsid w:val="004041FA"/>
    <w:rsid w:val="00406FBA"/>
    <w:rsid w:val="0041040B"/>
    <w:rsid w:val="00412978"/>
    <w:rsid w:val="00413AB4"/>
    <w:rsid w:val="00416238"/>
    <w:rsid w:val="0041642D"/>
    <w:rsid w:val="00417DAF"/>
    <w:rsid w:val="00420295"/>
    <w:rsid w:val="00421929"/>
    <w:rsid w:val="004259D0"/>
    <w:rsid w:val="00433884"/>
    <w:rsid w:val="00437FEA"/>
    <w:rsid w:val="0044173D"/>
    <w:rsid w:val="0044503C"/>
    <w:rsid w:val="004465BE"/>
    <w:rsid w:val="0045433C"/>
    <w:rsid w:val="0046018A"/>
    <w:rsid w:val="00460E7D"/>
    <w:rsid w:val="004701D1"/>
    <w:rsid w:val="0047079D"/>
    <w:rsid w:val="004720BF"/>
    <w:rsid w:val="00472756"/>
    <w:rsid w:val="00474CEC"/>
    <w:rsid w:val="004839C6"/>
    <w:rsid w:val="004906D6"/>
    <w:rsid w:val="00492159"/>
    <w:rsid w:val="004944FC"/>
    <w:rsid w:val="004A1B33"/>
    <w:rsid w:val="004A27A0"/>
    <w:rsid w:val="004A3066"/>
    <w:rsid w:val="004A3C8D"/>
    <w:rsid w:val="004A469D"/>
    <w:rsid w:val="004A5143"/>
    <w:rsid w:val="004B07C4"/>
    <w:rsid w:val="004B2C74"/>
    <w:rsid w:val="004B3A6A"/>
    <w:rsid w:val="004B4CBD"/>
    <w:rsid w:val="004C0928"/>
    <w:rsid w:val="004C2A27"/>
    <w:rsid w:val="004C4BE8"/>
    <w:rsid w:val="004C4FDE"/>
    <w:rsid w:val="004C670E"/>
    <w:rsid w:val="004C7352"/>
    <w:rsid w:val="004D03C1"/>
    <w:rsid w:val="004D3630"/>
    <w:rsid w:val="004D3B48"/>
    <w:rsid w:val="004D4F0D"/>
    <w:rsid w:val="004E2E18"/>
    <w:rsid w:val="004F0799"/>
    <w:rsid w:val="004F2811"/>
    <w:rsid w:val="004F33C8"/>
    <w:rsid w:val="004F4FE9"/>
    <w:rsid w:val="004F5148"/>
    <w:rsid w:val="004F7C09"/>
    <w:rsid w:val="004F7CD0"/>
    <w:rsid w:val="0050066C"/>
    <w:rsid w:val="005013B0"/>
    <w:rsid w:val="00502C6C"/>
    <w:rsid w:val="005046D3"/>
    <w:rsid w:val="00504C13"/>
    <w:rsid w:val="005174B9"/>
    <w:rsid w:val="00525684"/>
    <w:rsid w:val="00525F0A"/>
    <w:rsid w:val="00526B21"/>
    <w:rsid w:val="0052756B"/>
    <w:rsid w:val="0053011F"/>
    <w:rsid w:val="00536499"/>
    <w:rsid w:val="005367A3"/>
    <w:rsid w:val="005419E9"/>
    <w:rsid w:val="005439A2"/>
    <w:rsid w:val="00543B1E"/>
    <w:rsid w:val="005447FF"/>
    <w:rsid w:val="00544D6C"/>
    <w:rsid w:val="00551D57"/>
    <w:rsid w:val="00551E5B"/>
    <w:rsid w:val="005521DD"/>
    <w:rsid w:val="00552C58"/>
    <w:rsid w:val="00553FE2"/>
    <w:rsid w:val="0055483B"/>
    <w:rsid w:val="005560E6"/>
    <w:rsid w:val="00562A4F"/>
    <w:rsid w:val="00563910"/>
    <w:rsid w:val="00564DEE"/>
    <w:rsid w:val="00565880"/>
    <w:rsid w:val="00567E0A"/>
    <w:rsid w:val="00576DAA"/>
    <w:rsid w:val="00584BB2"/>
    <w:rsid w:val="00584BEF"/>
    <w:rsid w:val="00584E21"/>
    <w:rsid w:val="005922C1"/>
    <w:rsid w:val="005946A3"/>
    <w:rsid w:val="005A4810"/>
    <w:rsid w:val="005A4D9B"/>
    <w:rsid w:val="005A5675"/>
    <w:rsid w:val="005B2DFF"/>
    <w:rsid w:val="005B6063"/>
    <w:rsid w:val="005C2C02"/>
    <w:rsid w:val="005C4766"/>
    <w:rsid w:val="005D0CF7"/>
    <w:rsid w:val="005D66DC"/>
    <w:rsid w:val="005E0B1C"/>
    <w:rsid w:val="005E1278"/>
    <w:rsid w:val="005E2ADF"/>
    <w:rsid w:val="005E3A74"/>
    <w:rsid w:val="005E49F7"/>
    <w:rsid w:val="005E6407"/>
    <w:rsid w:val="005E6D06"/>
    <w:rsid w:val="005E7E88"/>
    <w:rsid w:val="005E7FC8"/>
    <w:rsid w:val="005F1BB2"/>
    <w:rsid w:val="005F2418"/>
    <w:rsid w:val="005F4144"/>
    <w:rsid w:val="005F4857"/>
    <w:rsid w:val="005F4D92"/>
    <w:rsid w:val="00602502"/>
    <w:rsid w:val="00603468"/>
    <w:rsid w:val="00603A2D"/>
    <w:rsid w:val="00607561"/>
    <w:rsid w:val="00607F5F"/>
    <w:rsid w:val="0061192E"/>
    <w:rsid w:val="00611E39"/>
    <w:rsid w:val="006124CE"/>
    <w:rsid w:val="00613778"/>
    <w:rsid w:val="00613F8F"/>
    <w:rsid w:val="00615430"/>
    <w:rsid w:val="006172AC"/>
    <w:rsid w:val="0061798A"/>
    <w:rsid w:val="00617AF1"/>
    <w:rsid w:val="006208B0"/>
    <w:rsid w:val="006220A7"/>
    <w:rsid w:val="00622E5A"/>
    <w:rsid w:val="006262B4"/>
    <w:rsid w:val="006277C1"/>
    <w:rsid w:val="0063062B"/>
    <w:rsid w:val="006313B9"/>
    <w:rsid w:val="006329A1"/>
    <w:rsid w:val="00637CFE"/>
    <w:rsid w:val="006417E9"/>
    <w:rsid w:val="00641F61"/>
    <w:rsid w:val="006420A6"/>
    <w:rsid w:val="00644FEC"/>
    <w:rsid w:val="006459AF"/>
    <w:rsid w:val="00650F5B"/>
    <w:rsid w:val="00652888"/>
    <w:rsid w:val="00654B32"/>
    <w:rsid w:val="00662E2F"/>
    <w:rsid w:val="00667B4A"/>
    <w:rsid w:val="006736CD"/>
    <w:rsid w:val="00674C15"/>
    <w:rsid w:val="00674CAE"/>
    <w:rsid w:val="00681BA5"/>
    <w:rsid w:val="00684D60"/>
    <w:rsid w:val="0068632B"/>
    <w:rsid w:val="00686FA2"/>
    <w:rsid w:val="00694376"/>
    <w:rsid w:val="0069713A"/>
    <w:rsid w:val="006979ED"/>
    <w:rsid w:val="006A1231"/>
    <w:rsid w:val="006A7924"/>
    <w:rsid w:val="006B1FC1"/>
    <w:rsid w:val="006B4AFE"/>
    <w:rsid w:val="006B5B48"/>
    <w:rsid w:val="006C1993"/>
    <w:rsid w:val="006C387F"/>
    <w:rsid w:val="006D1336"/>
    <w:rsid w:val="006D2A3E"/>
    <w:rsid w:val="006D42E6"/>
    <w:rsid w:val="006D48F2"/>
    <w:rsid w:val="006D690C"/>
    <w:rsid w:val="006D7120"/>
    <w:rsid w:val="006D79F0"/>
    <w:rsid w:val="006E1A04"/>
    <w:rsid w:val="006E500D"/>
    <w:rsid w:val="006E54D1"/>
    <w:rsid w:val="006F10A6"/>
    <w:rsid w:val="006F63AD"/>
    <w:rsid w:val="006F6B63"/>
    <w:rsid w:val="00701306"/>
    <w:rsid w:val="00703A8C"/>
    <w:rsid w:val="0070402D"/>
    <w:rsid w:val="00706AE2"/>
    <w:rsid w:val="0070719D"/>
    <w:rsid w:val="00710A1B"/>
    <w:rsid w:val="00711CA9"/>
    <w:rsid w:val="00711D03"/>
    <w:rsid w:val="0071357D"/>
    <w:rsid w:val="00714AC2"/>
    <w:rsid w:val="00715DB4"/>
    <w:rsid w:val="00717A4B"/>
    <w:rsid w:val="00722297"/>
    <w:rsid w:val="00722F1F"/>
    <w:rsid w:val="00724F49"/>
    <w:rsid w:val="0072729C"/>
    <w:rsid w:val="007326E5"/>
    <w:rsid w:val="00736EFE"/>
    <w:rsid w:val="00737B2C"/>
    <w:rsid w:val="00737BEB"/>
    <w:rsid w:val="0074031F"/>
    <w:rsid w:val="00740A76"/>
    <w:rsid w:val="007413FE"/>
    <w:rsid w:val="007439A7"/>
    <w:rsid w:val="00745E97"/>
    <w:rsid w:val="00747A0C"/>
    <w:rsid w:val="007509DF"/>
    <w:rsid w:val="00751132"/>
    <w:rsid w:val="0075252E"/>
    <w:rsid w:val="00753C1F"/>
    <w:rsid w:val="0075528F"/>
    <w:rsid w:val="00755A90"/>
    <w:rsid w:val="007602D9"/>
    <w:rsid w:val="00761789"/>
    <w:rsid w:val="00770793"/>
    <w:rsid w:val="00772501"/>
    <w:rsid w:val="0077441C"/>
    <w:rsid w:val="00775D93"/>
    <w:rsid w:val="00777FC8"/>
    <w:rsid w:val="0078083D"/>
    <w:rsid w:val="007819E5"/>
    <w:rsid w:val="007839CE"/>
    <w:rsid w:val="00783ED8"/>
    <w:rsid w:val="00784ECB"/>
    <w:rsid w:val="00792DF5"/>
    <w:rsid w:val="00793502"/>
    <w:rsid w:val="00795A0B"/>
    <w:rsid w:val="007A5661"/>
    <w:rsid w:val="007A67CA"/>
    <w:rsid w:val="007A683A"/>
    <w:rsid w:val="007A7EEA"/>
    <w:rsid w:val="007B6279"/>
    <w:rsid w:val="007B6345"/>
    <w:rsid w:val="007C1552"/>
    <w:rsid w:val="007C2518"/>
    <w:rsid w:val="007C3BB9"/>
    <w:rsid w:val="007C5211"/>
    <w:rsid w:val="007C63A4"/>
    <w:rsid w:val="007C7A30"/>
    <w:rsid w:val="007C7E00"/>
    <w:rsid w:val="007D0553"/>
    <w:rsid w:val="007D321C"/>
    <w:rsid w:val="007D550F"/>
    <w:rsid w:val="007D78CE"/>
    <w:rsid w:val="007E32B2"/>
    <w:rsid w:val="007E4218"/>
    <w:rsid w:val="007E4281"/>
    <w:rsid w:val="007E63E3"/>
    <w:rsid w:val="007F5280"/>
    <w:rsid w:val="007F6161"/>
    <w:rsid w:val="007F7B31"/>
    <w:rsid w:val="008019E8"/>
    <w:rsid w:val="00802A58"/>
    <w:rsid w:val="00804169"/>
    <w:rsid w:val="008041A7"/>
    <w:rsid w:val="00810D25"/>
    <w:rsid w:val="00811652"/>
    <w:rsid w:val="0081259D"/>
    <w:rsid w:val="00812F95"/>
    <w:rsid w:val="008145C7"/>
    <w:rsid w:val="00814D6C"/>
    <w:rsid w:val="008170B5"/>
    <w:rsid w:val="00817735"/>
    <w:rsid w:val="008202BB"/>
    <w:rsid w:val="008219F8"/>
    <w:rsid w:val="00826F7A"/>
    <w:rsid w:val="00826FBA"/>
    <w:rsid w:val="00840C35"/>
    <w:rsid w:val="0084201C"/>
    <w:rsid w:val="00844DD9"/>
    <w:rsid w:val="008469A4"/>
    <w:rsid w:val="00846F1D"/>
    <w:rsid w:val="00847A16"/>
    <w:rsid w:val="0085123A"/>
    <w:rsid w:val="0085265A"/>
    <w:rsid w:val="00852767"/>
    <w:rsid w:val="00853118"/>
    <w:rsid w:val="0085484A"/>
    <w:rsid w:val="008571C5"/>
    <w:rsid w:val="00861418"/>
    <w:rsid w:val="00862020"/>
    <w:rsid w:val="00866604"/>
    <w:rsid w:val="008666A8"/>
    <w:rsid w:val="00866C3C"/>
    <w:rsid w:val="0087315C"/>
    <w:rsid w:val="008735E6"/>
    <w:rsid w:val="008746D2"/>
    <w:rsid w:val="0087684D"/>
    <w:rsid w:val="008774D7"/>
    <w:rsid w:val="00877804"/>
    <w:rsid w:val="00877EF2"/>
    <w:rsid w:val="00881370"/>
    <w:rsid w:val="00890421"/>
    <w:rsid w:val="00892CE0"/>
    <w:rsid w:val="008939E7"/>
    <w:rsid w:val="00896630"/>
    <w:rsid w:val="008A0AB1"/>
    <w:rsid w:val="008A252E"/>
    <w:rsid w:val="008A2A76"/>
    <w:rsid w:val="008A502B"/>
    <w:rsid w:val="008B081B"/>
    <w:rsid w:val="008B085E"/>
    <w:rsid w:val="008B1FA2"/>
    <w:rsid w:val="008B2A26"/>
    <w:rsid w:val="008B2D81"/>
    <w:rsid w:val="008B3B67"/>
    <w:rsid w:val="008B54C9"/>
    <w:rsid w:val="008B6F9E"/>
    <w:rsid w:val="008C0460"/>
    <w:rsid w:val="008C0577"/>
    <w:rsid w:val="008C0E8C"/>
    <w:rsid w:val="008C2B7E"/>
    <w:rsid w:val="008C41D8"/>
    <w:rsid w:val="008C4F7C"/>
    <w:rsid w:val="008D7C63"/>
    <w:rsid w:val="008E5BF0"/>
    <w:rsid w:val="008E7DFB"/>
    <w:rsid w:val="008F6FD4"/>
    <w:rsid w:val="008F78D5"/>
    <w:rsid w:val="009037E8"/>
    <w:rsid w:val="00910B18"/>
    <w:rsid w:val="00911C2F"/>
    <w:rsid w:val="00913820"/>
    <w:rsid w:val="00915C77"/>
    <w:rsid w:val="00916432"/>
    <w:rsid w:val="0091656B"/>
    <w:rsid w:val="0091677E"/>
    <w:rsid w:val="0092025C"/>
    <w:rsid w:val="00921D46"/>
    <w:rsid w:val="00922F14"/>
    <w:rsid w:val="00923E15"/>
    <w:rsid w:val="00926C94"/>
    <w:rsid w:val="00934841"/>
    <w:rsid w:val="00934905"/>
    <w:rsid w:val="00935906"/>
    <w:rsid w:val="00940995"/>
    <w:rsid w:val="009419C3"/>
    <w:rsid w:val="00945235"/>
    <w:rsid w:val="00945E1C"/>
    <w:rsid w:val="00946A7F"/>
    <w:rsid w:val="00951246"/>
    <w:rsid w:val="009513A1"/>
    <w:rsid w:val="00951D96"/>
    <w:rsid w:val="009540FD"/>
    <w:rsid w:val="00955039"/>
    <w:rsid w:val="009555AD"/>
    <w:rsid w:val="00955EA6"/>
    <w:rsid w:val="00956C02"/>
    <w:rsid w:val="0096070F"/>
    <w:rsid w:val="009621DA"/>
    <w:rsid w:val="009644DB"/>
    <w:rsid w:val="0096712C"/>
    <w:rsid w:val="009672B1"/>
    <w:rsid w:val="00970562"/>
    <w:rsid w:val="009712A4"/>
    <w:rsid w:val="0097164A"/>
    <w:rsid w:val="00971C78"/>
    <w:rsid w:val="0097238A"/>
    <w:rsid w:val="009738F8"/>
    <w:rsid w:val="00974680"/>
    <w:rsid w:val="00974C8A"/>
    <w:rsid w:val="00976C6B"/>
    <w:rsid w:val="00977164"/>
    <w:rsid w:val="00981A65"/>
    <w:rsid w:val="00982E74"/>
    <w:rsid w:val="00990C1A"/>
    <w:rsid w:val="009931C5"/>
    <w:rsid w:val="00995909"/>
    <w:rsid w:val="009B3A50"/>
    <w:rsid w:val="009B6EF3"/>
    <w:rsid w:val="009B717E"/>
    <w:rsid w:val="009B7362"/>
    <w:rsid w:val="009C1737"/>
    <w:rsid w:val="009C78F2"/>
    <w:rsid w:val="009D22E9"/>
    <w:rsid w:val="009D2532"/>
    <w:rsid w:val="009D3183"/>
    <w:rsid w:val="009D5E88"/>
    <w:rsid w:val="009D781C"/>
    <w:rsid w:val="009E21FB"/>
    <w:rsid w:val="009E3903"/>
    <w:rsid w:val="009E3D8A"/>
    <w:rsid w:val="009F793F"/>
    <w:rsid w:val="00A060D7"/>
    <w:rsid w:val="00A10064"/>
    <w:rsid w:val="00A173F3"/>
    <w:rsid w:val="00A22541"/>
    <w:rsid w:val="00A2336F"/>
    <w:rsid w:val="00A23B17"/>
    <w:rsid w:val="00A23FE7"/>
    <w:rsid w:val="00A256E2"/>
    <w:rsid w:val="00A25787"/>
    <w:rsid w:val="00A3251C"/>
    <w:rsid w:val="00A36D8F"/>
    <w:rsid w:val="00A41E53"/>
    <w:rsid w:val="00A428E1"/>
    <w:rsid w:val="00A45232"/>
    <w:rsid w:val="00A47EAA"/>
    <w:rsid w:val="00A52915"/>
    <w:rsid w:val="00A52C48"/>
    <w:rsid w:val="00A52CC2"/>
    <w:rsid w:val="00A53066"/>
    <w:rsid w:val="00A56E5E"/>
    <w:rsid w:val="00A60F17"/>
    <w:rsid w:val="00A637D3"/>
    <w:rsid w:val="00A65121"/>
    <w:rsid w:val="00A65A81"/>
    <w:rsid w:val="00A66E28"/>
    <w:rsid w:val="00A72BB0"/>
    <w:rsid w:val="00A734FD"/>
    <w:rsid w:val="00A7546C"/>
    <w:rsid w:val="00A772C7"/>
    <w:rsid w:val="00A77EB7"/>
    <w:rsid w:val="00A838D9"/>
    <w:rsid w:val="00A865E4"/>
    <w:rsid w:val="00A90037"/>
    <w:rsid w:val="00A931E6"/>
    <w:rsid w:val="00A93B14"/>
    <w:rsid w:val="00A93BFD"/>
    <w:rsid w:val="00A95117"/>
    <w:rsid w:val="00A95381"/>
    <w:rsid w:val="00AA1448"/>
    <w:rsid w:val="00AA3E36"/>
    <w:rsid w:val="00AA6E49"/>
    <w:rsid w:val="00AA71E5"/>
    <w:rsid w:val="00AB13CB"/>
    <w:rsid w:val="00AB1AB3"/>
    <w:rsid w:val="00AB4C41"/>
    <w:rsid w:val="00AC0A09"/>
    <w:rsid w:val="00AC12CD"/>
    <w:rsid w:val="00AC2CEF"/>
    <w:rsid w:val="00AD4A2B"/>
    <w:rsid w:val="00AD5691"/>
    <w:rsid w:val="00AD7CCB"/>
    <w:rsid w:val="00AF1E10"/>
    <w:rsid w:val="00AF520E"/>
    <w:rsid w:val="00AF5483"/>
    <w:rsid w:val="00AF68E3"/>
    <w:rsid w:val="00B02C71"/>
    <w:rsid w:val="00B030C2"/>
    <w:rsid w:val="00B05DE9"/>
    <w:rsid w:val="00B05FCF"/>
    <w:rsid w:val="00B07BC0"/>
    <w:rsid w:val="00B1042D"/>
    <w:rsid w:val="00B10610"/>
    <w:rsid w:val="00B1254F"/>
    <w:rsid w:val="00B14158"/>
    <w:rsid w:val="00B15533"/>
    <w:rsid w:val="00B242A4"/>
    <w:rsid w:val="00B24718"/>
    <w:rsid w:val="00B25DB2"/>
    <w:rsid w:val="00B262E9"/>
    <w:rsid w:val="00B31EF5"/>
    <w:rsid w:val="00B321C1"/>
    <w:rsid w:val="00B34E0E"/>
    <w:rsid w:val="00B41BF2"/>
    <w:rsid w:val="00B44090"/>
    <w:rsid w:val="00B45CD7"/>
    <w:rsid w:val="00B46174"/>
    <w:rsid w:val="00B5092B"/>
    <w:rsid w:val="00B5699B"/>
    <w:rsid w:val="00B619E2"/>
    <w:rsid w:val="00B629F5"/>
    <w:rsid w:val="00B63494"/>
    <w:rsid w:val="00B63C90"/>
    <w:rsid w:val="00B64000"/>
    <w:rsid w:val="00B65567"/>
    <w:rsid w:val="00B66632"/>
    <w:rsid w:val="00B67655"/>
    <w:rsid w:val="00B70515"/>
    <w:rsid w:val="00B727B8"/>
    <w:rsid w:val="00B75B68"/>
    <w:rsid w:val="00B76A61"/>
    <w:rsid w:val="00B8125A"/>
    <w:rsid w:val="00B92C52"/>
    <w:rsid w:val="00B95714"/>
    <w:rsid w:val="00B96361"/>
    <w:rsid w:val="00B96F53"/>
    <w:rsid w:val="00B974CD"/>
    <w:rsid w:val="00BA4D8C"/>
    <w:rsid w:val="00BA51FE"/>
    <w:rsid w:val="00BA5894"/>
    <w:rsid w:val="00BA5E86"/>
    <w:rsid w:val="00BA6800"/>
    <w:rsid w:val="00BA7726"/>
    <w:rsid w:val="00BB489E"/>
    <w:rsid w:val="00BB6B7E"/>
    <w:rsid w:val="00BB7760"/>
    <w:rsid w:val="00BB78B0"/>
    <w:rsid w:val="00BC0218"/>
    <w:rsid w:val="00BC20BB"/>
    <w:rsid w:val="00BC3FDC"/>
    <w:rsid w:val="00BC5B64"/>
    <w:rsid w:val="00BC5FC0"/>
    <w:rsid w:val="00BC699B"/>
    <w:rsid w:val="00BC7190"/>
    <w:rsid w:val="00BC7762"/>
    <w:rsid w:val="00BD0AB7"/>
    <w:rsid w:val="00BD0E23"/>
    <w:rsid w:val="00BD2948"/>
    <w:rsid w:val="00BD3A40"/>
    <w:rsid w:val="00BD44E4"/>
    <w:rsid w:val="00BD693E"/>
    <w:rsid w:val="00BD756C"/>
    <w:rsid w:val="00BE0C9B"/>
    <w:rsid w:val="00BE2796"/>
    <w:rsid w:val="00BE3388"/>
    <w:rsid w:val="00BE39DE"/>
    <w:rsid w:val="00BE4CA1"/>
    <w:rsid w:val="00BF15C5"/>
    <w:rsid w:val="00BF2C91"/>
    <w:rsid w:val="00BF46BB"/>
    <w:rsid w:val="00BF54A4"/>
    <w:rsid w:val="00C02083"/>
    <w:rsid w:val="00C02348"/>
    <w:rsid w:val="00C02D08"/>
    <w:rsid w:val="00C0443C"/>
    <w:rsid w:val="00C10216"/>
    <w:rsid w:val="00C1290C"/>
    <w:rsid w:val="00C13A8B"/>
    <w:rsid w:val="00C148A6"/>
    <w:rsid w:val="00C1550E"/>
    <w:rsid w:val="00C1579E"/>
    <w:rsid w:val="00C157DB"/>
    <w:rsid w:val="00C15E85"/>
    <w:rsid w:val="00C16FA8"/>
    <w:rsid w:val="00C20EF9"/>
    <w:rsid w:val="00C21350"/>
    <w:rsid w:val="00C23F99"/>
    <w:rsid w:val="00C27446"/>
    <w:rsid w:val="00C30C83"/>
    <w:rsid w:val="00C36848"/>
    <w:rsid w:val="00C40471"/>
    <w:rsid w:val="00C4273E"/>
    <w:rsid w:val="00C4567D"/>
    <w:rsid w:val="00C46C71"/>
    <w:rsid w:val="00C50C46"/>
    <w:rsid w:val="00C5153F"/>
    <w:rsid w:val="00C533FE"/>
    <w:rsid w:val="00C56296"/>
    <w:rsid w:val="00C56449"/>
    <w:rsid w:val="00C6280A"/>
    <w:rsid w:val="00C641B1"/>
    <w:rsid w:val="00C65395"/>
    <w:rsid w:val="00C708BF"/>
    <w:rsid w:val="00C7299E"/>
    <w:rsid w:val="00C7399D"/>
    <w:rsid w:val="00C73FF7"/>
    <w:rsid w:val="00C74342"/>
    <w:rsid w:val="00C74530"/>
    <w:rsid w:val="00C81713"/>
    <w:rsid w:val="00C8366F"/>
    <w:rsid w:val="00C836DC"/>
    <w:rsid w:val="00C8425B"/>
    <w:rsid w:val="00C867C0"/>
    <w:rsid w:val="00C97666"/>
    <w:rsid w:val="00CA363E"/>
    <w:rsid w:val="00CA6892"/>
    <w:rsid w:val="00CA74C0"/>
    <w:rsid w:val="00CB0391"/>
    <w:rsid w:val="00CB3064"/>
    <w:rsid w:val="00CB4B3A"/>
    <w:rsid w:val="00CC2883"/>
    <w:rsid w:val="00CC2F95"/>
    <w:rsid w:val="00CC347C"/>
    <w:rsid w:val="00CC348F"/>
    <w:rsid w:val="00CC3ABC"/>
    <w:rsid w:val="00CC4CCC"/>
    <w:rsid w:val="00CC5381"/>
    <w:rsid w:val="00CC5ACB"/>
    <w:rsid w:val="00CC69AD"/>
    <w:rsid w:val="00CD149E"/>
    <w:rsid w:val="00CD2ECF"/>
    <w:rsid w:val="00CD78EB"/>
    <w:rsid w:val="00CE0AA9"/>
    <w:rsid w:val="00CE1514"/>
    <w:rsid w:val="00CF02B8"/>
    <w:rsid w:val="00CF0C70"/>
    <w:rsid w:val="00CF311F"/>
    <w:rsid w:val="00D030E4"/>
    <w:rsid w:val="00D04E06"/>
    <w:rsid w:val="00D05477"/>
    <w:rsid w:val="00D0599A"/>
    <w:rsid w:val="00D05D38"/>
    <w:rsid w:val="00D05D65"/>
    <w:rsid w:val="00D06A0C"/>
    <w:rsid w:val="00D06E61"/>
    <w:rsid w:val="00D10237"/>
    <w:rsid w:val="00D1158B"/>
    <w:rsid w:val="00D14569"/>
    <w:rsid w:val="00D20405"/>
    <w:rsid w:val="00D22650"/>
    <w:rsid w:val="00D236E4"/>
    <w:rsid w:val="00D2439B"/>
    <w:rsid w:val="00D31391"/>
    <w:rsid w:val="00D319E8"/>
    <w:rsid w:val="00D337C6"/>
    <w:rsid w:val="00D33BE2"/>
    <w:rsid w:val="00D35074"/>
    <w:rsid w:val="00D41BD1"/>
    <w:rsid w:val="00D42114"/>
    <w:rsid w:val="00D43B45"/>
    <w:rsid w:val="00D501A4"/>
    <w:rsid w:val="00D50805"/>
    <w:rsid w:val="00D51290"/>
    <w:rsid w:val="00D572DF"/>
    <w:rsid w:val="00D67F29"/>
    <w:rsid w:val="00D76271"/>
    <w:rsid w:val="00D77CE6"/>
    <w:rsid w:val="00D85B36"/>
    <w:rsid w:val="00D94635"/>
    <w:rsid w:val="00D9532E"/>
    <w:rsid w:val="00DA2C20"/>
    <w:rsid w:val="00DA451E"/>
    <w:rsid w:val="00DB44E6"/>
    <w:rsid w:val="00DB6516"/>
    <w:rsid w:val="00DC7610"/>
    <w:rsid w:val="00DC7A46"/>
    <w:rsid w:val="00DD04C5"/>
    <w:rsid w:val="00DD275B"/>
    <w:rsid w:val="00DD3913"/>
    <w:rsid w:val="00DE3432"/>
    <w:rsid w:val="00DE53C4"/>
    <w:rsid w:val="00DE5FB6"/>
    <w:rsid w:val="00DF1DA3"/>
    <w:rsid w:val="00DF5033"/>
    <w:rsid w:val="00DF5366"/>
    <w:rsid w:val="00DF6D5D"/>
    <w:rsid w:val="00DF7564"/>
    <w:rsid w:val="00DF75BC"/>
    <w:rsid w:val="00E0006A"/>
    <w:rsid w:val="00E00F16"/>
    <w:rsid w:val="00E0150A"/>
    <w:rsid w:val="00E01B82"/>
    <w:rsid w:val="00E021C6"/>
    <w:rsid w:val="00E0691F"/>
    <w:rsid w:val="00E070A6"/>
    <w:rsid w:val="00E112C0"/>
    <w:rsid w:val="00E12200"/>
    <w:rsid w:val="00E126EB"/>
    <w:rsid w:val="00E16033"/>
    <w:rsid w:val="00E200F0"/>
    <w:rsid w:val="00E2083E"/>
    <w:rsid w:val="00E33DA4"/>
    <w:rsid w:val="00E34EFD"/>
    <w:rsid w:val="00E366E7"/>
    <w:rsid w:val="00E4284C"/>
    <w:rsid w:val="00E465FF"/>
    <w:rsid w:val="00E47C52"/>
    <w:rsid w:val="00E53718"/>
    <w:rsid w:val="00E54287"/>
    <w:rsid w:val="00E55E43"/>
    <w:rsid w:val="00E570EE"/>
    <w:rsid w:val="00E57EC0"/>
    <w:rsid w:val="00E608DE"/>
    <w:rsid w:val="00E630BF"/>
    <w:rsid w:val="00E64B33"/>
    <w:rsid w:val="00E67B50"/>
    <w:rsid w:val="00E72FDB"/>
    <w:rsid w:val="00E73D25"/>
    <w:rsid w:val="00E7521C"/>
    <w:rsid w:val="00E8035F"/>
    <w:rsid w:val="00E82503"/>
    <w:rsid w:val="00E83BAE"/>
    <w:rsid w:val="00E90526"/>
    <w:rsid w:val="00E908E7"/>
    <w:rsid w:val="00E923C0"/>
    <w:rsid w:val="00E94320"/>
    <w:rsid w:val="00E97D80"/>
    <w:rsid w:val="00EA1395"/>
    <w:rsid w:val="00EA1AB8"/>
    <w:rsid w:val="00EA1E2B"/>
    <w:rsid w:val="00EA3AE9"/>
    <w:rsid w:val="00EA3AEB"/>
    <w:rsid w:val="00EB1717"/>
    <w:rsid w:val="00EB4CF2"/>
    <w:rsid w:val="00EB5B35"/>
    <w:rsid w:val="00EB5DCE"/>
    <w:rsid w:val="00EC09B6"/>
    <w:rsid w:val="00EC27B9"/>
    <w:rsid w:val="00EC4B83"/>
    <w:rsid w:val="00EC54DE"/>
    <w:rsid w:val="00EC7782"/>
    <w:rsid w:val="00ED0F5F"/>
    <w:rsid w:val="00ED33EF"/>
    <w:rsid w:val="00ED3E33"/>
    <w:rsid w:val="00ED4C13"/>
    <w:rsid w:val="00ED556A"/>
    <w:rsid w:val="00ED5F93"/>
    <w:rsid w:val="00ED671B"/>
    <w:rsid w:val="00EE0932"/>
    <w:rsid w:val="00EE272F"/>
    <w:rsid w:val="00EE538C"/>
    <w:rsid w:val="00EF491F"/>
    <w:rsid w:val="00EF4AC9"/>
    <w:rsid w:val="00F00372"/>
    <w:rsid w:val="00F0053C"/>
    <w:rsid w:val="00F032CF"/>
    <w:rsid w:val="00F05B73"/>
    <w:rsid w:val="00F135AF"/>
    <w:rsid w:val="00F15164"/>
    <w:rsid w:val="00F21542"/>
    <w:rsid w:val="00F215E6"/>
    <w:rsid w:val="00F23939"/>
    <w:rsid w:val="00F23E95"/>
    <w:rsid w:val="00F3009F"/>
    <w:rsid w:val="00F36529"/>
    <w:rsid w:val="00F3768D"/>
    <w:rsid w:val="00F42DE2"/>
    <w:rsid w:val="00F436CD"/>
    <w:rsid w:val="00F5352A"/>
    <w:rsid w:val="00F53B6B"/>
    <w:rsid w:val="00F56D25"/>
    <w:rsid w:val="00F575CA"/>
    <w:rsid w:val="00F61143"/>
    <w:rsid w:val="00F61502"/>
    <w:rsid w:val="00F63384"/>
    <w:rsid w:val="00F65BC0"/>
    <w:rsid w:val="00F66DF8"/>
    <w:rsid w:val="00F76A40"/>
    <w:rsid w:val="00F80759"/>
    <w:rsid w:val="00F808C0"/>
    <w:rsid w:val="00F81994"/>
    <w:rsid w:val="00F90E98"/>
    <w:rsid w:val="00F91CD3"/>
    <w:rsid w:val="00F93165"/>
    <w:rsid w:val="00F937A8"/>
    <w:rsid w:val="00F940C6"/>
    <w:rsid w:val="00F95433"/>
    <w:rsid w:val="00FA003E"/>
    <w:rsid w:val="00FA2240"/>
    <w:rsid w:val="00FA2860"/>
    <w:rsid w:val="00FA36FD"/>
    <w:rsid w:val="00FA3D1A"/>
    <w:rsid w:val="00FB078E"/>
    <w:rsid w:val="00FB09B6"/>
    <w:rsid w:val="00FB2780"/>
    <w:rsid w:val="00FB75F3"/>
    <w:rsid w:val="00FC2B04"/>
    <w:rsid w:val="00FC3A20"/>
    <w:rsid w:val="00FC5436"/>
    <w:rsid w:val="00FC61E9"/>
    <w:rsid w:val="00FC6929"/>
    <w:rsid w:val="00FD38B4"/>
    <w:rsid w:val="00FD576D"/>
    <w:rsid w:val="00FD6B8E"/>
    <w:rsid w:val="00FE10E9"/>
    <w:rsid w:val="00FE1769"/>
    <w:rsid w:val="00FE1C5D"/>
    <w:rsid w:val="00FE1D1D"/>
    <w:rsid w:val="00FE2AB1"/>
    <w:rsid w:val="00FE30A3"/>
    <w:rsid w:val="00FE3F78"/>
    <w:rsid w:val="00FE52A7"/>
    <w:rsid w:val="00FE539C"/>
    <w:rsid w:val="00FF28B8"/>
    <w:rsid w:val="00FF53BF"/>
    <w:rsid w:val="07C2589E"/>
    <w:rsid w:val="0AF9F960"/>
    <w:rsid w:val="0FDD4C48"/>
    <w:rsid w:val="107D6577"/>
    <w:rsid w:val="16014AD1"/>
    <w:rsid w:val="1974EE0C"/>
    <w:rsid w:val="2309F438"/>
    <w:rsid w:val="3475A45F"/>
    <w:rsid w:val="3DA194DE"/>
    <w:rsid w:val="4E144C11"/>
    <w:rsid w:val="4ED356CD"/>
    <w:rsid w:val="5C0FEFEE"/>
    <w:rsid w:val="5D5B396A"/>
    <w:rsid w:val="5F6E623C"/>
    <w:rsid w:val="61A43D51"/>
    <w:rsid w:val="62B26579"/>
    <w:rsid w:val="6D2AB7F7"/>
    <w:rsid w:val="72AB2B06"/>
    <w:rsid w:val="75763A77"/>
    <w:rsid w:val="79A87656"/>
  </w:rsids>
  <m:mathPr>
    <m:mathFont m:val="Cambria Math"/>
    <m:brkBin m:val="before"/>
    <m:brkBinSub m:val="--"/>
    <m:smallFrac m:val="0"/>
    <m:dispDef/>
    <m:lMargin m:val="0"/>
    <m:rMargin m:val="0"/>
    <m:defJc m:val="centerGroup"/>
    <m:wrapIndent m:val="1440"/>
    <m:intLim m:val="subSup"/>
    <m:naryLim m:val="undOvr"/>
  </m:mathPr>
  <w:themeFontLang w:val="en-US" w:eastAsia="nl-NL"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1182B06"/>
  <w15:chartTrackingRefBased/>
  <w15:docId w15:val="{3B2A5D7F-7E4E-4E72-88D8-9C60901D1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uturaBT Light" w:eastAsiaTheme="minorHAnsi" w:hAnsi="FuturaBT Light" w:cstheme="minorHAnsi"/>
        <w:lang w:val="nl-NL" w:eastAsia="en-US" w:bidi="ar-SA"/>
      </w:rPr>
    </w:rPrDefault>
    <w:pPrDefault>
      <w:pPr>
        <w:spacing w:before="60" w:after="60" w:line="276" w:lineRule="auto"/>
        <w:ind w:left="714"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9713A"/>
  </w:style>
  <w:style w:type="paragraph" w:styleId="Kop1">
    <w:name w:val="heading 1"/>
    <w:basedOn w:val="Standaard"/>
    <w:next w:val="Standaard"/>
    <w:link w:val="Kop1Char"/>
    <w:uiPriority w:val="9"/>
    <w:qFormat/>
    <w:rsid w:val="00091F38"/>
    <w:pPr>
      <w:keepNext/>
      <w:keepLines/>
      <w:numPr>
        <w:numId w:val="1"/>
      </w:numPr>
      <w:spacing w:before="120" w:after="120"/>
      <w:ind w:left="0" w:hanging="567"/>
      <w:contextualSpacing/>
      <w:outlineLvl w:val="0"/>
    </w:pPr>
    <w:rPr>
      <w:rFonts w:eastAsiaTheme="majorEastAsia" w:cstheme="majorBidi"/>
      <w:caps/>
      <w:sz w:val="28"/>
      <w:szCs w:val="32"/>
    </w:rPr>
  </w:style>
  <w:style w:type="paragraph" w:styleId="Kop2">
    <w:name w:val="heading 2"/>
    <w:basedOn w:val="Standaard"/>
    <w:next w:val="Standaard"/>
    <w:link w:val="Kop2Char"/>
    <w:uiPriority w:val="9"/>
    <w:unhideWhenUsed/>
    <w:qFormat/>
    <w:rsid w:val="001C33DC"/>
    <w:pPr>
      <w:keepNext/>
      <w:keepLines/>
      <w:numPr>
        <w:ilvl w:val="1"/>
        <w:numId w:val="1"/>
      </w:numPr>
      <w:spacing w:before="360" w:after="120" w:line="240" w:lineRule="auto"/>
      <w:contextualSpacing/>
      <w:outlineLvl w:val="1"/>
    </w:pPr>
    <w:rPr>
      <w:rFonts w:eastAsiaTheme="majorEastAsia" w:cstheme="majorBidi"/>
      <w:caps/>
      <w:sz w:val="22"/>
      <w:szCs w:val="26"/>
    </w:rPr>
  </w:style>
  <w:style w:type="paragraph" w:styleId="Kop3">
    <w:name w:val="heading 3"/>
    <w:basedOn w:val="Standaard"/>
    <w:next w:val="Standaard"/>
    <w:link w:val="Kop3Char"/>
    <w:uiPriority w:val="9"/>
    <w:unhideWhenUsed/>
    <w:qFormat/>
    <w:rsid w:val="001C33DC"/>
    <w:pPr>
      <w:keepNext/>
      <w:keepLines/>
      <w:numPr>
        <w:ilvl w:val="2"/>
        <w:numId w:val="1"/>
      </w:numPr>
      <w:spacing w:before="360" w:after="120"/>
      <w:outlineLvl w:val="2"/>
    </w:pPr>
    <w:rPr>
      <w:rFonts w:eastAsiaTheme="majorEastAsia" w:cstheme="majorBidi"/>
      <w:caps/>
      <w:szCs w:val="24"/>
    </w:rPr>
  </w:style>
  <w:style w:type="paragraph" w:styleId="Kop4">
    <w:name w:val="heading 4"/>
    <w:basedOn w:val="Standaard"/>
    <w:next w:val="Standaard"/>
    <w:link w:val="Kop4Char"/>
    <w:uiPriority w:val="9"/>
    <w:unhideWhenUsed/>
    <w:qFormat/>
    <w:rsid w:val="001C33DC"/>
    <w:pPr>
      <w:keepNext/>
      <w:keepLines/>
      <w:numPr>
        <w:ilvl w:val="3"/>
        <w:numId w:val="1"/>
      </w:numPr>
      <w:spacing w:before="120" w:after="120"/>
      <w:outlineLvl w:val="3"/>
    </w:pPr>
    <w:rPr>
      <w:rFonts w:eastAsiaTheme="majorEastAsia" w:cstheme="majorBidi"/>
      <w:iCs/>
      <w:caps/>
    </w:rPr>
  </w:style>
  <w:style w:type="paragraph" w:styleId="Kop5">
    <w:name w:val="heading 5"/>
    <w:basedOn w:val="Standaard"/>
    <w:next w:val="Standaard"/>
    <w:link w:val="Kop5Char"/>
    <w:uiPriority w:val="9"/>
    <w:unhideWhenUsed/>
    <w:qFormat/>
    <w:rsid w:val="001C33DC"/>
    <w:pPr>
      <w:keepNext/>
      <w:keepLines/>
      <w:numPr>
        <w:ilvl w:val="4"/>
        <w:numId w:val="1"/>
      </w:numPr>
      <w:spacing w:before="120" w:after="120"/>
      <w:outlineLvl w:val="4"/>
    </w:pPr>
    <w:rPr>
      <w:rFonts w:eastAsiaTheme="majorEastAsia" w:cstheme="majorBidi"/>
      <w:caps/>
    </w:rPr>
  </w:style>
  <w:style w:type="paragraph" w:styleId="Kop6">
    <w:name w:val="heading 6"/>
    <w:basedOn w:val="Standaard"/>
    <w:next w:val="Standaard"/>
    <w:link w:val="Kop6Char"/>
    <w:uiPriority w:val="9"/>
    <w:unhideWhenUsed/>
    <w:qFormat/>
    <w:rsid w:val="001C33DC"/>
    <w:pPr>
      <w:keepNext/>
      <w:keepLines/>
      <w:numPr>
        <w:ilvl w:val="5"/>
        <w:numId w:val="1"/>
      </w:numPr>
      <w:spacing w:before="120" w:after="120"/>
      <w:outlineLvl w:val="5"/>
    </w:pPr>
    <w:rPr>
      <w:rFonts w:eastAsiaTheme="majorEastAsia" w:cstheme="majorBidi"/>
      <w:caps/>
    </w:rPr>
  </w:style>
  <w:style w:type="paragraph" w:styleId="Kop7">
    <w:name w:val="heading 7"/>
    <w:basedOn w:val="Standaard"/>
    <w:next w:val="Standaard"/>
    <w:link w:val="Kop7Char"/>
    <w:uiPriority w:val="9"/>
    <w:unhideWhenUsed/>
    <w:qFormat/>
    <w:rsid w:val="001C33DC"/>
    <w:pPr>
      <w:keepNext/>
      <w:keepLines/>
      <w:numPr>
        <w:ilvl w:val="6"/>
        <w:numId w:val="1"/>
      </w:numPr>
      <w:spacing w:before="120" w:after="120"/>
      <w:outlineLvl w:val="6"/>
    </w:pPr>
    <w:rPr>
      <w:rFonts w:eastAsiaTheme="majorEastAsia" w:cstheme="majorBidi"/>
      <w:iCs/>
      <w:caps/>
    </w:rPr>
  </w:style>
  <w:style w:type="paragraph" w:styleId="Kop8">
    <w:name w:val="heading 8"/>
    <w:basedOn w:val="Standaard"/>
    <w:next w:val="Standaard"/>
    <w:link w:val="Kop8Char"/>
    <w:uiPriority w:val="9"/>
    <w:unhideWhenUsed/>
    <w:qFormat/>
    <w:rsid w:val="001C33DC"/>
    <w:pPr>
      <w:keepNext/>
      <w:keepLines/>
      <w:numPr>
        <w:ilvl w:val="7"/>
        <w:numId w:val="1"/>
      </w:numPr>
      <w:spacing w:before="120" w:after="120"/>
      <w:outlineLvl w:val="7"/>
    </w:pPr>
    <w:rPr>
      <w:rFonts w:eastAsiaTheme="majorEastAsia" w:cstheme="majorBidi"/>
      <w:caps/>
    </w:rPr>
  </w:style>
  <w:style w:type="paragraph" w:styleId="Kop9">
    <w:name w:val="heading 9"/>
    <w:basedOn w:val="Standaard"/>
    <w:next w:val="Standaard"/>
    <w:link w:val="Kop9Char"/>
    <w:uiPriority w:val="9"/>
    <w:unhideWhenUsed/>
    <w:qFormat/>
    <w:rsid w:val="001C33DC"/>
    <w:pPr>
      <w:keepNext/>
      <w:keepLines/>
      <w:numPr>
        <w:ilvl w:val="8"/>
        <w:numId w:val="1"/>
      </w:numPr>
      <w:spacing w:before="120" w:after="120"/>
      <w:outlineLvl w:val="8"/>
    </w:pPr>
    <w:rPr>
      <w:rFonts w:eastAsiaTheme="majorEastAsia" w:cstheme="majorBidi"/>
      <w:iCs/>
      <w:cap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91F38"/>
    <w:rPr>
      <w:rFonts w:eastAsiaTheme="majorEastAsia" w:cstheme="majorBidi"/>
      <w:caps/>
      <w:sz w:val="28"/>
      <w:szCs w:val="32"/>
    </w:rPr>
  </w:style>
  <w:style w:type="character" w:customStyle="1" w:styleId="Kop2Char">
    <w:name w:val="Kop 2 Char"/>
    <w:basedOn w:val="Standaardalinea-lettertype"/>
    <w:link w:val="Kop2"/>
    <w:uiPriority w:val="9"/>
    <w:rsid w:val="001C33DC"/>
    <w:rPr>
      <w:rFonts w:eastAsiaTheme="majorEastAsia" w:cstheme="majorBidi"/>
      <w:caps/>
      <w:sz w:val="22"/>
      <w:szCs w:val="26"/>
    </w:rPr>
  </w:style>
  <w:style w:type="paragraph" w:styleId="Lijstalinea">
    <w:name w:val="List Paragraph"/>
    <w:aliases w:val="Otherside - List numbers"/>
    <w:basedOn w:val="Lijstnummering"/>
    <w:link w:val="LijstalineaChar"/>
    <w:autoRedefine/>
    <w:uiPriority w:val="34"/>
    <w:qFormat/>
    <w:rsid w:val="00132846"/>
    <w:pPr>
      <w:numPr>
        <w:numId w:val="9"/>
      </w:numPr>
      <w:spacing w:before="0" w:after="0" w:line="360" w:lineRule="atLeast"/>
      <w:contextualSpacing w:val="0"/>
    </w:pPr>
  </w:style>
  <w:style w:type="paragraph" w:styleId="Koptekst">
    <w:name w:val="header"/>
    <w:basedOn w:val="Standaard"/>
    <w:link w:val="KoptekstChar"/>
    <w:uiPriority w:val="99"/>
    <w:unhideWhenUsed/>
    <w:rsid w:val="001C33DC"/>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1C33DC"/>
  </w:style>
  <w:style w:type="paragraph" w:styleId="Voettekst">
    <w:name w:val="footer"/>
    <w:basedOn w:val="Standaard"/>
    <w:link w:val="VoettekstChar"/>
    <w:uiPriority w:val="99"/>
    <w:unhideWhenUsed/>
    <w:rsid w:val="001C33DC"/>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1C33DC"/>
  </w:style>
  <w:style w:type="character" w:styleId="Subtieleverwijzing">
    <w:name w:val="Subtle Reference"/>
    <w:aliases w:val="HeaderText"/>
    <w:uiPriority w:val="31"/>
    <w:rsid w:val="001C33DC"/>
    <w:rPr>
      <w:rFonts w:ascii="FuturaBT Light" w:hAnsi="FuturaBT Light"/>
      <w:b w:val="0"/>
      <w:i w:val="0"/>
      <w:caps/>
      <w:smallCaps w:val="0"/>
      <w:strike w:val="0"/>
      <w:dstrike w:val="0"/>
      <w:vanish w:val="0"/>
      <w:color w:val="000000" w:themeColor="text1"/>
      <w:sz w:val="28"/>
      <w:szCs w:val="24"/>
      <w:vertAlign w:val="baseline"/>
    </w:rPr>
  </w:style>
  <w:style w:type="numbering" w:customStyle="1" w:styleId="DefaultList">
    <w:name w:val="Default List"/>
    <w:uiPriority w:val="99"/>
    <w:rsid w:val="001C33DC"/>
    <w:pPr>
      <w:numPr>
        <w:numId w:val="2"/>
      </w:numPr>
    </w:pPr>
  </w:style>
  <w:style w:type="character" w:styleId="Titelvanboek">
    <w:name w:val="Book Title"/>
    <w:basedOn w:val="Standaardalinea-lettertype"/>
    <w:uiPriority w:val="33"/>
    <w:rsid w:val="001C33DC"/>
    <w:rPr>
      <w:b/>
      <w:bCs/>
      <w:i/>
      <w:iCs/>
      <w:spacing w:val="5"/>
    </w:rPr>
  </w:style>
  <w:style w:type="character" w:customStyle="1" w:styleId="Kop3Char">
    <w:name w:val="Kop 3 Char"/>
    <w:basedOn w:val="Standaardalinea-lettertype"/>
    <w:link w:val="Kop3"/>
    <w:uiPriority w:val="9"/>
    <w:rsid w:val="001C33DC"/>
    <w:rPr>
      <w:rFonts w:eastAsiaTheme="majorEastAsia" w:cstheme="majorBidi"/>
      <w:caps/>
      <w:szCs w:val="24"/>
    </w:rPr>
  </w:style>
  <w:style w:type="character" w:customStyle="1" w:styleId="Kop4Char">
    <w:name w:val="Kop 4 Char"/>
    <w:basedOn w:val="Standaardalinea-lettertype"/>
    <w:link w:val="Kop4"/>
    <w:uiPriority w:val="9"/>
    <w:rsid w:val="001C33DC"/>
    <w:rPr>
      <w:rFonts w:eastAsiaTheme="majorEastAsia" w:cstheme="majorBidi"/>
      <w:iCs/>
      <w:caps/>
    </w:rPr>
  </w:style>
  <w:style w:type="character" w:customStyle="1" w:styleId="Kop5Char">
    <w:name w:val="Kop 5 Char"/>
    <w:basedOn w:val="Standaardalinea-lettertype"/>
    <w:link w:val="Kop5"/>
    <w:uiPriority w:val="9"/>
    <w:rsid w:val="001C33DC"/>
    <w:rPr>
      <w:rFonts w:eastAsiaTheme="majorEastAsia" w:cstheme="majorBidi"/>
      <w:caps/>
    </w:rPr>
  </w:style>
  <w:style w:type="character" w:customStyle="1" w:styleId="Kop6Char">
    <w:name w:val="Kop 6 Char"/>
    <w:basedOn w:val="Standaardalinea-lettertype"/>
    <w:link w:val="Kop6"/>
    <w:uiPriority w:val="9"/>
    <w:rsid w:val="001C33DC"/>
    <w:rPr>
      <w:rFonts w:eastAsiaTheme="majorEastAsia" w:cstheme="majorBidi"/>
      <w:caps/>
    </w:rPr>
  </w:style>
  <w:style w:type="character" w:customStyle="1" w:styleId="Kop7Char">
    <w:name w:val="Kop 7 Char"/>
    <w:basedOn w:val="Standaardalinea-lettertype"/>
    <w:link w:val="Kop7"/>
    <w:uiPriority w:val="9"/>
    <w:rsid w:val="001C33DC"/>
    <w:rPr>
      <w:rFonts w:eastAsiaTheme="majorEastAsia" w:cstheme="majorBidi"/>
      <w:iCs/>
      <w:caps/>
    </w:rPr>
  </w:style>
  <w:style w:type="character" w:customStyle="1" w:styleId="Kop8Char">
    <w:name w:val="Kop 8 Char"/>
    <w:basedOn w:val="Standaardalinea-lettertype"/>
    <w:link w:val="Kop8"/>
    <w:uiPriority w:val="9"/>
    <w:rsid w:val="001C33DC"/>
    <w:rPr>
      <w:rFonts w:eastAsiaTheme="majorEastAsia" w:cstheme="majorBidi"/>
      <w:caps/>
    </w:rPr>
  </w:style>
  <w:style w:type="character" w:customStyle="1" w:styleId="Kop9Char">
    <w:name w:val="Kop 9 Char"/>
    <w:basedOn w:val="Standaardalinea-lettertype"/>
    <w:link w:val="Kop9"/>
    <w:uiPriority w:val="9"/>
    <w:rsid w:val="001C33DC"/>
    <w:rPr>
      <w:rFonts w:eastAsiaTheme="majorEastAsia" w:cstheme="majorBidi"/>
      <w:iCs/>
      <w:caps/>
    </w:rPr>
  </w:style>
  <w:style w:type="table" w:styleId="Tabelraster">
    <w:name w:val="Table Grid"/>
    <w:aliases w:val="Otherside - Table Grid"/>
    <w:basedOn w:val="Standaardtabel"/>
    <w:uiPriority w:val="39"/>
    <w:rsid w:val="001C33DC"/>
    <w:pPr>
      <w:spacing w:after="0" w:line="240" w:lineRule="auto"/>
      <w:contextualSpacing/>
    </w:pPr>
    <w:tblPr>
      <w:tblStyleRowBandSize w:val="1"/>
      <w:tblStyleColBandSize w:val="1"/>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113" w:type="dxa"/>
        <w:bottom w:w="113" w:type="dxa"/>
      </w:tblCellMar>
    </w:tblPr>
    <w:tblStylePr w:type="firstRow">
      <w:pPr>
        <w:keepNext w:val="0"/>
        <w:keepLines w:val="0"/>
        <w:pageBreakBefore w:val="0"/>
        <w:widowControl w:val="0"/>
        <w:suppressLineNumbers w:val="0"/>
        <w:suppressAutoHyphens w:val="0"/>
        <w:wordWrap/>
        <w:spacing w:beforeLines="0" w:before="0" w:beforeAutospacing="0" w:afterLines="0" w:after="0" w:afterAutospacing="0"/>
        <w:contextualSpacing/>
        <w:mirrorIndents w:val="0"/>
        <w:jc w:val="left"/>
      </w:pPr>
      <w:rPr>
        <w:rFonts w:ascii="Bookman Old Style" w:hAnsi="Bookman Old Style"/>
        <w:b w:val="0"/>
        <w:i w:val="0"/>
        <w:caps w:val="0"/>
        <w:smallCaps w:val="0"/>
        <w:strike w:val="0"/>
        <w:dstrike w:val="0"/>
        <w:vanish w:val="0"/>
        <w:color w:val="404040" w:themeColor="text1" w:themeTint="BF"/>
        <w:sz w:val="18"/>
        <w:u w:color="404040" w:themeColor="text1" w:themeTint="BF"/>
        <w:vertAlign w:val="baseline"/>
      </w:rPr>
      <w:tblPr/>
      <w:tcPr>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cBorders>
        <w:shd w:val="clear" w:color="auto" w:fill="F2F2F2" w:themeFill="background1" w:themeFillShade="F2"/>
      </w:tcPr>
    </w:tblStylePr>
    <w:tblStylePr w:type="lastRow">
      <w:rPr>
        <w:rFonts w:ascii="Bookman Old Style" w:hAnsi="Bookman Old Style"/>
        <w:sz w:val="20"/>
      </w:rPr>
      <w:tblPr/>
      <w:tcPr>
        <w:tcBorders>
          <w:top w:val="single" w:sz="4" w:space="0" w:color="FFD700"/>
        </w:tcBorders>
      </w:tcPr>
    </w:tblStylePr>
    <w:tblStylePr w:type="firstCol">
      <w:rPr>
        <w:rFonts w:ascii="Bookman Old Style" w:hAnsi="Bookman Old Style"/>
        <w:b w:val="0"/>
        <w:i w:val="0"/>
        <w:caps w:val="0"/>
        <w:smallCaps w:val="0"/>
        <w:strike w:val="0"/>
        <w:dstrike w:val="0"/>
        <w:vanish w:val="0"/>
        <w:color w:val="404040" w:themeColor="text1" w:themeTint="BF"/>
        <w:sz w:val="18"/>
        <w:vertAlign w:val="baseline"/>
      </w:rPr>
      <w:tblPr/>
      <w:tcPr>
        <w:tcBorders>
          <w:insideH w:val="single" w:sz="4" w:space="0" w:color="E7E6E6" w:themeColor="background2"/>
          <w:insideV w:val="single" w:sz="4" w:space="0" w:color="E7E6E6" w:themeColor="background2"/>
        </w:tcBorders>
        <w:shd w:val="clear" w:color="auto" w:fill="F2F2F2" w:themeFill="background1" w:themeFillShade="F2"/>
      </w:tcPr>
    </w:tblStylePr>
    <w:tblStylePr w:type="lastCol">
      <w:tblPr/>
      <w:tcPr>
        <w:tcBorders>
          <w:top w:val="single" w:sz="4" w:space="0" w:color="FFD700"/>
        </w:tcBorders>
      </w:tcPr>
    </w:tblStylePr>
    <w:tblStylePr w:type="band2Vert">
      <w:tblPr/>
      <w:tcPr>
        <w:shd w:val="clear" w:color="auto" w:fill="F8F8F8"/>
      </w:tcPr>
    </w:tblStylePr>
    <w:tblStylePr w:type="band2Horz">
      <w:tblPr/>
      <w:tcPr>
        <w:shd w:val="clear" w:color="auto" w:fill="F8F8F8"/>
      </w:tcPr>
    </w:tblStylePr>
  </w:style>
  <w:style w:type="paragraph" w:styleId="Ballontekst">
    <w:name w:val="Balloon Text"/>
    <w:basedOn w:val="Standaard"/>
    <w:link w:val="BallontekstChar"/>
    <w:uiPriority w:val="99"/>
    <w:semiHidden/>
    <w:unhideWhenUsed/>
    <w:rsid w:val="001C33DC"/>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C33DC"/>
    <w:rPr>
      <w:rFonts w:ascii="Segoe UI" w:hAnsi="Segoe UI" w:cs="Segoe UI"/>
      <w:sz w:val="18"/>
      <w:szCs w:val="18"/>
    </w:rPr>
  </w:style>
  <w:style w:type="paragraph" w:styleId="Titel">
    <w:name w:val="Title"/>
    <w:basedOn w:val="Standaard"/>
    <w:next w:val="Standaard"/>
    <w:link w:val="TitelChar"/>
    <w:uiPriority w:val="10"/>
    <w:qFormat/>
    <w:rsid w:val="001C33DC"/>
    <w:pPr>
      <w:pBdr>
        <w:top w:val="single" w:sz="24" w:space="12" w:color="FFD700"/>
      </w:pBdr>
      <w:spacing w:before="360" w:line="240" w:lineRule="auto"/>
      <w:contextualSpacing/>
      <w:jc w:val="center"/>
    </w:pPr>
    <w:rPr>
      <w:rFonts w:eastAsiaTheme="majorEastAsia" w:cstheme="majorBidi"/>
      <w:smallCaps/>
      <w:spacing w:val="-10"/>
      <w:kern w:val="28"/>
      <w:sz w:val="56"/>
      <w:szCs w:val="56"/>
    </w:rPr>
  </w:style>
  <w:style w:type="character" w:customStyle="1" w:styleId="TitelChar">
    <w:name w:val="Titel Char"/>
    <w:basedOn w:val="Standaardalinea-lettertype"/>
    <w:link w:val="Titel"/>
    <w:uiPriority w:val="10"/>
    <w:rsid w:val="001C33DC"/>
    <w:rPr>
      <w:rFonts w:eastAsiaTheme="majorEastAsia" w:cstheme="majorBidi"/>
      <w:smallCaps/>
      <w:spacing w:val="-10"/>
      <w:kern w:val="28"/>
      <w:sz w:val="56"/>
      <w:szCs w:val="56"/>
    </w:rPr>
  </w:style>
  <w:style w:type="paragraph" w:styleId="Ondertitel">
    <w:name w:val="Subtitle"/>
    <w:basedOn w:val="Standaard"/>
    <w:next w:val="Standaard"/>
    <w:link w:val="OndertitelChar"/>
    <w:uiPriority w:val="11"/>
    <w:qFormat/>
    <w:rsid w:val="001C33DC"/>
    <w:pPr>
      <w:numPr>
        <w:ilvl w:val="1"/>
      </w:numPr>
      <w:spacing w:after="160"/>
      <w:ind w:left="714" w:hanging="357"/>
    </w:pPr>
    <w:rPr>
      <w:rFonts w:eastAsiaTheme="minorEastAsia"/>
      <w:smallCaps/>
      <w:color w:val="404040" w:themeColor="text1" w:themeTint="BF"/>
      <w:spacing w:val="15"/>
      <w:sz w:val="24"/>
    </w:rPr>
  </w:style>
  <w:style w:type="character" w:customStyle="1" w:styleId="OndertitelChar">
    <w:name w:val="Ondertitel Char"/>
    <w:basedOn w:val="Standaardalinea-lettertype"/>
    <w:link w:val="Ondertitel"/>
    <w:uiPriority w:val="11"/>
    <w:rsid w:val="001C33DC"/>
    <w:rPr>
      <w:rFonts w:eastAsiaTheme="minorEastAsia"/>
      <w:smallCaps/>
      <w:color w:val="404040" w:themeColor="text1" w:themeTint="BF"/>
      <w:spacing w:val="15"/>
      <w:sz w:val="24"/>
    </w:rPr>
  </w:style>
  <w:style w:type="paragraph" w:customStyle="1" w:styleId="Subject">
    <w:name w:val="Subject"/>
    <w:basedOn w:val="Standaard"/>
    <w:link w:val="SubjectChar"/>
    <w:qFormat/>
    <w:rsid w:val="001C33DC"/>
    <w:rPr>
      <w:rFonts w:ascii="FuturaBT Medium" w:hAnsi="FuturaBT Medium"/>
      <w:smallCaps/>
      <w:color w:val="404040" w:themeColor="text1" w:themeTint="BF"/>
      <w:sz w:val="16"/>
      <w:szCs w:val="16"/>
    </w:rPr>
  </w:style>
  <w:style w:type="character" w:styleId="Hyperlink">
    <w:name w:val="Hyperlink"/>
    <w:basedOn w:val="Standaardalinea-lettertype"/>
    <w:uiPriority w:val="99"/>
    <w:unhideWhenUsed/>
    <w:rsid w:val="001C33DC"/>
    <w:rPr>
      <w:color w:val="0070C0"/>
      <w:u w:val="single"/>
    </w:rPr>
  </w:style>
  <w:style w:type="character" w:customStyle="1" w:styleId="SubjectChar">
    <w:name w:val="Subject Char"/>
    <w:basedOn w:val="Standaardalinea-lettertype"/>
    <w:link w:val="Subject"/>
    <w:rsid w:val="001C33DC"/>
    <w:rPr>
      <w:rFonts w:ascii="FuturaBT Medium" w:hAnsi="FuturaBT Medium"/>
      <w:smallCaps/>
      <w:color w:val="404040" w:themeColor="text1" w:themeTint="BF"/>
      <w:sz w:val="16"/>
      <w:szCs w:val="16"/>
    </w:rPr>
  </w:style>
  <w:style w:type="paragraph" w:styleId="Inhopg1">
    <w:name w:val="toc 1"/>
    <w:basedOn w:val="Standaard"/>
    <w:next w:val="Standaard"/>
    <w:autoRedefine/>
    <w:uiPriority w:val="39"/>
    <w:unhideWhenUsed/>
    <w:rsid w:val="00211B93"/>
    <w:pPr>
      <w:tabs>
        <w:tab w:val="left" w:pos="680"/>
        <w:tab w:val="right" w:pos="9016"/>
      </w:tabs>
      <w:spacing w:before="240" w:after="120"/>
    </w:pPr>
    <w:rPr>
      <w:bCs/>
      <w:caps/>
      <w:noProof/>
    </w:rPr>
  </w:style>
  <w:style w:type="paragraph" w:styleId="Inhopg2">
    <w:name w:val="toc 2"/>
    <w:basedOn w:val="Standaard"/>
    <w:next w:val="Standaard"/>
    <w:autoRedefine/>
    <w:uiPriority w:val="39"/>
    <w:unhideWhenUsed/>
    <w:rsid w:val="00AB1AB3"/>
    <w:pPr>
      <w:tabs>
        <w:tab w:val="left" w:pos="1843"/>
        <w:tab w:val="right" w:pos="9016"/>
      </w:tabs>
      <w:ind w:firstLine="709"/>
    </w:pPr>
    <w:rPr>
      <w:iCs/>
    </w:rPr>
  </w:style>
  <w:style w:type="paragraph" w:styleId="Inhopg3">
    <w:name w:val="toc 3"/>
    <w:basedOn w:val="Standaard"/>
    <w:next w:val="Standaard"/>
    <w:autoRedefine/>
    <w:uiPriority w:val="39"/>
    <w:unhideWhenUsed/>
    <w:rsid w:val="00AB1AB3"/>
    <w:pPr>
      <w:tabs>
        <w:tab w:val="left" w:pos="1600"/>
        <w:tab w:val="left" w:pos="2005"/>
        <w:tab w:val="right" w:pos="9016"/>
      </w:tabs>
      <w:ind w:left="2459" w:hanging="616"/>
    </w:pPr>
    <w:rPr>
      <w:noProof/>
      <w:sz w:val="16"/>
      <w:szCs w:val="12"/>
    </w:rPr>
  </w:style>
  <w:style w:type="paragraph" w:styleId="Inhopg4">
    <w:name w:val="toc 4"/>
    <w:basedOn w:val="Standaard"/>
    <w:next w:val="Standaard"/>
    <w:autoRedefine/>
    <w:uiPriority w:val="39"/>
    <w:unhideWhenUsed/>
    <w:rsid w:val="00AB4C41"/>
    <w:pPr>
      <w:tabs>
        <w:tab w:val="left" w:pos="2459"/>
        <w:tab w:val="right" w:pos="9016"/>
      </w:tabs>
      <w:ind w:left="600" w:firstLine="1668"/>
    </w:pPr>
    <w:rPr>
      <w:noProof/>
      <w:sz w:val="16"/>
      <w:szCs w:val="16"/>
      <w:lang w:eastAsia="nl-NL"/>
    </w:rPr>
  </w:style>
  <w:style w:type="paragraph" w:styleId="Kopvaninhoudsopgave">
    <w:name w:val="TOC Heading"/>
    <w:basedOn w:val="Kop1"/>
    <w:next w:val="Standaard"/>
    <w:uiPriority w:val="39"/>
    <w:unhideWhenUsed/>
    <w:qFormat/>
    <w:rsid w:val="001C33DC"/>
    <w:pPr>
      <w:numPr>
        <w:numId w:val="0"/>
      </w:numPr>
      <w:spacing w:after="0" w:line="259" w:lineRule="auto"/>
      <w:outlineLvl w:val="9"/>
    </w:pPr>
    <w:rPr>
      <w:rFonts w:asciiTheme="majorHAnsi" w:hAnsiTheme="majorHAnsi"/>
      <w:caps w:val="0"/>
      <w:color w:val="2F5496" w:themeColor="accent1" w:themeShade="BF"/>
      <w:sz w:val="32"/>
      <w:lang w:val="en-US"/>
    </w:rPr>
  </w:style>
  <w:style w:type="paragraph" w:styleId="Inhopg5">
    <w:name w:val="toc 5"/>
    <w:basedOn w:val="Standaard"/>
    <w:next w:val="Standaard"/>
    <w:autoRedefine/>
    <w:uiPriority w:val="39"/>
    <w:unhideWhenUsed/>
    <w:rsid w:val="001C33DC"/>
    <w:pPr>
      <w:ind w:left="800"/>
    </w:pPr>
    <w:rPr>
      <w:rFonts w:asciiTheme="minorHAnsi" w:hAnsiTheme="minorHAnsi"/>
    </w:rPr>
  </w:style>
  <w:style w:type="paragraph" w:styleId="Inhopg6">
    <w:name w:val="toc 6"/>
    <w:basedOn w:val="Standaard"/>
    <w:next w:val="Standaard"/>
    <w:autoRedefine/>
    <w:uiPriority w:val="39"/>
    <w:unhideWhenUsed/>
    <w:rsid w:val="001C33DC"/>
    <w:pPr>
      <w:ind w:left="1000"/>
    </w:pPr>
    <w:rPr>
      <w:rFonts w:asciiTheme="minorHAnsi" w:hAnsiTheme="minorHAnsi"/>
    </w:rPr>
  </w:style>
  <w:style w:type="paragraph" w:styleId="Inhopg7">
    <w:name w:val="toc 7"/>
    <w:basedOn w:val="Standaard"/>
    <w:next w:val="Standaard"/>
    <w:autoRedefine/>
    <w:uiPriority w:val="39"/>
    <w:unhideWhenUsed/>
    <w:rsid w:val="001C33DC"/>
    <w:pPr>
      <w:ind w:left="1200"/>
    </w:pPr>
    <w:rPr>
      <w:rFonts w:asciiTheme="minorHAnsi" w:hAnsiTheme="minorHAnsi"/>
    </w:rPr>
  </w:style>
  <w:style w:type="paragraph" w:styleId="Inhopg8">
    <w:name w:val="toc 8"/>
    <w:basedOn w:val="Standaard"/>
    <w:next w:val="Standaard"/>
    <w:autoRedefine/>
    <w:uiPriority w:val="39"/>
    <w:unhideWhenUsed/>
    <w:rsid w:val="001C33DC"/>
    <w:pPr>
      <w:ind w:left="1400"/>
    </w:pPr>
    <w:rPr>
      <w:rFonts w:asciiTheme="minorHAnsi" w:hAnsiTheme="minorHAnsi"/>
    </w:rPr>
  </w:style>
  <w:style w:type="paragraph" w:styleId="Inhopg9">
    <w:name w:val="toc 9"/>
    <w:basedOn w:val="Standaard"/>
    <w:next w:val="Standaard"/>
    <w:autoRedefine/>
    <w:uiPriority w:val="39"/>
    <w:unhideWhenUsed/>
    <w:rsid w:val="001C33DC"/>
    <w:pPr>
      <w:ind w:left="1600"/>
    </w:pPr>
    <w:rPr>
      <w:rFonts w:asciiTheme="minorHAnsi" w:hAnsiTheme="minorHAnsi"/>
    </w:rPr>
  </w:style>
  <w:style w:type="table" w:styleId="Gemiddeldelijst2-accent1">
    <w:name w:val="Medium List 2 Accent 1"/>
    <w:basedOn w:val="Standaardtabel"/>
    <w:uiPriority w:val="66"/>
    <w:rsid w:val="001C33DC"/>
    <w:pPr>
      <w:spacing w:after="0" w:line="240" w:lineRule="auto"/>
    </w:pPr>
    <w:rPr>
      <w:rFonts w:asciiTheme="majorHAnsi" w:eastAsiaTheme="majorEastAsia" w:hAnsiTheme="majorHAnsi" w:cstheme="majorBidi"/>
      <w:color w:val="000000" w:themeColor="text1"/>
      <w:lang w:eastAsia="nl-NL"/>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TableSubject">
    <w:name w:val="Table Subject"/>
    <w:basedOn w:val="Standaard"/>
    <w:qFormat/>
    <w:rsid w:val="001C33DC"/>
    <w:pPr>
      <w:widowControl w:val="0"/>
      <w:contextualSpacing/>
    </w:pPr>
  </w:style>
  <w:style w:type="numbering" w:customStyle="1" w:styleId="Listorderd">
    <w:name w:val="List orderd"/>
    <w:uiPriority w:val="99"/>
    <w:rsid w:val="001C33DC"/>
    <w:pPr>
      <w:numPr>
        <w:numId w:val="3"/>
      </w:numPr>
    </w:pPr>
  </w:style>
  <w:style w:type="character" w:customStyle="1" w:styleId="UnresolvedMention1">
    <w:name w:val="Unresolved Mention1"/>
    <w:basedOn w:val="Standaardalinea-lettertype"/>
    <w:uiPriority w:val="99"/>
    <w:semiHidden/>
    <w:unhideWhenUsed/>
    <w:rsid w:val="001C33DC"/>
    <w:rPr>
      <w:color w:val="808080"/>
      <w:shd w:val="clear" w:color="auto" w:fill="E6E6E6"/>
    </w:rPr>
  </w:style>
  <w:style w:type="paragraph" w:styleId="Voetnoottekst">
    <w:name w:val="footnote text"/>
    <w:basedOn w:val="Standaard"/>
    <w:link w:val="VoetnoottekstChar"/>
    <w:autoRedefine/>
    <w:uiPriority w:val="99"/>
    <w:semiHidden/>
    <w:unhideWhenUsed/>
    <w:rsid w:val="001C33DC"/>
    <w:pPr>
      <w:spacing w:line="240" w:lineRule="auto"/>
      <w:ind w:left="113" w:hanging="113"/>
    </w:pPr>
    <w:rPr>
      <w:sz w:val="16"/>
    </w:rPr>
  </w:style>
  <w:style w:type="character" w:customStyle="1" w:styleId="VoetnoottekstChar">
    <w:name w:val="Voetnoottekst Char"/>
    <w:basedOn w:val="Standaardalinea-lettertype"/>
    <w:link w:val="Voetnoottekst"/>
    <w:uiPriority w:val="99"/>
    <w:semiHidden/>
    <w:rsid w:val="001C33DC"/>
    <w:rPr>
      <w:sz w:val="16"/>
    </w:rPr>
  </w:style>
  <w:style w:type="character" w:styleId="Voetnootmarkering">
    <w:name w:val="footnote reference"/>
    <w:basedOn w:val="Standaardalinea-lettertype"/>
    <w:uiPriority w:val="99"/>
    <w:semiHidden/>
    <w:unhideWhenUsed/>
    <w:rsid w:val="001C33DC"/>
    <w:rPr>
      <w:rFonts w:ascii="FuturaBT Light" w:hAnsi="FuturaBT Light"/>
      <w:b w:val="0"/>
      <w:i w:val="0"/>
      <w:color w:val="0070C0"/>
      <w:sz w:val="24"/>
      <w:vertAlign w:val="superscript"/>
    </w:rPr>
  </w:style>
  <w:style w:type="paragraph" w:customStyle="1" w:styleId="Bijlage-Heading1">
    <w:name w:val="Bijlage - Heading 1"/>
    <w:basedOn w:val="Kop1"/>
    <w:link w:val="Bijlage-Heading1Char"/>
    <w:qFormat/>
    <w:rsid w:val="001C33DC"/>
    <w:pPr>
      <w:numPr>
        <w:numId w:val="4"/>
      </w:numPr>
    </w:pPr>
  </w:style>
  <w:style w:type="character" w:customStyle="1" w:styleId="Bijlage-Heading1Char">
    <w:name w:val="Bijlage - Heading 1 Char"/>
    <w:basedOn w:val="Kop1Char"/>
    <w:link w:val="Bijlage-Heading1"/>
    <w:rsid w:val="001C33DC"/>
    <w:rPr>
      <w:rFonts w:eastAsiaTheme="majorEastAsia" w:cstheme="majorBidi"/>
      <w:caps/>
      <w:sz w:val="28"/>
      <w:szCs w:val="32"/>
    </w:rPr>
  </w:style>
  <w:style w:type="paragraph" w:customStyle="1" w:styleId="BijlageHeading2">
    <w:name w:val="Bijlage Heading 2"/>
    <w:basedOn w:val="Standaard"/>
    <w:link w:val="BijlageHeading2Char"/>
    <w:qFormat/>
    <w:rsid w:val="001C33DC"/>
    <w:pPr>
      <w:keepNext/>
      <w:keepLines/>
      <w:numPr>
        <w:ilvl w:val="1"/>
        <w:numId w:val="4"/>
      </w:numPr>
      <w:spacing w:line="240" w:lineRule="auto"/>
      <w:contextualSpacing/>
      <w:outlineLvl w:val="1"/>
    </w:pPr>
    <w:rPr>
      <w:rFonts w:eastAsiaTheme="majorEastAsia" w:cstheme="majorBidi"/>
      <w:caps/>
      <w:sz w:val="22"/>
      <w:szCs w:val="32"/>
    </w:rPr>
  </w:style>
  <w:style w:type="paragraph" w:customStyle="1" w:styleId="Inhoudsopgavetitel">
    <w:name w:val="Inhoudsopgave titel"/>
    <w:basedOn w:val="Standaard"/>
    <w:link w:val="InhoudsopgavetitelChar"/>
    <w:qFormat/>
    <w:rsid w:val="001C33DC"/>
    <w:rPr>
      <w:caps/>
      <w:sz w:val="28"/>
    </w:rPr>
  </w:style>
  <w:style w:type="character" w:customStyle="1" w:styleId="BijlageHeading2Char">
    <w:name w:val="Bijlage Heading 2 Char"/>
    <w:basedOn w:val="Kop2Char"/>
    <w:link w:val="BijlageHeading2"/>
    <w:rsid w:val="001C33DC"/>
    <w:rPr>
      <w:rFonts w:eastAsiaTheme="majorEastAsia" w:cstheme="majorBidi"/>
      <w:caps/>
      <w:sz w:val="22"/>
      <w:szCs w:val="32"/>
    </w:rPr>
  </w:style>
  <w:style w:type="character" w:customStyle="1" w:styleId="InhoudsopgavetitelChar">
    <w:name w:val="Inhoudsopgave titel Char"/>
    <w:basedOn w:val="Standaardalinea-lettertype"/>
    <w:link w:val="Inhoudsopgavetitel"/>
    <w:rsid w:val="001C33DC"/>
    <w:rPr>
      <w:caps/>
      <w:sz w:val="28"/>
    </w:rPr>
  </w:style>
  <w:style w:type="character" w:styleId="Tekstvantijdelijkeaanduiding">
    <w:name w:val="Placeholder Text"/>
    <w:basedOn w:val="Standaardalinea-lettertype"/>
    <w:uiPriority w:val="99"/>
    <w:semiHidden/>
    <w:rsid w:val="001C33DC"/>
    <w:rPr>
      <w:color w:val="808080"/>
    </w:rPr>
  </w:style>
  <w:style w:type="paragraph" w:styleId="Bijschrift">
    <w:name w:val="caption"/>
    <w:basedOn w:val="Standaard"/>
    <w:next w:val="Standaard"/>
    <w:uiPriority w:val="35"/>
    <w:unhideWhenUsed/>
    <w:qFormat/>
    <w:rsid w:val="00F56D25"/>
    <w:pPr>
      <w:spacing w:after="200" w:line="240" w:lineRule="auto"/>
    </w:pPr>
    <w:rPr>
      <w:iCs/>
      <w:color w:val="404040" w:themeColor="text1" w:themeTint="BF"/>
      <w:sz w:val="16"/>
      <w:szCs w:val="18"/>
    </w:rPr>
  </w:style>
  <w:style w:type="table" w:customStyle="1" w:styleId="Otherside-Formulier">
    <w:name w:val="Otherside - Formulier"/>
    <w:basedOn w:val="Standaardtabel"/>
    <w:uiPriority w:val="99"/>
    <w:rsid w:val="001C33DC"/>
    <w:pPr>
      <w:spacing w:before="240" w:after="240" w:line="240" w:lineRule="auto"/>
    </w:pPr>
    <w:tblPr>
      <w:tblBorders>
        <w:left w:val="dotted" w:sz="8" w:space="0" w:color="BFBFBF" w:themeColor="background1" w:themeShade="BF"/>
        <w:bottom w:val="dotted" w:sz="8" w:space="0" w:color="BFBFBF" w:themeColor="background1" w:themeShade="BF"/>
        <w:insideH w:val="dotted" w:sz="8" w:space="0" w:color="BFBFBF" w:themeColor="background1" w:themeShade="BF"/>
      </w:tblBorders>
      <w:tblCellMar>
        <w:left w:w="0" w:type="dxa"/>
      </w:tblCellMar>
    </w:tblPr>
    <w:tblStylePr w:type="firstCol">
      <w:rPr>
        <w:rFonts w:ascii="Wingdings 2" w:hAnsi="Wingdings 2"/>
        <w:b w:val="0"/>
        <w:i w:val="0"/>
        <w:color w:val="404040" w:themeColor="text1" w:themeTint="BF"/>
        <w:sz w:val="20"/>
      </w:rPr>
      <w:tblPr/>
      <w:tcPr>
        <w:tcBorders>
          <w:top w:val="nil"/>
          <w:left w:val="nil"/>
          <w:bottom w:val="nil"/>
          <w:right w:val="nil"/>
          <w:insideH w:val="nil"/>
          <w:insideV w:val="nil"/>
          <w:tl2br w:val="nil"/>
          <w:tr2bl w:val="nil"/>
        </w:tcBorders>
      </w:tcPr>
    </w:tblStylePr>
  </w:style>
  <w:style w:type="paragraph" w:styleId="Lijst">
    <w:name w:val="List"/>
    <w:basedOn w:val="Standaard"/>
    <w:uiPriority w:val="99"/>
    <w:semiHidden/>
    <w:unhideWhenUsed/>
    <w:rsid w:val="00ED33EF"/>
    <w:pPr>
      <w:ind w:left="283" w:hanging="283"/>
      <w:contextualSpacing/>
    </w:pPr>
  </w:style>
  <w:style w:type="character" w:customStyle="1" w:styleId="LijstalineaChar">
    <w:name w:val="Lijstalinea Char"/>
    <w:aliases w:val="Otherside - List numbers Char"/>
    <w:basedOn w:val="Standaardalinea-lettertype"/>
    <w:link w:val="Lijstalinea"/>
    <w:uiPriority w:val="34"/>
    <w:rsid w:val="00B619E2"/>
  </w:style>
  <w:style w:type="paragraph" w:customStyle="1" w:styleId="OtherSide-Listbullets">
    <w:name w:val="OtherSide - List bullets"/>
    <w:basedOn w:val="Lijstalinea"/>
    <w:next w:val="Lijst"/>
    <w:qFormat/>
    <w:rsid w:val="0069713A"/>
    <w:pPr>
      <w:numPr>
        <w:numId w:val="6"/>
      </w:numPr>
    </w:pPr>
  </w:style>
  <w:style w:type="paragraph" w:styleId="Lijstopsomteken">
    <w:name w:val="List Bullet"/>
    <w:basedOn w:val="Standaard"/>
    <w:uiPriority w:val="99"/>
    <w:semiHidden/>
    <w:unhideWhenUsed/>
    <w:rsid w:val="00861418"/>
    <w:pPr>
      <w:numPr>
        <w:numId w:val="5"/>
      </w:numPr>
      <w:contextualSpacing/>
    </w:pPr>
  </w:style>
  <w:style w:type="paragraph" w:customStyle="1" w:styleId="Otherside-Listalphabet">
    <w:name w:val="Otherside - List alphabet"/>
    <w:basedOn w:val="Lijstalinea"/>
    <w:link w:val="Otherside-ListalphabetChar"/>
    <w:qFormat/>
    <w:rsid w:val="0030161D"/>
    <w:pPr>
      <w:numPr>
        <w:numId w:val="8"/>
      </w:numPr>
    </w:pPr>
  </w:style>
  <w:style w:type="paragraph" w:styleId="Lijstnummering">
    <w:name w:val="List Number"/>
    <w:basedOn w:val="Standaard"/>
    <w:uiPriority w:val="99"/>
    <w:semiHidden/>
    <w:unhideWhenUsed/>
    <w:rsid w:val="0069713A"/>
    <w:pPr>
      <w:numPr>
        <w:numId w:val="7"/>
      </w:numPr>
      <w:contextualSpacing/>
    </w:pPr>
  </w:style>
  <w:style w:type="character" w:customStyle="1" w:styleId="Otherside-ListalphabetChar">
    <w:name w:val="Otherside - List alphabet Char"/>
    <w:basedOn w:val="LijstalineaChar"/>
    <w:link w:val="Otherside-Listalphabet"/>
    <w:rsid w:val="0030161D"/>
  </w:style>
  <w:style w:type="character" w:styleId="GevolgdeHyperlink">
    <w:name w:val="FollowedHyperlink"/>
    <w:basedOn w:val="Standaardalinea-lettertype"/>
    <w:uiPriority w:val="99"/>
    <w:semiHidden/>
    <w:unhideWhenUsed/>
    <w:rsid w:val="000D4C26"/>
    <w:rPr>
      <w:color w:val="954F72" w:themeColor="followedHyperlink"/>
      <w:u w:val="single"/>
    </w:rPr>
  </w:style>
  <w:style w:type="character" w:styleId="Onopgelostemelding">
    <w:name w:val="Unresolved Mention"/>
    <w:basedOn w:val="Standaardalinea-lettertype"/>
    <w:uiPriority w:val="99"/>
    <w:semiHidden/>
    <w:unhideWhenUsed/>
    <w:rsid w:val="003A1558"/>
    <w:rPr>
      <w:color w:val="605E5C"/>
      <w:shd w:val="clear" w:color="auto" w:fill="E1DFDD"/>
    </w:rPr>
  </w:style>
  <w:style w:type="paragraph" w:styleId="Normaalweb">
    <w:name w:val="Normal (Web)"/>
    <w:basedOn w:val="Standaard"/>
    <w:uiPriority w:val="99"/>
    <w:unhideWhenUsed/>
    <w:rsid w:val="004A3066"/>
    <w:pPr>
      <w:spacing w:before="100" w:beforeAutospacing="1" w:after="100" w:afterAutospacing="1" w:line="240" w:lineRule="auto"/>
    </w:pPr>
    <w:rPr>
      <w:rFonts w:ascii="Times New Roman" w:eastAsia="Times New Roman" w:hAnsi="Times New Roman" w:cs="Times New Roman"/>
      <w:iCs/>
      <w:sz w:val="24"/>
      <w:szCs w:val="24"/>
      <w:lang w:eastAsia="nl-NL"/>
    </w:rPr>
  </w:style>
  <w:style w:type="character" w:styleId="Subtielebenadrukking">
    <w:name w:val="Subtle Emphasis"/>
    <w:basedOn w:val="Standaardalinea-lettertype"/>
    <w:uiPriority w:val="19"/>
    <w:qFormat/>
    <w:rsid w:val="000B0402"/>
    <w:rPr>
      <w:i/>
      <w:iCs/>
      <w:color w:val="404040" w:themeColor="text1" w:themeTint="BF"/>
    </w:rPr>
  </w:style>
  <w:style w:type="character" w:styleId="Verwijzingopmerking">
    <w:name w:val="annotation reference"/>
    <w:basedOn w:val="Standaardalinea-lettertype"/>
    <w:uiPriority w:val="99"/>
    <w:semiHidden/>
    <w:unhideWhenUsed/>
    <w:rsid w:val="00890421"/>
    <w:rPr>
      <w:sz w:val="16"/>
      <w:szCs w:val="16"/>
    </w:rPr>
  </w:style>
  <w:style w:type="paragraph" w:styleId="Tekstopmerking">
    <w:name w:val="annotation text"/>
    <w:basedOn w:val="Standaard"/>
    <w:link w:val="TekstopmerkingChar"/>
    <w:uiPriority w:val="99"/>
    <w:unhideWhenUsed/>
    <w:rsid w:val="00890421"/>
    <w:pPr>
      <w:spacing w:line="240" w:lineRule="auto"/>
    </w:pPr>
  </w:style>
  <w:style w:type="character" w:customStyle="1" w:styleId="TekstopmerkingChar">
    <w:name w:val="Tekst opmerking Char"/>
    <w:basedOn w:val="Standaardalinea-lettertype"/>
    <w:link w:val="Tekstopmerking"/>
    <w:uiPriority w:val="99"/>
    <w:rsid w:val="00890421"/>
  </w:style>
  <w:style w:type="paragraph" w:styleId="Onderwerpvanopmerking">
    <w:name w:val="annotation subject"/>
    <w:basedOn w:val="Tekstopmerking"/>
    <w:next w:val="Tekstopmerking"/>
    <w:link w:val="OnderwerpvanopmerkingChar"/>
    <w:uiPriority w:val="99"/>
    <w:semiHidden/>
    <w:unhideWhenUsed/>
    <w:rsid w:val="00890421"/>
    <w:rPr>
      <w:b/>
      <w:bCs/>
    </w:rPr>
  </w:style>
  <w:style w:type="character" w:customStyle="1" w:styleId="OnderwerpvanopmerkingChar">
    <w:name w:val="Onderwerp van opmerking Char"/>
    <w:basedOn w:val="TekstopmerkingChar"/>
    <w:link w:val="Onderwerpvanopmerking"/>
    <w:uiPriority w:val="99"/>
    <w:semiHidden/>
    <w:rsid w:val="00890421"/>
    <w:rPr>
      <w:b/>
      <w:bCs/>
    </w:rPr>
  </w:style>
  <w:style w:type="paragraph" w:styleId="Revisie">
    <w:name w:val="Revision"/>
    <w:hidden/>
    <w:uiPriority w:val="99"/>
    <w:semiHidden/>
    <w:rsid w:val="00C148A6"/>
    <w:pPr>
      <w:spacing w:before="0" w:after="0" w:line="240" w:lineRule="auto"/>
      <w:ind w:left="0" w:firstLine="0"/>
    </w:pPr>
  </w:style>
  <w:style w:type="character" w:styleId="Vermelding">
    <w:name w:val="Mention"/>
    <w:basedOn w:val="Standaardalinea-lettertype"/>
    <w:uiPriority w:val="99"/>
    <w:unhideWhenUsed/>
    <w:rsid w:val="00C148A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9871">
      <w:bodyDiv w:val="1"/>
      <w:marLeft w:val="0"/>
      <w:marRight w:val="0"/>
      <w:marTop w:val="0"/>
      <w:marBottom w:val="0"/>
      <w:divBdr>
        <w:top w:val="none" w:sz="0" w:space="0" w:color="auto"/>
        <w:left w:val="none" w:sz="0" w:space="0" w:color="auto"/>
        <w:bottom w:val="none" w:sz="0" w:space="0" w:color="auto"/>
        <w:right w:val="none" w:sz="0" w:space="0" w:color="auto"/>
      </w:divBdr>
    </w:div>
    <w:div w:id="144517521">
      <w:bodyDiv w:val="1"/>
      <w:marLeft w:val="0"/>
      <w:marRight w:val="0"/>
      <w:marTop w:val="0"/>
      <w:marBottom w:val="0"/>
      <w:divBdr>
        <w:top w:val="none" w:sz="0" w:space="0" w:color="auto"/>
        <w:left w:val="none" w:sz="0" w:space="0" w:color="auto"/>
        <w:bottom w:val="none" w:sz="0" w:space="0" w:color="auto"/>
        <w:right w:val="none" w:sz="0" w:space="0" w:color="auto"/>
      </w:divBdr>
    </w:div>
    <w:div w:id="192117443">
      <w:bodyDiv w:val="1"/>
      <w:marLeft w:val="0"/>
      <w:marRight w:val="0"/>
      <w:marTop w:val="0"/>
      <w:marBottom w:val="0"/>
      <w:divBdr>
        <w:top w:val="none" w:sz="0" w:space="0" w:color="auto"/>
        <w:left w:val="none" w:sz="0" w:space="0" w:color="auto"/>
        <w:bottom w:val="none" w:sz="0" w:space="0" w:color="auto"/>
        <w:right w:val="none" w:sz="0" w:space="0" w:color="auto"/>
      </w:divBdr>
    </w:div>
    <w:div w:id="354431509">
      <w:bodyDiv w:val="1"/>
      <w:marLeft w:val="0"/>
      <w:marRight w:val="0"/>
      <w:marTop w:val="0"/>
      <w:marBottom w:val="0"/>
      <w:divBdr>
        <w:top w:val="none" w:sz="0" w:space="0" w:color="auto"/>
        <w:left w:val="none" w:sz="0" w:space="0" w:color="auto"/>
        <w:bottom w:val="none" w:sz="0" w:space="0" w:color="auto"/>
        <w:right w:val="none" w:sz="0" w:space="0" w:color="auto"/>
      </w:divBdr>
      <w:divsChild>
        <w:div w:id="276645321">
          <w:marLeft w:val="0"/>
          <w:marRight w:val="0"/>
          <w:marTop w:val="0"/>
          <w:marBottom w:val="0"/>
          <w:divBdr>
            <w:top w:val="none" w:sz="0" w:space="0" w:color="auto"/>
            <w:left w:val="none" w:sz="0" w:space="0" w:color="auto"/>
            <w:bottom w:val="none" w:sz="0" w:space="0" w:color="auto"/>
            <w:right w:val="none" w:sz="0" w:space="0" w:color="auto"/>
          </w:divBdr>
        </w:div>
        <w:div w:id="1085734937">
          <w:marLeft w:val="0"/>
          <w:marRight w:val="0"/>
          <w:marTop w:val="0"/>
          <w:marBottom w:val="0"/>
          <w:divBdr>
            <w:top w:val="none" w:sz="0" w:space="0" w:color="auto"/>
            <w:left w:val="none" w:sz="0" w:space="0" w:color="auto"/>
            <w:bottom w:val="none" w:sz="0" w:space="0" w:color="auto"/>
            <w:right w:val="none" w:sz="0" w:space="0" w:color="auto"/>
          </w:divBdr>
        </w:div>
        <w:div w:id="1383669729">
          <w:marLeft w:val="0"/>
          <w:marRight w:val="0"/>
          <w:marTop w:val="0"/>
          <w:marBottom w:val="0"/>
          <w:divBdr>
            <w:top w:val="none" w:sz="0" w:space="0" w:color="auto"/>
            <w:left w:val="none" w:sz="0" w:space="0" w:color="auto"/>
            <w:bottom w:val="none" w:sz="0" w:space="0" w:color="auto"/>
            <w:right w:val="none" w:sz="0" w:space="0" w:color="auto"/>
          </w:divBdr>
        </w:div>
        <w:div w:id="1447696169">
          <w:marLeft w:val="0"/>
          <w:marRight w:val="0"/>
          <w:marTop w:val="0"/>
          <w:marBottom w:val="0"/>
          <w:divBdr>
            <w:top w:val="none" w:sz="0" w:space="0" w:color="auto"/>
            <w:left w:val="none" w:sz="0" w:space="0" w:color="auto"/>
            <w:bottom w:val="none" w:sz="0" w:space="0" w:color="auto"/>
            <w:right w:val="none" w:sz="0" w:space="0" w:color="auto"/>
          </w:divBdr>
        </w:div>
        <w:div w:id="2104453766">
          <w:marLeft w:val="0"/>
          <w:marRight w:val="0"/>
          <w:marTop w:val="0"/>
          <w:marBottom w:val="0"/>
          <w:divBdr>
            <w:top w:val="none" w:sz="0" w:space="0" w:color="auto"/>
            <w:left w:val="none" w:sz="0" w:space="0" w:color="auto"/>
            <w:bottom w:val="none" w:sz="0" w:space="0" w:color="auto"/>
            <w:right w:val="none" w:sz="0" w:space="0" w:color="auto"/>
          </w:divBdr>
        </w:div>
      </w:divsChild>
    </w:div>
    <w:div w:id="394163646">
      <w:bodyDiv w:val="1"/>
      <w:marLeft w:val="0"/>
      <w:marRight w:val="0"/>
      <w:marTop w:val="0"/>
      <w:marBottom w:val="0"/>
      <w:divBdr>
        <w:top w:val="none" w:sz="0" w:space="0" w:color="auto"/>
        <w:left w:val="none" w:sz="0" w:space="0" w:color="auto"/>
        <w:bottom w:val="none" w:sz="0" w:space="0" w:color="auto"/>
        <w:right w:val="none" w:sz="0" w:space="0" w:color="auto"/>
      </w:divBdr>
    </w:div>
    <w:div w:id="414014289">
      <w:bodyDiv w:val="1"/>
      <w:marLeft w:val="0"/>
      <w:marRight w:val="0"/>
      <w:marTop w:val="0"/>
      <w:marBottom w:val="0"/>
      <w:divBdr>
        <w:top w:val="none" w:sz="0" w:space="0" w:color="auto"/>
        <w:left w:val="none" w:sz="0" w:space="0" w:color="auto"/>
        <w:bottom w:val="none" w:sz="0" w:space="0" w:color="auto"/>
        <w:right w:val="none" w:sz="0" w:space="0" w:color="auto"/>
      </w:divBdr>
    </w:div>
    <w:div w:id="493188141">
      <w:bodyDiv w:val="1"/>
      <w:marLeft w:val="0"/>
      <w:marRight w:val="0"/>
      <w:marTop w:val="0"/>
      <w:marBottom w:val="0"/>
      <w:divBdr>
        <w:top w:val="none" w:sz="0" w:space="0" w:color="auto"/>
        <w:left w:val="none" w:sz="0" w:space="0" w:color="auto"/>
        <w:bottom w:val="none" w:sz="0" w:space="0" w:color="auto"/>
        <w:right w:val="none" w:sz="0" w:space="0" w:color="auto"/>
      </w:divBdr>
    </w:div>
    <w:div w:id="510031046">
      <w:bodyDiv w:val="1"/>
      <w:marLeft w:val="0"/>
      <w:marRight w:val="0"/>
      <w:marTop w:val="0"/>
      <w:marBottom w:val="0"/>
      <w:divBdr>
        <w:top w:val="none" w:sz="0" w:space="0" w:color="auto"/>
        <w:left w:val="none" w:sz="0" w:space="0" w:color="auto"/>
        <w:bottom w:val="none" w:sz="0" w:space="0" w:color="auto"/>
        <w:right w:val="none" w:sz="0" w:space="0" w:color="auto"/>
      </w:divBdr>
    </w:div>
    <w:div w:id="735517274">
      <w:bodyDiv w:val="1"/>
      <w:marLeft w:val="0"/>
      <w:marRight w:val="0"/>
      <w:marTop w:val="0"/>
      <w:marBottom w:val="0"/>
      <w:divBdr>
        <w:top w:val="none" w:sz="0" w:space="0" w:color="auto"/>
        <w:left w:val="none" w:sz="0" w:space="0" w:color="auto"/>
        <w:bottom w:val="none" w:sz="0" w:space="0" w:color="auto"/>
        <w:right w:val="none" w:sz="0" w:space="0" w:color="auto"/>
      </w:divBdr>
    </w:div>
    <w:div w:id="749817474">
      <w:bodyDiv w:val="1"/>
      <w:marLeft w:val="0"/>
      <w:marRight w:val="0"/>
      <w:marTop w:val="0"/>
      <w:marBottom w:val="0"/>
      <w:divBdr>
        <w:top w:val="none" w:sz="0" w:space="0" w:color="auto"/>
        <w:left w:val="none" w:sz="0" w:space="0" w:color="auto"/>
        <w:bottom w:val="none" w:sz="0" w:space="0" w:color="auto"/>
        <w:right w:val="none" w:sz="0" w:space="0" w:color="auto"/>
      </w:divBdr>
    </w:div>
    <w:div w:id="790248343">
      <w:bodyDiv w:val="1"/>
      <w:marLeft w:val="0"/>
      <w:marRight w:val="0"/>
      <w:marTop w:val="0"/>
      <w:marBottom w:val="0"/>
      <w:divBdr>
        <w:top w:val="none" w:sz="0" w:space="0" w:color="auto"/>
        <w:left w:val="none" w:sz="0" w:space="0" w:color="auto"/>
        <w:bottom w:val="none" w:sz="0" w:space="0" w:color="auto"/>
        <w:right w:val="none" w:sz="0" w:space="0" w:color="auto"/>
      </w:divBdr>
    </w:div>
    <w:div w:id="897134568">
      <w:bodyDiv w:val="1"/>
      <w:marLeft w:val="0"/>
      <w:marRight w:val="0"/>
      <w:marTop w:val="0"/>
      <w:marBottom w:val="0"/>
      <w:divBdr>
        <w:top w:val="none" w:sz="0" w:space="0" w:color="auto"/>
        <w:left w:val="none" w:sz="0" w:space="0" w:color="auto"/>
        <w:bottom w:val="none" w:sz="0" w:space="0" w:color="auto"/>
        <w:right w:val="none" w:sz="0" w:space="0" w:color="auto"/>
      </w:divBdr>
    </w:div>
    <w:div w:id="926574221">
      <w:bodyDiv w:val="1"/>
      <w:marLeft w:val="0"/>
      <w:marRight w:val="0"/>
      <w:marTop w:val="0"/>
      <w:marBottom w:val="0"/>
      <w:divBdr>
        <w:top w:val="none" w:sz="0" w:space="0" w:color="auto"/>
        <w:left w:val="none" w:sz="0" w:space="0" w:color="auto"/>
        <w:bottom w:val="none" w:sz="0" w:space="0" w:color="auto"/>
        <w:right w:val="none" w:sz="0" w:space="0" w:color="auto"/>
      </w:divBdr>
    </w:div>
    <w:div w:id="970864636">
      <w:bodyDiv w:val="1"/>
      <w:marLeft w:val="0"/>
      <w:marRight w:val="0"/>
      <w:marTop w:val="0"/>
      <w:marBottom w:val="0"/>
      <w:divBdr>
        <w:top w:val="none" w:sz="0" w:space="0" w:color="auto"/>
        <w:left w:val="none" w:sz="0" w:space="0" w:color="auto"/>
        <w:bottom w:val="none" w:sz="0" w:space="0" w:color="auto"/>
        <w:right w:val="none" w:sz="0" w:space="0" w:color="auto"/>
      </w:divBdr>
    </w:div>
    <w:div w:id="1205405484">
      <w:bodyDiv w:val="1"/>
      <w:marLeft w:val="0"/>
      <w:marRight w:val="0"/>
      <w:marTop w:val="0"/>
      <w:marBottom w:val="0"/>
      <w:divBdr>
        <w:top w:val="none" w:sz="0" w:space="0" w:color="auto"/>
        <w:left w:val="none" w:sz="0" w:space="0" w:color="auto"/>
        <w:bottom w:val="none" w:sz="0" w:space="0" w:color="auto"/>
        <w:right w:val="none" w:sz="0" w:space="0" w:color="auto"/>
      </w:divBdr>
    </w:div>
    <w:div w:id="1277255227">
      <w:bodyDiv w:val="1"/>
      <w:marLeft w:val="0"/>
      <w:marRight w:val="0"/>
      <w:marTop w:val="0"/>
      <w:marBottom w:val="0"/>
      <w:divBdr>
        <w:top w:val="none" w:sz="0" w:space="0" w:color="auto"/>
        <w:left w:val="none" w:sz="0" w:space="0" w:color="auto"/>
        <w:bottom w:val="none" w:sz="0" w:space="0" w:color="auto"/>
        <w:right w:val="none" w:sz="0" w:space="0" w:color="auto"/>
      </w:divBdr>
    </w:div>
    <w:div w:id="1418866811">
      <w:bodyDiv w:val="1"/>
      <w:marLeft w:val="0"/>
      <w:marRight w:val="0"/>
      <w:marTop w:val="0"/>
      <w:marBottom w:val="0"/>
      <w:divBdr>
        <w:top w:val="none" w:sz="0" w:space="0" w:color="auto"/>
        <w:left w:val="none" w:sz="0" w:space="0" w:color="auto"/>
        <w:bottom w:val="none" w:sz="0" w:space="0" w:color="auto"/>
        <w:right w:val="none" w:sz="0" w:space="0" w:color="auto"/>
      </w:divBdr>
    </w:div>
    <w:div w:id="1465154378">
      <w:bodyDiv w:val="1"/>
      <w:marLeft w:val="0"/>
      <w:marRight w:val="0"/>
      <w:marTop w:val="0"/>
      <w:marBottom w:val="0"/>
      <w:divBdr>
        <w:top w:val="none" w:sz="0" w:space="0" w:color="auto"/>
        <w:left w:val="none" w:sz="0" w:space="0" w:color="auto"/>
        <w:bottom w:val="none" w:sz="0" w:space="0" w:color="auto"/>
        <w:right w:val="none" w:sz="0" w:space="0" w:color="auto"/>
      </w:divBdr>
    </w:div>
    <w:div w:id="1540242292">
      <w:bodyDiv w:val="1"/>
      <w:marLeft w:val="0"/>
      <w:marRight w:val="0"/>
      <w:marTop w:val="0"/>
      <w:marBottom w:val="0"/>
      <w:divBdr>
        <w:top w:val="none" w:sz="0" w:space="0" w:color="auto"/>
        <w:left w:val="none" w:sz="0" w:space="0" w:color="auto"/>
        <w:bottom w:val="none" w:sz="0" w:space="0" w:color="auto"/>
        <w:right w:val="none" w:sz="0" w:space="0" w:color="auto"/>
      </w:divBdr>
    </w:div>
    <w:div w:id="1554997551">
      <w:bodyDiv w:val="1"/>
      <w:marLeft w:val="0"/>
      <w:marRight w:val="0"/>
      <w:marTop w:val="0"/>
      <w:marBottom w:val="0"/>
      <w:divBdr>
        <w:top w:val="none" w:sz="0" w:space="0" w:color="auto"/>
        <w:left w:val="none" w:sz="0" w:space="0" w:color="auto"/>
        <w:bottom w:val="none" w:sz="0" w:space="0" w:color="auto"/>
        <w:right w:val="none" w:sz="0" w:space="0" w:color="auto"/>
      </w:divBdr>
    </w:div>
    <w:div w:id="1650865742">
      <w:bodyDiv w:val="1"/>
      <w:marLeft w:val="0"/>
      <w:marRight w:val="0"/>
      <w:marTop w:val="0"/>
      <w:marBottom w:val="0"/>
      <w:divBdr>
        <w:top w:val="none" w:sz="0" w:space="0" w:color="auto"/>
        <w:left w:val="none" w:sz="0" w:space="0" w:color="auto"/>
        <w:bottom w:val="none" w:sz="0" w:space="0" w:color="auto"/>
        <w:right w:val="none" w:sz="0" w:space="0" w:color="auto"/>
      </w:divBdr>
    </w:div>
    <w:div w:id="1863400579">
      <w:bodyDiv w:val="1"/>
      <w:marLeft w:val="0"/>
      <w:marRight w:val="0"/>
      <w:marTop w:val="0"/>
      <w:marBottom w:val="0"/>
      <w:divBdr>
        <w:top w:val="none" w:sz="0" w:space="0" w:color="auto"/>
        <w:left w:val="none" w:sz="0" w:space="0" w:color="auto"/>
        <w:bottom w:val="none" w:sz="0" w:space="0" w:color="auto"/>
        <w:right w:val="none" w:sz="0" w:space="0" w:color="auto"/>
      </w:divBdr>
    </w:div>
    <w:div w:id="2080322201">
      <w:bodyDiv w:val="1"/>
      <w:marLeft w:val="0"/>
      <w:marRight w:val="0"/>
      <w:marTop w:val="0"/>
      <w:marBottom w:val="0"/>
      <w:divBdr>
        <w:top w:val="none" w:sz="0" w:space="0" w:color="auto"/>
        <w:left w:val="none" w:sz="0" w:space="0" w:color="auto"/>
        <w:bottom w:val="none" w:sz="0" w:space="0" w:color="auto"/>
        <w:right w:val="none" w:sz="0" w:space="0" w:color="auto"/>
      </w:divBdr>
    </w:div>
    <w:div w:id="210275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support.othersideatwork.nl/support/home?utm_source=hs_email&amp;utm_medium=email&amp;_hsenc=p2ANqtz-8tYt1DQd1kURJ-CA5k0WQxvWdGtsSSH5uNp84igAHykVL4mzJaqCGfNnaBbakvY0wd-CmW"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42E9B693BAC40239F0AE9ACA2200B3C"/>
        <w:category>
          <w:name w:val="Algemeen"/>
          <w:gallery w:val="placeholder"/>
        </w:category>
        <w:types>
          <w:type w:val="bbPlcHdr"/>
        </w:types>
        <w:behaviors>
          <w:behavior w:val="content"/>
        </w:behaviors>
        <w:guid w:val="{F091337C-FE30-4FD4-8358-71403AE32D8C}"/>
      </w:docPartPr>
      <w:docPartBody>
        <w:p w:rsidR="00521478" w:rsidRDefault="00504927" w:rsidP="00504927">
          <w:pPr>
            <w:pStyle w:val="342E9B693BAC40239F0AE9ACA2200B3C"/>
          </w:pPr>
          <w:r>
            <w:rPr>
              <w:rStyle w:val="Tekstvantijdelijkeaanduiding"/>
            </w:rPr>
            <w:t>Selecteer een classificatie</w:t>
          </w:r>
          <w:r w:rsidRPr="00DF1AD5">
            <w:rPr>
              <w:rStyle w:val="Tekstvantijdelijkeaanduiding"/>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uturaBT Light">
    <w:panose1 w:val="020B0302020204020303"/>
    <w:charset w:val="00"/>
    <w:family w:val="swiss"/>
    <w:pitch w:val="variable"/>
    <w:sig w:usb0="A000006F"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uturaBT Medium">
    <w:panose1 w:val="020B0602020204020303"/>
    <w:charset w:val="00"/>
    <w:family w:val="swiss"/>
    <w:pitch w:val="variable"/>
    <w:sig w:usb0="A000006F" w:usb1="00000001" w:usb2="00000000" w:usb3="00000000" w:csb0="00000193" w:csb1="00000000"/>
  </w:font>
  <w:font w:name="Segoe UI Emoji">
    <w:panose1 w:val="020B0502040204020203"/>
    <w:charset w:val="00"/>
    <w:family w:val="swiss"/>
    <w:pitch w:val="variable"/>
    <w:sig w:usb0="00000003" w:usb1="02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449"/>
    <w:rsid w:val="00015937"/>
    <w:rsid w:val="00433788"/>
    <w:rsid w:val="004D6F3B"/>
    <w:rsid w:val="00504927"/>
    <w:rsid w:val="00521478"/>
    <w:rsid w:val="005764DA"/>
    <w:rsid w:val="00683E49"/>
    <w:rsid w:val="00715658"/>
    <w:rsid w:val="007855B4"/>
    <w:rsid w:val="007A07EF"/>
    <w:rsid w:val="00961328"/>
    <w:rsid w:val="009625B0"/>
    <w:rsid w:val="00A437ED"/>
    <w:rsid w:val="00B12222"/>
    <w:rsid w:val="00C56449"/>
    <w:rsid w:val="00D02EB2"/>
    <w:rsid w:val="00D85C29"/>
    <w:rsid w:val="00DA4287"/>
    <w:rsid w:val="00E16391"/>
    <w:rsid w:val="00E50E90"/>
    <w:rsid w:val="00FC2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45DEC2"/>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504927"/>
    <w:rPr>
      <w:color w:val="808080"/>
    </w:rPr>
  </w:style>
  <w:style w:type="paragraph" w:customStyle="1" w:styleId="342E9B693BAC40239F0AE9ACA2200B3C">
    <w:name w:val="342E9B693BAC40239F0AE9ACA2200B3C"/>
    <w:rsid w:val="00504927"/>
    <w:rPr>
      <w:lang w:val="nl-NL" w:eastAsia="nl-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99347cb-e28d-4dc3-82bb-593da1f0835c" xsi:nil="true"/>
    <lcf76f155ced4ddcb4097134ff3c332f xmlns="e011db46-043c-4261-902b-a37b91967800">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1FC4417009E36438019551EA9364367" ma:contentTypeVersion="15" ma:contentTypeDescription="Create a new document." ma:contentTypeScope="" ma:versionID="b2a6de0a51b715e759838796d612977b">
  <xsd:schema xmlns:xsd="http://www.w3.org/2001/XMLSchema" xmlns:xs="http://www.w3.org/2001/XMLSchema" xmlns:p="http://schemas.microsoft.com/office/2006/metadata/properties" xmlns:ns2="e011db46-043c-4261-902b-a37b91967800" xmlns:ns3="c99347cb-e28d-4dc3-82bb-593da1f0835c" targetNamespace="http://schemas.microsoft.com/office/2006/metadata/properties" ma:root="true" ma:fieldsID="b54dd92d3868d4944beeb218b78a08e6" ns2:_="" ns3:_="">
    <xsd:import namespace="e011db46-043c-4261-902b-a37b91967800"/>
    <xsd:import namespace="c99347cb-e28d-4dc3-82bb-593da1f083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1db46-043c-4261-902b-a37b919678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456b655-8401-4dc5-b973-94901310619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9347cb-e28d-4dc3-82bb-593da1f0835c"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6da41055-1974-4f03-a040-5cbdbdc6facf}" ma:internalName="TaxCatchAll" ma:showField="CatchAllData" ma:web="c99347cb-e28d-4dc3-82bb-593da1f0835c">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5B482D-4405-48BE-A56B-727F8E52E221}">
  <ds:schemaRefs>
    <ds:schemaRef ds:uri="http://schemas.microsoft.com/office/2006/metadata/properties"/>
    <ds:schemaRef ds:uri="http://schemas.microsoft.com/office/infopath/2007/PartnerControls"/>
    <ds:schemaRef ds:uri="c99347cb-e28d-4dc3-82bb-593da1f0835c"/>
    <ds:schemaRef ds:uri="e011db46-043c-4261-902b-a37b91967800"/>
  </ds:schemaRefs>
</ds:datastoreItem>
</file>

<file path=customXml/itemProps2.xml><?xml version="1.0" encoding="utf-8"?>
<ds:datastoreItem xmlns:ds="http://schemas.openxmlformats.org/officeDocument/2006/customXml" ds:itemID="{26E84106-81A0-47AB-8B00-7AE8160AA28A}">
  <ds:schemaRefs>
    <ds:schemaRef ds:uri="http://schemas.openxmlformats.org/officeDocument/2006/bibliography"/>
  </ds:schemaRefs>
</ds:datastoreItem>
</file>

<file path=customXml/itemProps3.xml><?xml version="1.0" encoding="utf-8"?>
<ds:datastoreItem xmlns:ds="http://schemas.openxmlformats.org/officeDocument/2006/customXml" ds:itemID="{9D2F2589-11AA-4997-BE70-F50336D7AA94}">
  <ds:schemaRefs>
    <ds:schemaRef ds:uri="http://schemas.microsoft.com/sharepoint/v3/contenttype/forms"/>
  </ds:schemaRefs>
</ds:datastoreItem>
</file>

<file path=customXml/itemProps4.xml><?xml version="1.0" encoding="utf-8"?>
<ds:datastoreItem xmlns:ds="http://schemas.openxmlformats.org/officeDocument/2006/customXml" ds:itemID="{02339AD6-F0D3-446E-92E4-C0ABF812B2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1db46-043c-4261-902b-a37b91967800"/>
    <ds:schemaRef ds:uri="c99347cb-e28d-4dc3-82bb-593da1f083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8</Pages>
  <Words>1463</Words>
  <Characters>8052</Characters>
  <Application>Microsoft Office Word</Application>
  <DocSecurity>0</DocSecurity>
  <Lines>67</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Roel van der Sanden</dc:creator>
  <cp:keywords/>
  <dc:description/>
  <cp:lastModifiedBy>Edward Konings</cp:lastModifiedBy>
  <cp:revision>44</cp:revision>
  <cp:lastPrinted>2023-04-26T06:43:00Z</cp:lastPrinted>
  <dcterms:created xsi:type="dcterms:W3CDTF">2023-02-24T09:43:00Z</dcterms:created>
  <dcterms:modified xsi:type="dcterms:W3CDTF">2023-04-26T06:43:00Z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0x010100D1FC4417009E36438019551EA9364367</vt:lpwstr>
  </property>
  <property fmtid="{D5CDD505-2E9C-101B-9397-08002B2CF9AE}" pid="3" name="Order">
    <vt:r8>8930600</vt:r8>
  </property>
  <property fmtid="{D5CDD505-2E9C-101B-9397-08002B2CF9AE}" pid="4" name="MediaServiceImageTags">
    <vt:lpwstr/>
  </property>
</Properties>
</file>