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2A4E9246"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DB6593">
        <w:rPr>
          <w:rFonts w:eastAsiaTheme="majorEastAsia" w:cstheme="majorBidi"/>
          <w:color w:val="auto"/>
          <w:spacing w:val="-10"/>
          <w:kern w:val="28"/>
          <w:sz w:val="56"/>
          <w:szCs w:val="56"/>
        </w:rPr>
        <w:t>Bern</w:t>
      </w:r>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077"/>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372A3DCD" w:rsidR="00EC4B83" w:rsidRPr="004F33C8" w:rsidRDefault="003D4CA1" w:rsidP="00EC4B83">
            <w:r>
              <w:t>7</w:t>
            </w:r>
            <w:r w:rsidR="005B322C">
              <w:t xml:space="preserve"> juli 2021</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5AAB84DF" w14:textId="1F35D86C" w:rsidR="005B322C"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76487331" w:history="1">
        <w:r w:rsidR="005B322C" w:rsidRPr="006B60D7">
          <w:rPr>
            <w:rStyle w:val="Hyperlink"/>
          </w:rPr>
          <w:t>1</w:t>
        </w:r>
        <w:r w:rsidR="005B322C">
          <w:rPr>
            <w:rFonts w:asciiTheme="minorHAnsi" w:eastAsiaTheme="minorEastAsia" w:hAnsiTheme="minorHAnsi" w:cstheme="minorBidi"/>
            <w:bCs w:val="0"/>
            <w:iCs w:val="0"/>
            <w:caps w:val="0"/>
            <w:sz w:val="22"/>
            <w:szCs w:val="22"/>
            <w:lang w:eastAsia="nl-NL"/>
          </w:rPr>
          <w:tab/>
        </w:r>
        <w:r w:rsidR="005B322C" w:rsidRPr="006B60D7">
          <w:rPr>
            <w:rStyle w:val="Hyperlink"/>
          </w:rPr>
          <w:t>Algemeen</w:t>
        </w:r>
        <w:r w:rsidR="005B322C">
          <w:rPr>
            <w:webHidden/>
          </w:rPr>
          <w:tab/>
        </w:r>
        <w:r w:rsidR="005B322C">
          <w:rPr>
            <w:webHidden/>
          </w:rPr>
          <w:fldChar w:fldCharType="begin"/>
        </w:r>
        <w:r w:rsidR="005B322C">
          <w:rPr>
            <w:webHidden/>
          </w:rPr>
          <w:instrText xml:space="preserve"> PAGEREF _Toc76487331 \h </w:instrText>
        </w:r>
        <w:r w:rsidR="005B322C">
          <w:rPr>
            <w:webHidden/>
          </w:rPr>
        </w:r>
        <w:r w:rsidR="005B322C">
          <w:rPr>
            <w:webHidden/>
          </w:rPr>
          <w:fldChar w:fldCharType="separate"/>
        </w:r>
        <w:r w:rsidR="005B322C">
          <w:rPr>
            <w:webHidden/>
          </w:rPr>
          <w:t>3</w:t>
        </w:r>
        <w:r w:rsidR="005B322C">
          <w:rPr>
            <w:webHidden/>
          </w:rPr>
          <w:fldChar w:fldCharType="end"/>
        </w:r>
      </w:hyperlink>
    </w:p>
    <w:p w14:paraId="01153C9A" w14:textId="275A2592" w:rsidR="005B322C" w:rsidRDefault="00846EAF">
      <w:pPr>
        <w:pStyle w:val="TOC1"/>
        <w:rPr>
          <w:rFonts w:asciiTheme="minorHAnsi" w:eastAsiaTheme="minorEastAsia" w:hAnsiTheme="minorHAnsi" w:cstheme="minorBidi"/>
          <w:bCs w:val="0"/>
          <w:iCs w:val="0"/>
          <w:caps w:val="0"/>
          <w:sz w:val="22"/>
          <w:szCs w:val="22"/>
          <w:lang w:eastAsia="nl-NL"/>
        </w:rPr>
      </w:pPr>
      <w:hyperlink w:anchor="_Toc76487332" w:history="1">
        <w:r w:rsidR="005B322C" w:rsidRPr="006B60D7">
          <w:rPr>
            <w:rStyle w:val="Hyperlink"/>
          </w:rPr>
          <w:t>2</w:t>
        </w:r>
        <w:r w:rsidR="005B322C">
          <w:rPr>
            <w:rFonts w:asciiTheme="minorHAnsi" w:eastAsiaTheme="minorEastAsia" w:hAnsiTheme="minorHAnsi" w:cstheme="minorBidi"/>
            <w:bCs w:val="0"/>
            <w:iCs w:val="0"/>
            <w:caps w:val="0"/>
            <w:sz w:val="22"/>
            <w:szCs w:val="22"/>
            <w:lang w:eastAsia="nl-NL"/>
          </w:rPr>
          <w:tab/>
        </w:r>
        <w:r w:rsidR="005B322C" w:rsidRPr="006B60D7">
          <w:rPr>
            <w:rStyle w:val="Hyperlink"/>
          </w:rPr>
          <w:t>Basis Xpert Suite</w:t>
        </w:r>
        <w:r w:rsidR="005B322C">
          <w:rPr>
            <w:webHidden/>
          </w:rPr>
          <w:tab/>
        </w:r>
        <w:r w:rsidR="005B322C">
          <w:rPr>
            <w:webHidden/>
          </w:rPr>
          <w:fldChar w:fldCharType="begin"/>
        </w:r>
        <w:r w:rsidR="005B322C">
          <w:rPr>
            <w:webHidden/>
          </w:rPr>
          <w:instrText xml:space="preserve"> PAGEREF _Toc76487332 \h </w:instrText>
        </w:r>
        <w:r w:rsidR="005B322C">
          <w:rPr>
            <w:webHidden/>
          </w:rPr>
        </w:r>
        <w:r w:rsidR="005B322C">
          <w:rPr>
            <w:webHidden/>
          </w:rPr>
          <w:fldChar w:fldCharType="separate"/>
        </w:r>
        <w:r w:rsidR="005B322C">
          <w:rPr>
            <w:webHidden/>
          </w:rPr>
          <w:t>3</w:t>
        </w:r>
        <w:r w:rsidR="005B322C">
          <w:rPr>
            <w:webHidden/>
          </w:rPr>
          <w:fldChar w:fldCharType="end"/>
        </w:r>
      </w:hyperlink>
    </w:p>
    <w:p w14:paraId="26C28E67" w14:textId="04B16B14" w:rsidR="005B322C" w:rsidRDefault="00846EAF">
      <w:pPr>
        <w:pStyle w:val="TOC2"/>
        <w:rPr>
          <w:rFonts w:asciiTheme="minorHAnsi" w:eastAsiaTheme="minorEastAsia" w:hAnsiTheme="minorHAnsi" w:cstheme="minorBidi"/>
          <w:noProof/>
          <w:sz w:val="22"/>
          <w:szCs w:val="22"/>
          <w:lang w:eastAsia="nl-NL"/>
        </w:rPr>
      </w:pPr>
      <w:hyperlink w:anchor="_Toc76487333" w:history="1">
        <w:r w:rsidR="005B322C" w:rsidRPr="006B60D7">
          <w:rPr>
            <w:rStyle w:val="Hyperlink"/>
            <w:noProof/>
            <w:lang w:eastAsia="nl-NL"/>
            <w14:scene3d>
              <w14:camera w14:prst="orthographicFront"/>
              <w14:lightRig w14:rig="threePt" w14:dir="t">
                <w14:rot w14:lat="0" w14:lon="0" w14:rev="0"/>
              </w14:lightRig>
            </w14:scene3d>
          </w:rPr>
          <w:t>2.1</w:t>
        </w:r>
        <w:r w:rsidR="005B322C">
          <w:rPr>
            <w:rFonts w:asciiTheme="minorHAnsi" w:eastAsiaTheme="minorEastAsia" w:hAnsiTheme="minorHAnsi" w:cstheme="minorBidi"/>
            <w:noProof/>
            <w:sz w:val="22"/>
            <w:szCs w:val="22"/>
            <w:lang w:eastAsia="nl-NL"/>
          </w:rPr>
          <w:tab/>
        </w:r>
        <w:r w:rsidR="005B322C" w:rsidRPr="006B60D7">
          <w:rPr>
            <w:rStyle w:val="Hyperlink"/>
            <w:noProof/>
            <w:lang w:eastAsia="nl-NL"/>
          </w:rPr>
          <w:t>XS Beheer</w:t>
        </w:r>
        <w:r w:rsidR="005B322C">
          <w:rPr>
            <w:noProof/>
            <w:webHidden/>
          </w:rPr>
          <w:tab/>
        </w:r>
        <w:r w:rsidR="005B322C">
          <w:rPr>
            <w:noProof/>
            <w:webHidden/>
          </w:rPr>
          <w:fldChar w:fldCharType="begin"/>
        </w:r>
        <w:r w:rsidR="005B322C">
          <w:rPr>
            <w:noProof/>
            <w:webHidden/>
          </w:rPr>
          <w:instrText xml:space="preserve"> PAGEREF _Toc76487333 \h </w:instrText>
        </w:r>
        <w:r w:rsidR="005B322C">
          <w:rPr>
            <w:noProof/>
            <w:webHidden/>
          </w:rPr>
        </w:r>
        <w:r w:rsidR="005B322C">
          <w:rPr>
            <w:noProof/>
            <w:webHidden/>
          </w:rPr>
          <w:fldChar w:fldCharType="separate"/>
        </w:r>
        <w:r w:rsidR="005B322C">
          <w:rPr>
            <w:noProof/>
            <w:webHidden/>
          </w:rPr>
          <w:t>3</w:t>
        </w:r>
        <w:r w:rsidR="005B322C">
          <w:rPr>
            <w:noProof/>
            <w:webHidden/>
          </w:rPr>
          <w:fldChar w:fldCharType="end"/>
        </w:r>
      </w:hyperlink>
    </w:p>
    <w:p w14:paraId="10DDD093" w14:textId="7CB31153" w:rsidR="005B322C" w:rsidRDefault="00846EAF">
      <w:pPr>
        <w:pStyle w:val="TOC3"/>
        <w:tabs>
          <w:tab w:val="left" w:pos="2459"/>
        </w:tabs>
        <w:rPr>
          <w:rFonts w:asciiTheme="minorHAnsi" w:eastAsiaTheme="minorEastAsia" w:hAnsiTheme="minorHAnsi" w:cstheme="minorBidi"/>
          <w:iCs w:val="0"/>
          <w:sz w:val="22"/>
          <w:szCs w:val="22"/>
          <w:lang w:eastAsia="nl-NL"/>
        </w:rPr>
      </w:pPr>
      <w:hyperlink w:anchor="_Toc76487334" w:history="1">
        <w:r w:rsidR="005B322C" w:rsidRPr="006B60D7">
          <w:rPr>
            <w:rStyle w:val="Hyperlink"/>
            <w:lang w:eastAsia="nl-NL"/>
          </w:rPr>
          <w:t>2.1.1</w:t>
        </w:r>
        <w:r w:rsidR="005B322C">
          <w:rPr>
            <w:rFonts w:asciiTheme="minorHAnsi" w:eastAsiaTheme="minorEastAsia" w:hAnsiTheme="minorHAnsi" w:cstheme="minorBidi"/>
            <w:iCs w:val="0"/>
            <w:sz w:val="22"/>
            <w:szCs w:val="22"/>
            <w:lang w:eastAsia="nl-NL"/>
          </w:rPr>
          <w:tab/>
        </w:r>
        <w:r w:rsidR="005B322C" w:rsidRPr="006B60D7">
          <w:rPr>
            <w:rStyle w:val="Hyperlink"/>
            <w:lang w:eastAsia="nl-NL"/>
          </w:rPr>
          <w:t>Werkgeverbeheer: Registratie BTW nummer</w:t>
        </w:r>
        <w:r w:rsidR="005B322C">
          <w:rPr>
            <w:webHidden/>
          </w:rPr>
          <w:tab/>
        </w:r>
        <w:r w:rsidR="005B322C">
          <w:rPr>
            <w:webHidden/>
          </w:rPr>
          <w:fldChar w:fldCharType="begin"/>
        </w:r>
        <w:r w:rsidR="005B322C">
          <w:rPr>
            <w:webHidden/>
          </w:rPr>
          <w:instrText xml:space="preserve"> PAGEREF _Toc76487334 \h </w:instrText>
        </w:r>
        <w:r w:rsidR="005B322C">
          <w:rPr>
            <w:webHidden/>
          </w:rPr>
        </w:r>
        <w:r w:rsidR="005B322C">
          <w:rPr>
            <w:webHidden/>
          </w:rPr>
          <w:fldChar w:fldCharType="separate"/>
        </w:r>
        <w:r w:rsidR="005B322C">
          <w:rPr>
            <w:webHidden/>
          </w:rPr>
          <w:t>3</w:t>
        </w:r>
        <w:r w:rsidR="005B322C">
          <w:rPr>
            <w:webHidden/>
          </w:rPr>
          <w:fldChar w:fldCharType="end"/>
        </w:r>
      </w:hyperlink>
    </w:p>
    <w:p w14:paraId="28975D80" w14:textId="22E21395" w:rsidR="005B322C" w:rsidRDefault="00846EAF">
      <w:pPr>
        <w:pStyle w:val="TOC2"/>
        <w:rPr>
          <w:rFonts w:asciiTheme="minorHAnsi" w:eastAsiaTheme="minorEastAsia" w:hAnsiTheme="minorHAnsi" w:cstheme="minorBidi"/>
          <w:noProof/>
          <w:sz w:val="22"/>
          <w:szCs w:val="22"/>
          <w:lang w:eastAsia="nl-NL"/>
        </w:rPr>
      </w:pPr>
      <w:hyperlink w:anchor="_Toc76487335" w:history="1">
        <w:r w:rsidR="005B322C" w:rsidRPr="006B60D7">
          <w:rPr>
            <w:rStyle w:val="Hyperlink"/>
            <w:noProof/>
            <w14:scene3d>
              <w14:camera w14:prst="orthographicFront"/>
              <w14:lightRig w14:rig="threePt" w14:dir="t">
                <w14:rot w14:lat="0" w14:lon="0" w14:rev="0"/>
              </w14:lightRig>
            </w14:scene3d>
          </w:rPr>
          <w:t>2.2</w:t>
        </w:r>
        <w:r w:rsidR="005B322C">
          <w:rPr>
            <w:rFonts w:asciiTheme="minorHAnsi" w:eastAsiaTheme="minorEastAsia" w:hAnsiTheme="minorHAnsi" w:cstheme="minorBidi"/>
            <w:noProof/>
            <w:sz w:val="22"/>
            <w:szCs w:val="22"/>
            <w:lang w:eastAsia="nl-NL"/>
          </w:rPr>
          <w:tab/>
        </w:r>
        <w:r w:rsidR="005B322C" w:rsidRPr="006B60D7">
          <w:rPr>
            <w:rStyle w:val="Hyperlink"/>
            <w:noProof/>
          </w:rPr>
          <w:t>XS Gebruiker</w:t>
        </w:r>
        <w:r w:rsidR="005B322C">
          <w:rPr>
            <w:noProof/>
            <w:webHidden/>
          </w:rPr>
          <w:tab/>
        </w:r>
        <w:r w:rsidR="005B322C">
          <w:rPr>
            <w:noProof/>
            <w:webHidden/>
          </w:rPr>
          <w:fldChar w:fldCharType="begin"/>
        </w:r>
        <w:r w:rsidR="005B322C">
          <w:rPr>
            <w:noProof/>
            <w:webHidden/>
          </w:rPr>
          <w:instrText xml:space="preserve"> PAGEREF _Toc76487335 \h </w:instrText>
        </w:r>
        <w:r w:rsidR="005B322C">
          <w:rPr>
            <w:noProof/>
            <w:webHidden/>
          </w:rPr>
        </w:r>
        <w:r w:rsidR="005B322C">
          <w:rPr>
            <w:noProof/>
            <w:webHidden/>
          </w:rPr>
          <w:fldChar w:fldCharType="separate"/>
        </w:r>
        <w:r w:rsidR="005B322C">
          <w:rPr>
            <w:noProof/>
            <w:webHidden/>
          </w:rPr>
          <w:t>3</w:t>
        </w:r>
        <w:r w:rsidR="005B322C">
          <w:rPr>
            <w:noProof/>
            <w:webHidden/>
          </w:rPr>
          <w:fldChar w:fldCharType="end"/>
        </w:r>
      </w:hyperlink>
    </w:p>
    <w:p w14:paraId="51EABB46" w14:textId="393CEFDF" w:rsidR="005B322C" w:rsidRDefault="00846EAF">
      <w:pPr>
        <w:pStyle w:val="TOC3"/>
        <w:tabs>
          <w:tab w:val="left" w:pos="2459"/>
        </w:tabs>
        <w:rPr>
          <w:rFonts w:asciiTheme="minorHAnsi" w:eastAsiaTheme="minorEastAsia" w:hAnsiTheme="minorHAnsi" w:cstheme="minorBidi"/>
          <w:iCs w:val="0"/>
          <w:sz w:val="22"/>
          <w:szCs w:val="22"/>
          <w:lang w:eastAsia="nl-NL"/>
        </w:rPr>
      </w:pPr>
      <w:hyperlink w:anchor="_Toc76487336" w:history="1">
        <w:r w:rsidR="005B322C" w:rsidRPr="006B60D7">
          <w:rPr>
            <w:rStyle w:val="Hyperlink"/>
          </w:rPr>
          <w:t>2.2.1</w:t>
        </w:r>
        <w:r w:rsidR="005B322C">
          <w:rPr>
            <w:rFonts w:asciiTheme="minorHAnsi" w:eastAsiaTheme="minorEastAsia" w:hAnsiTheme="minorHAnsi" w:cstheme="minorBidi"/>
            <w:iCs w:val="0"/>
            <w:sz w:val="22"/>
            <w:szCs w:val="22"/>
            <w:lang w:eastAsia="nl-NL"/>
          </w:rPr>
          <w:tab/>
        </w:r>
        <w:r w:rsidR="005B322C" w:rsidRPr="006B60D7">
          <w:rPr>
            <w:rStyle w:val="Hyperlink"/>
          </w:rPr>
          <w:t>Bulktrajecten starten</w:t>
        </w:r>
        <w:r w:rsidR="005B322C">
          <w:rPr>
            <w:webHidden/>
          </w:rPr>
          <w:tab/>
        </w:r>
        <w:r w:rsidR="005B322C">
          <w:rPr>
            <w:webHidden/>
          </w:rPr>
          <w:fldChar w:fldCharType="begin"/>
        </w:r>
        <w:r w:rsidR="005B322C">
          <w:rPr>
            <w:webHidden/>
          </w:rPr>
          <w:instrText xml:space="preserve"> PAGEREF _Toc76487336 \h </w:instrText>
        </w:r>
        <w:r w:rsidR="005B322C">
          <w:rPr>
            <w:webHidden/>
          </w:rPr>
        </w:r>
        <w:r w:rsidR="005B322C">
          <w:rPr>
            <w:webHidden/>
          </w:rPr>
          <w:fldChar w:fldCharType="separate"/>
        </w:r>
        <w:r w:rsidR="005B322C">
          <w:rPr>
            <w:webHidden/>
          </w:rPr>
          <w:t>3</w:t>
        </w:r>
        <w:r w:rsidR="005B322C">
          <w:rPr>
            <w:webHidden/>
          </w:rPr>
          <w:fldChar w:fldCharType="end"/>
        </w:r>
      </w:hyperlink>
    </w:p>
    <w:p w14:paraId="351F3E5D" w14:textId="5455B767" w:rsidR="005B322C" w:rsidRDefault="00846EAF">
      <w:pPr>
        <w:pStyle w:val="TOC2"/>
        <w:rPr>
          <w:rFonts w:asciiTheme="minorHAnsi" w:eastAsiaTheme="minorEastAsia" w:hAnsiTheme="minorHAnsi" w:cstheme="minorBidi"/>
          <w:noProof/>
          <w:sz w:val="22"/>
          <w:szCs w:val="22"/>
          <w:lang w:eastAsia="nl-NL"/>
        </w:rPr>
      </w:pPr>
      <w:hyperlink w:anchor="_Toc76487337" w:history="1">
        <w:r w:rsidR="005B322C" w:rsidRPr="006B60D7">
          <w:rPr>
            <w:rStyle w:val="Hyperlink"/>
            <w:noProof/>
            <w14:scene3d>
              <w14:camera w14:prst="orthographicFront"/>
              <w14:lightRig w14:rig="threePt" w14:dir="t">
                <w14:rot w14:lat="0" w14:lon="0" w14:rev="0"/>
              </w14:lightRig>
            </w14:scene3d>
          </w:rPr>
          <w:t>2.3</w:t>
        </w:r>
        <w:r w:rsidR="005B322C">
          <w:rPr>
            <w:rFonts w:asciiTheme="minorHAnsi" w:eastAsiaTheme="minorEastAsia" w:hAnsiTheme="minorHAnsi" w:cstheme="minorBidi"/>
            <w:noProof/>
            <w:sz w:val="22"/>
            <w:szCs w:val="22"/>
            <w:lang w:eastAsia="nl-NL"/>
          </w:rPr>
          <w:tab/>
        </w:r>
        <w:r w:rsidR="005B322C" w:rsidRPr="006B60D7">
          <w:rPr>
            <w:rStyle w:val="Hyperlink"/>
            <w:noProof/>
          </w:rPr>
          <w:t>Contract management</w:t>
        </w:r>
        <w:r w:rsidR="005B322C">
          <w:rPr>
            <w:noProof/>
            <w:webHidden/>
          </w:rPr>
          <w:tab/>
        </w:r>
        <w:r w:rsidR="005B322C">
          <w:rPr>
            <w:noProof/>
            <w:webHidden/>
          </w:rPr>
          <w:fldChar w:fldCharType="begin"/>
        </w:r>
        <w:r w:rsidR="005B322C">
          <w:rPr>
            <w:noProof/>
            <w:webHidden/>
          </w:rPr>
          <w:instrText xml:space="preserve"> PAGEREF _Toc76487337 \h </w:instrText>
        </w:r>
        <w:r w:rsidR="005B322C">
          <w:rPr>
            <w:noProof/>
            <w:webHidden/>
          </w:rPr>
        </w:r>
        <w:r w:rsidR="005B322C">
          <w:rPr>
            <w:noProof/>
            <w:webHidden/>
          </w:rPr>
          <w:fldChar w:fldCharType="separate"/>
        </w:r>
        <w:r w:rsidR="005B322C">
          <w:rPr>
            <w:noProof/>
            <w:webHidden/>
          </w:rPr>
          <w:t>6</w:t>
        </w:r>
        <w:r w:rsidR="005B322C">
          <w:rPr>
            <w:noProof/>
            <w:webHidden/>
          </w:rPr>
          <w:fldChar w:fldCharType="end"/>
        </w:r>
      </w:hyperlink>
    </w:p>
    <w:p w14:paraId="0AA85459" w14:textId="2FB3A999" w:rsidR="005B322C" w:rsidRDefault="00846EAF">
      <w:pPr>
        <w:pStyle w:val="TOC3"/>
        <w:tabs>
          <w:tab w:val="left" w:pos="2459"/>
        </w:tabs>
        <w:rPr>
          <w:rFonts w:asciiTheme="minorHAnsi" w:eastAsiaTheme="minorEastAsia" w:hAnsiTheme="minorHAnsi" w:cstheme="minorBidi"/>
          <w:iCs w:val="0"/>
          <w:sz w:val="22"/>
          <w:szCs w:val="22"/>
          <w:lang w:eastAsia="nl-NL"/>
        </w:rPr>
      </w:pPr>
      <w:hyperlink w:anchor="_Toc76487338" w:history="1">
        <w:r w:rsidR="005B322C" w:rsidRPr="006B60D7">
          <w:rPr>
            <w:rStyle w:val="Hyperlink"/>
          </w:rPr>
          <w:t>2.3.1</w:t>
        </w:r>
        <w:r w:rsidR="005B322C">
          <w:rPr>
            <w:rFonts w:asciiTheme="minorHAnsi" w:eastAsiaTheme="minorEastAsia" w:hAnsiTheme="minorHAnsi" w:cstheme="minorBidi"/>
            <w:iCs w:val="0"/>
            <w:sz w:val="22"/>
            <w:szCs w:val="22"/>
            <w:lang w:eastAsia="nl-NL"/>
          </w:rPr>
          <w:tab/>
        </w:r>
        <w:r w:rsidR="005B322C" w:rsidRPr="006B60D7">
          <w:rPr>
            <w:rStyle w:val="Hyperlink"/>
          </w:rPr>
          <w:t>Vergoedingsbatches</w:t>
        </w:r>
        <w:r w:rsidR="005B322C">
          <w:rPr>
            <w:webHidden/>
          </w:rPr>
          <w:tab/>
        </w:r>
        <w:r w:rsidR="005B322C">
          <w:rPr>
            <w:webHidden/>
          </w:rPr>
          <w:fldChar w:fldCharType="begin"/>
        </w:r>
        <w:r w:rsidR="005B322C">
          <w:rPr>
            <w:webHidden/>
          </w:rPr>
          <w:instrText xml:space="preserve"> PAGEREF _Toc76487338 \h </w:instrText>
        </w:r>
        <w:r w:rsidR="005B322C">
          <w:rPr>
            <w:webHidden/>
          </w:rPr>
        </w:r>
        <w:r w:rsidR="005B322C">
          <w:rPr>
            <w:webHidden/>
          </w:rPr>
          <w:fldChar w:fldCharType="separate"/>
        </w:r>
        <w:r w:rsidR="005B322C">
          <w:rPr>
            <w:webHidden/>
          </w:rPr>
          <w:t>6</w:t>
        </w:r>
        <w:r w:rsidR="005B322C">
          <w:rPr>
            <w:webHidden/>
          </w:rPr>
          <w:fldChar w:fldCharType="end"/>
        </w:r>
      </w:hyperlink>
    </w:p>
    <w:p w14:paraId="794679B4" w14:textId="76B896A5"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76487331"/>
      <w:bookmarkEnd w:id="0"/>
      <w:bookmarkEnd w:id="1"/>
      <w:r>
        <w:lastRenderedPageBreak/>
        <w:t>Algemeen</w:t>
      </w:r>
      <w:bookmarkEnd w:id="2"/>
    </w:p>
    <w:p w14:paraId="2EB8E46F" w14:textId="609C0433" w:rsidR="00162A35" w:rsidRPr="00DB6593" w:rsidRDefault="00974680" w:rsidP="00974680">
      <w:r>
        <w:t xml:space="preserve">Wij </w:t>
      </w:r>
      <w:r w:rsidRPr="00DB6593">
        <w:t xml:space="preserve">nemen </w:t>
      </w:r>
      <w:r w:rsidR="00BD44E4" w:rsidRPr="00DB6593">
        <w:t xml:space="preserve">woensdag </w:t>
      </w:r>
      <w:r w:rsidR="004F06FE">
        <w:t>7 juli</w:t>
      </w:r>
      <w:r w:rsidR="00DB6593" w:rsidRPr="00DB6593">
        <w:t xml:space="preserve"> </w:t>
      </w:r>
      <w:r w:rsidRPr="00DB6593">
        <w:t xml:space="preserve">een release van de Xpert Suite met een aantal </w:t>
      </w:r>
      <w:proofErr w:type="spellStart"/>
      <w:r w:rsidRPr="00DB6593">
        <w:t>bugfixes</w:t>
      </w:r>
      <w:proofErr w:type="spellEnd"/>
      <w:r w:rsidRPr="00DB6593">
        <w:t xml:space="preserve"> en functionele wijzigingen in productie. Hierdoor zal </w:t>
      </w:r>
      <w:r w:rsidR="007A67CA" w:rsidRPr="00DB6593">
        <w:t xml:space="preserve">tussen 20.00 en 22.00 uur </w:t>
      </w:r>
      <w:r w:rsidRPr="00DB6593">
        <w:t>meerdere (korte) verstoringen in het gebruik mogelijk zijn, wij adviseren daarom enkel in te loggen wanneer dat noodzakelijk is.</w:t>
      </w:r>
    </w:p>
    <w:p w14:paraId="6B037F81" w14:textId="003F602B" w:rsidR="009E3D8A" w:rsidRPr="00DB6593" w:rsidRDefault="009E3D8A" w:rsidP="00974680"/>
    <w:p w14:paraId="78FCC4C3" w14:textId="58716B86" w:rsidR="0015473B" w:rsidRPr="0020049B" w:rsidRDefault="009E3D8A" w:rsidP="00974680">
      <w:r w:rsidRPr="00DB6593">
        <w:t>Volgende</w:t>
      </w:r>
      <w:r w:rsidR="00B96361" w:rsidRPr="00DB6593">
        <w:t xml:space="preserve"> geplande</w:t>
      </w:r>
      <w:r w:rsidRPr="00DB6593">
        <w:t xml:space="preserve"> release: </w:t>
      </w:r>
      <w:r w:rsidR="00BD44E4" w:rsidRPr="00DB6593">
        <w:t xml:space="preserve">woensdag </w:t>
      </w:r>
      <w:r w:rsidR="004F06FE">
        <w:t xml:space="preserve">21 juli </w:t>
      </w:r>
      <w:r w:rsidR="0020049B" w:rsidRPr="00DB6593">
        <w:t>(</w:t>
      </w:r>
      <w:r w:rsidR="0020049B" w:rsidRPr="0020049B">
        <w:t>d</w:t>
      </w:r>
      <w:r w:rsidR="00956C02" w:rsidRPr="0020049B">
        <w:t>eze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76487332"/>
      <w:r>
        <w:t>Basis Xpert Suite</w:t>
      </w:r>
      <w:bookmarkEnd w:id="4"/>
    </w:p>
    <w:p w14:paraId="78CB1A14" w14:textId="4ACBF5DF" w:rsidR="00B07BC0" w:rsidRDefault="00B5699B" w:rsidP="005F2418">
      <w:pPr>
        <w:pStyle w:val="Heading2"/>
        <w:rPr>
          <w:iCs w:val="0"/>
          <w:lang w:eastAsia="nl-NL"/>
        </w:rPr>
      </w:pPr>
      <w:bookmarkStart w:id="5" w:name="_Aangepaste_SMS-code_bij"/>
      <w:bookmarkStart w:id="6" w:name="_Toc76487333"/>
      <w:bookmarkEnd w:id="5"/>
      <w:r>
        <w:rPr>
          <w:iCs w:val="0"/>
          <w:lang w:eastAsia="nl-NL"/>
        </w:rPr>
        <w:t>XS Beheer</w:t>
      </w:r>
      <w:bookmarkEnd w:id="6"/>
    </w:p>
    <w:p w14:paraId="5961C566" w14:textId="73FC9B88" w:rsidR="00770793" w:rsidRDefault="008D146C" w:rsidP="00F30515">
      <w:pPr>
        <w:pStyle w:val="Heading3"/>
        <w:rPr>
          <w:lang w:eastAsia="nl-NL"/>
        </w:rPr>
      </w:pPr>
      <w:bookmarkStart w:id="7" w:name="_Toc76487334"/>
      <w:r>
        <w:rPr>
          <w:lang w:eastAsia="nl-NL"/>
        </w:rPr>
        <w:t xml:space="preserve">Werkgeverbeheer: </w:t>
      </w:r>
      <w:r w:rsidR="00F30515">
        <w:rPr>
          <w:lang w:eastAsia="nl-NL"/>
        </w:rPr>
        <w:t>Registratie BTW</w:t>
      </w:r>
      <w:r w:rsidR="003D4CA1">
        <w:rPr>
          <w:lang w:eastAsia="nl-NL"/>
        </w:rPr>
        <w:t>-</w:t>
      </w:r>
      <w:r w:rsidR="00F30515">
        <w:rPr>
          <w:lang w:eastAsia="nl-NL"/>
        </w:rPr>
        <w:t>nummer</w:t>
      </w:r>
      <w:bookmarkEnd w:id="7"/>
      <w:r w:rsidR="00F30515">
        <w:rPr>
          <w:lang w:eastAsia="nl-NL"/>
        </w:rPr>
        <w:t xml:space="preserve"> </w:t>
      </w:r>
    </w:p>
    <w:p w14:paraId="387600B8" w14:textId="6116FD33" w:rsidR="00F30515" w:rsidRDefault="00F30515" w:rsidP="00F30515">
      <w:pPr>
        <w:rPr>
          <w:lang w:eastAsia="nl-NL"/>
        </w:rPr>
      </w:pPr>
      <w:r>
        <w:rPr>
          <w:lang w:eastAsia="nl-NL"/>
        </w:rPr>
        <w:t xml:space="preserve">Binnen werkgeverbeheer is het nu mogelijk om onder </w:t>
      </w:r>
      <w:r w:rsidR="004228C8">
        <w:rPr>
          <w:lang w:eastAsia="nl-NL"/>
        </w:rPr>
        <w:t>de kop</w:t>
      </w:r>
      <w:r>
        <w:rPr>
          <w:lang w:eastAsia="nl-NL"/>
        </w:rPr>
        <w:t xml:space="preserve"> ‘Financieel’ het </w:t>
      </w:r>
      <w:proofErr w:type="spellStart"/>
      <w:r w:rsidR="004228C8">
        <w:rPr>
          <w:lang w:eastAsia="nl-NL"/>
        </w:rPr>
        <w:t>BTW</w:t>
      </w:r>
      <w:r w:rsidR="005B322C">
        <w:rPr>
          <w:lang w:eastAsia="nl-NL"/>
        </w:rPr>
        <w:t>-</w:t>
      </w:r>
      <w:r w:rsidR="004228C8">
        <w:rPr>
          <w:lang w:eastAsia="nl-NL"/>
        </w:rPr>
        <w:t>nummer</w:t>
      </w:r>
      <w:proofErr w:type="spellEnd"/>
      <w:r>
        <w:rPr>
          <w:lang w:eastAsia="nl-NL"/>
        </w:rPr>
        <w:t xml:space="preserve"> te registreren.</w:t>
      </w:r>
    </w:p>
    <w:p w14:paraId="4469B2A9" w14:textId="49FC73F4" w:rsidR="00A26D92" w:rsidRDefault="00A26D92" w:rsidP="00F30515">
      <w:pPr>
        <w:rPr>
          <w:lang w:eastAsia="nl-NL"/>
        </w:rPr>
      </w:pPr>
      <w:r w:rsidRPr="00A26D92">
        <w:rPr>
          <w:noProof/>
          <w:lang w:eastAsia="nl-NL"/>
        </w:rPr>
        <w:drawing>
          <wp:inline distT="0" distB="0" distL="0" distR="0" wp14:anchorId="3A9D17AD" wp14:editId="37A2139A">
            <wp:extent cx="5563082" cy="150127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3082" cy="1501270"/>
                    </a:xfrm>
                    <a:prstGeom prst="rect">
                      <a:avLst/>
                    </a:prstGeom>
                  </pic:spPr>
                </pic:pic>
              </a:graphicData>
            </a:graphic>
          </wp:inline>
        </w:drawing>
      </w:r>
    </w:p>
    <w:p w14:paraId="74F93D17" w14:textId="77777777" w:rsidR="005B322C" w:rsidRPr="00F30515" w:rsidRDefault="005B322C" w:rsidP="00F30515">
      <w:pPr>
        <w:rPr>
          <w:lang w:eastAsia="nl-NL"/>
        </w:rPr>
      </w:pPr>
    </w:p>
    <w:p w14:paraId="75954C4B" w14:textId="64FA051E" w:rsidR="006459AF" w:rsidRDefault="00B5699B" w:rsidP="00C867C0">
      <w:pPr>
        <w:pStyle w:val="Heading2"/>
      </w:pPr>
      <w:bookmarkStart w:id="8" w:name="_Widgets_frequent_en"/>
      <w:bookmarkStart w:id="9" w:name="_Toc76487335"/>
      <w:bookmarkEnd w:id="8"/>
      <w:r>
        <w:t xml:space="preserve">XS </w:t>
      </w:r>
      <w:r w:rsidR="00770793">
        <w:t>G</w:t>
      </w:r>
      <w:r>
        <w:t>ebruiker</w:t>
      </w:r>
      <w:bookmarkEnd w:id="9"/>
    </w:p>
    <w:p w14:paraId="501008D2" w14:textId="5CB22728" w:rsidR="00C57738" w:rsidRDefault="00C57738" w:rsidP="00C57738">
      <w:pPr>
        <w:pStyle w:val="Heading3"/>
      </w:pPr>
      <w:bookmarkStart w:id="10" w:name="_Toc76487336"/>
      <w:r>
        <w:t>B</w:t>
      </w:r>
      <w:r w:rsidR="005B322C">
        <w:t xml:space="preserve">ulktrajecten </w:t>
      </w:r>
      <w:r>
        <w:t>starten</w:t>
      </w:r>
      <w:bookmarkEnd w:id="10"/>
    </w:p>
    <w:p w14:paraId="0DE537DF" w14:textId="32014745" w:rsidR="00A92655" w:rsidRDefault="00C57738" w:rsidP="00C57738">
      <w:r>
        <w:t xml:space="preserve">Vanaf deze release is het mogelijk om bulktrajecten in te richten </w:t>
      </w:r>
      <w:r w:rsidR="00A92655">
        <w:t>voor alle protocollen</w:t>
      </w:r>
      <w:r>
        <w:t xml:space="preserve">. </w:t>
      </w:r>
      <w:r w:rsidR="00A92655">
        <w:t xml:space="preserve">Voor elk gewenst protocol kan ingesteld worden of deze ‘in bulk’ gestart mag worden. Hierbij kan een organisatieonderdeel gekozen worden zoals werkgever(s) of een bepaalde afdeling, waar voor de gewenste werknemers het betreffende protocol voor allemaal tegelijkertijd gestart wordt. </w:t>
      </w:r>
    </w:p>
    <w:p w14:paraId="01576606" w14:textId="77777777" w:rsidR="00A92655" w:rsidRDefault="00A92655" w:rsidP="00C57738"/>
    <w:p w14:paraId="431AF503" w14:textId="77777777" w:rsidR="000209F0" w:rsidRDefault="00A92655" w:rsidP="00C57738">
      <w:r>
        <w:rPr>
          <w:noProof/>
        </w:rPr>
        <w:lastRenderedPageBreak/>
        <w:drawing>
          <wp:inline distT="0" distB="0" distL="0" distR="0" wp14:anchorId="1FDF5F0C" wp14:editId="574E0352">
            <wp:extent cx="5086985" cy="6010910"/>
            <wp:effectExtent l="0" t="0" r="0" b="8890"/>
            <wp:docPr id="7" name="Picture 7"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9"/>
                    <a:stretch>
                      <a:fillRect/>
                    </a:stretch>
                  </pic:blipFill>
                  <pic:spPr>
                    <a:xfrm>
                      <a:off x="0" y="0"/>
                      <a:ext cx="5086985" cy="6010910"/>
                    </a:xfrm>
                    <a:prstGeom prst="rect">
                      <a:avLst/>
                    </a:prstGeom>
                  </pic:spPr>
                </pic:pic>
              </a:graphicData>
            </a:graphic>
          </wp:inline>
        </w:drawing>
      </w:r>
      <w:r>
        <w:t xml:space="preserve"> </w:t>
      </w:r>
    </w:p>
    <w:p w14:paraId="328EE135" w14:textId="77777777" w:rsidR="000209F0" w:rsidRDefault="000209F0" w:rsidP="00C57738"/>
    <w:p w14:paraId="3D6B5294" w14:textId="77777777" w:rsidR="005B322C" w:rsidRDefault="005B322C">
      <w:pPr>
        <w:spacing w:after="160" w:line="259" w:lineRule="auto"/>
      </w:pPr>
      <w:r>
        <w:br w:type="page"/>
      </w:r>
    </w:p>
    <w:p w14:paraId="400BB9BF" w14:textId="18A99950" w:rsidR="00A92655" w:rsidRDefault="000209F0" w:rsidP="00C57738">
      <w:r>
        <w:lastRenderedPageBreak/>
        <w:t>In Klassiek beheer vind je o</w:t>
      </w:r>
      <w:r w:rsidR="00C57738">
        <w:t>p een protocol</w:t>
      </w:r>
      <w:r>
        <w:t xml:space="preserve"> (let op,</w:t>
      </w:r>
      <w:r w:rsidR="00C57738">
        <w:t xml:space="preserve"> niet </w:t>
      </w:r>
      <w:r>
        <w:t>de</w:t>
      </w:r>
      <w:r w:rsidR="00C57738">
        <w:t xml:space="preserve"> protocolvariatie</w:t>
      </w:r>
      <w:r>
        <w:t>) d</w:t>
      </w:r>
      <w:r w:rsidR="00C57738">
        <w:t xml:space="preserve">e instellingen </w:t>
      </w:r>
      <w:r>
        <w:t>hiervoor</w:t>
      </w:r>
      <w:r w:rsidR="00C57738">
        <w:t xml:space="preserve"> onder de</w:t>
      </w:r>
      <w:r w:rsidR="00A92655">
        <w:t xml:space="preserve"> nieuwe</w:t>
      </w:r>
      <w:r w:rsidR="00C57738">
        <w:t xml:space="preserve"> bulk settings-knop. </w:t>
      </w:r>
    </w:p>
    <w:p w14:paraId="3A76A2E9" w14:textId="5930099B" w:rsidR="00C57738" w:rsidRDefault="00C57738" w:rsidP="00C57738">
      <w:r>
        <w:t xml:space="preserve"> </w:t>
      </w:r>
      <w:r>
        <w:rPr>
          <w:noProof/>
        </w:rPr>
        <w:drawing>
          <wp:inline distT="0" distB="0" distL="0" distR="0" wp14:anchorId="22ED6BA8" wp14:editId="0947D889">
            <wp:extent cx="5229860" cy="2828925"/>
            <wp:effectExtent l="0" t="0" r="8890" b="9525"/>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5229860" cy="2828925"/>
                    </a:xfrm>
                    <a:prstGeom prst="rect">
                      <a:avLst/>
                    </a:prstGeom>
                  </pic:spPr>
                </pic:pic>
              </a:graphicData>
            </a:graphic>
          </wp:inline>
        </w:drawing>
      </w:r>
    </w:p>
    <w:p w14:paraId="745487ED" w14:textId="77777777" w:rsidR="00C57738" w:rsidRDefault="00C57738" w:rsidP="00C57738"/>
    <w:p w14:paraId="55682E40" w14:textId="4B9FCF5F" w:rsidR="00A92655" w:rsidRDefault="00C57738" w:rsidP="00C57738">
      <w:r>
        <w:t xml:space="preserve">Via deze </w:t>
      </w:r>
      <w:r w:rsidR="00A92655">
        <w:t>pagina</w:t>
      </w:r>
      <w:r>
        <w:t xml:space="preserve"> kun je kiezen of een protocol gestart mag worden in bulk en of de einddatum van het </w:t>
      </w:r>
      <w:r w:rsidR="00A92655">
        <w:t xml:space="preserve">gekozen </w:t>
      </w:r>
      <w:r>
        <w:t>traject leeg mag zijn. In toekomstige releases worden instellingen voor</w:t>
      </w:r>
      <w:r w:rsidR="00A92655">
        <w:t xml:space="preserve"> bijbehorende</w:t>
      </w:r>
      <w:r>
        <w:t xml:space="preserve"> agenda-afspraken en vragenlijsten toegevoegd.  </w:t>
      </w:r>
    </w:p>
    <w:p w14:paraId="1420D39D" w14:textId="23CE116F" w:rsidR="00A92655" w:rsidRDefault="00A92655" w:rsidP="00C57738">
      <w:r>
        <w:rPr>
          <w:noProof/>
        </w:rPr>
        <w:drawing>
          <wp:inline distT="0" distB="0" distL="0" distR="0" wp14:anchorId="133EC2AF" wp14:editId="69BF7223">
            <wp:extent cx="2819400" cy="2894965"/>
            <wp:effectExtent l="0" t="0" r="0" b="635"/>
            <wp:docPr id="6" name="Picture 6" descr="Graphical user interface, application, Word&#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a:blip r:embed="rId11"/>
                    <a:stretch>
                      <a:fillRect/>
                    </a:stretch>
                  </pic:blipFill>
                  <pic:spPr>
                    <a:xfrm>
                      <a:off x="0" y="0"/>
                      <a:ext cx="2819400" cy="2894965"/>
                    </a:xfrm>
                    <a:prstGeom prst="rect">
                      <a:avLst/>
                    </a:prstGeom>
                  </pic:spPr>
                </pic:pic>
              </a:graphicData>
            </a:graphic>
          </wp:inline>
        </w:drawing>
      </w:r>
    </w:p>
    <w:p w14:paraId="337F8D97" w14:textId="4CE34B13" w:rsidR="00A92655" w:rsidRDefault="00A92655" w:rsidP="00C57738"/>
    <w:p w14:paraId="6B6B9158" w14:textId="7C53B23B" w:rsidR="00A92655" w:rsidRDefault="00A92655" w:rsidP="00A92655">
      <w:r>
        <w:t xml:space="preserve">Om trajecten daadwerkelijk in bulk te </w:t>
      </w:r>
      <w:r w:rsidR="000209F0">
        <w:t xml:space="preserve">kunnen </w:t>
      </w:r>
      <w:r>
        <w:t xml:space="preserve">starten, is er een nieuwe </w:t>
      </w:r>
      <w:r w:rsidR="00C57738">
        <w:t>versie van het bulktraject starten</w:t>
      </w:r>
      <w:r>
        <w:t>-</w:t>
      </w:r>
      <w:r w:rsidR="00C57738">
        <w:t xml:space="preserve">scherm gemaakt. In dit scherm kun je gebruik maken van de </w:t>
      </w:r>
      <w:r>
        <w:t>instelling op eind</w:t>
      </w:r>
      <w:r w:rsidR="00C57738">
        <w:t>datum</w:t>
      </w:r>
      <w:r>
        <w:t xml:space="preserve"> </w:t>
      </w:r>
      <w:r w:rsidR="00C57738">
        <w:t xml:space="preserve">die leeg kan zijn. Dit nieuwe scherm is te bereiken via een nieuwe </w:t>
      </w:r>
      <w:r>
        <w:t>actielink ‘</w:t>
      </w:r>
      <w:proofErr w:type="spellStart"/>
      <w:r>
        <w:t>BulkStartWorkflow</w:t>
      </w:r>
      <w:proofErr w:type="spellEnd"/>
      <w:r>
        <w:t xml:space="preserve">’, </w:t>
      </w:r>
      <w:r w:rsidR="00C57738">
        <w:t xml:space="preserve">die ingericht kan worden </w:t>
      </w:r>
      <w:r>
        <w:t>via</w:t>
      </w:r>
      <w:r w:rsidR="00C57738">
        <w:t xml:space="preserve"> </w:t>
      </w:r>
      <w:r>
        <w:t xml:space="preserve">Portalbeheer.  </w:t>
      </w:r>
    </w:p>
    <w:p w14:paraId="31E98409" w14:textId="77777777" w:rsidR="000209F0" w:rsidRDefault="000209F0" w:rsidP="00A92655"/>
    <w:p w14:paraId="66A34A1B" w14:textId="6FAF97C0" w:rsidR="00C57738" w:rsidRPr="00C57738" w:rsidRDefault="00A92655" w:rsidP="00A92655">
      <w:r>
        <w:t xml:space="preserve">In deze nieuwe </w:t>
      </w:r>
      <w:r w:rsidR="00C57738">
        <w:t>versie van bulktraject starten zitten nog niet de opties voor afspraak maken en vragenlijsten</w:t>
      </w:r>
      <w:r>
        <w:t xml:space="preserve">. Het </w:t>
      </w:r>
      <w:r w:rsidR="00C57738">
        <w:t xml:space="preserve">oude scherm van </w:t>
      </w:r>
      <w:proofErr w:type="spellStart"/>
      <w:r w:rsidR="00C57738">
        <w:t>bulkstarten</w:t>
      </w:r>
      <w:proofErr w:type="spellEnd"/>
      <w:r w:rsidR="00C57738">
        <w:t xml:space="preserve"> blijft bestaan voor PMO</w:t>
      </w:r>
      <w:r>
        <w:t>-</w:t>
      </w:r>
      <w:r w:rsidR="00C57738">
        <w:t>trajecten</w:t>
      </w:r>
      <w:r>
        <w:t>, omdat deze w</w:t>
      </w:r>
      <w:r w:rsidR="00C57738">
        <w:t xml:space="preserve">el gebruik maken van </w:t>
      </w:r>
      <w:r w:rsidR="00C57738">
        <w:lastRenderedPageBreak/>
        <w:t>afspraken en/of vragenlijsten om dit proces</w:t>
      </w:r>
      <w:r>
        <w:t xml:space="preserve">. </w:t>
      </w:r>
      <w:r w:rsidR="00C57738">
        <w:t>Wanneer de afspraak</w:t>
      </w:r>
      <w:r>
        <w:t>-</w:t>
      </w:r>
      <w:r w:rsidR="00C57738">
        <w:t xml:space="preserve"> en vragenlijstopties ook toegevoegd zijn </w:t>
      </w:r>
      <w:r>
        <w:t>aan het nieuwe scherm</w:t>
      </w:r>
      <w:r w:rsidR="00C57738">
        <w:t>, zal het oude bulktraject starten scherm uitgefaseerd worden</w:t>
      </w:r>
      <w:r>
        <w:t xml:space="preserve">. Op deze manier kan </w:t>
      </w:r>
      <w:r w:rsidR="00C57738">
        <w:t>er gebruik gemaakt worden van één en dezelfde actielink voor alle soorten bulktrajecten.</w:t>
      </w:r>
    </w:p>
    <w:p w14:paraId="7D6D1A45" w14:textId="77777777" w:rsidR="00826FBA" w:rsidRPr="00826FBA" w:rsidRDefault="00826FBA" w:rsidP="00826FBA"/>
    <w:p w14:paraId="3BBE0EB7" w14:textId="2D26C3C8" w:rsidR="00B5699B" w:rsidRDefault="00B5699B" w:rsidP="00FD6B8E">
      <w:pPr>
        <w:pStyle w:val="Heading2"/>
      </w:pPr>
      <w:bookmarkStart w:id="11" w:name="_Toc76487337"/>
      <w:r>
        <w:t>Contract</w:t>
      </w:r>
      <w:r w:rsidR="00BD44E4">
        <w:t xml:space="preserve"> </w:t>
      </w:r>
      <w:r>
        <w:t>management</w:t>
      </w:r>
      <w:bookmarkEnd w:id="11"/>
    </w:p>
    <w:p w14:paraId="5533EE25" w14:textId="2E7EF921" w:rsidR="00C50C46" w:rsidRDefault="000209F0" w:rsidP="000209F0">
      <w:pPr>
        <w:pStyle w:val="Heading3"/>
      </w:pPr>
      <w:bookmarkStart w:id="12" w:name="_Toc76487338"/>
      <w:r>
        <w:t>Vergoedingsbatches</w:t>
      </w:r>
      <w:bookmarkEnd w:id="12"/>
    </w:p>
    <w:p w14:paraId="73907342" w14:textId="6D2E4FD6" w:rsidR="000209F0" w:rsidRDefault="005B322C" w:rsidP="000209F0">
      <w:r>
        <w:t xml:space="preserve">In de vorige release </w:t>
      </w:r>
      <w:proofErr w:type="spellStart"/>
      <w:r>
        <w:t>notes</w:t>
      </w:r>
      <w:proofErr w:type="spellEnd"/>
      <w:r>
        <w:t xml:space="preserve"> is al kort toegelicht dat we bezig zijn met vergoedingen. Hier is nu aan toegevoegd dat er een Vergoedingenoverzicht gegenereerd kan worden. </w:t>
      </w:r>
      <w:r w:rsidR="00D858BD">
        <w:t xml:space="preserve">Dit </w:t>
      </w:r>
      <w:r>
        <w:t xml:space="preserve">overzicht </w:t>
      </w:r>
      <w:r w:rsidR="00D858BD">
        <w:t>kan benaderd worden via een nieuwe actielink of via Beheer &gt; Dienstverlening &gt; Contracten &amp; Facturatie &gt; Vergoedingsbatches. Via de filtering links kan er voor een specifieke Leverancier, Contractmodel (alleen actieve vergoedingscontractmodellen), Contracthouders (instelbaar per gebruiker) en de referentiedatum (tot aan welke datum de vergoedingen opgehaald moeten worden) gekozen worden. Alleen verrichtingen die de status ‘Aangeboden’ hebben worden in de vergoedingsbatches geplaatst</w:t>
      </w:r>
      <w:r>
        <w:t>. Hiervoor moet de factuurgrondslag zijn gegenereerd, definitief zijn gemaakt en de factuur zijn verzonden.</w:t>
      </w:r>
    </w:p>
    <w:p w14:paraId="0551A3B0" w14:textId="0B3A8F90" w:rsidR="000209F0" w:rsidRDefault="000209F0" w:rsidP="000209F0">
      <w:r w:rsidRPr="000209F0">
        <w:rPr>
          <w:noProof/>
        </w:rPr>
        <w:drawing>
          <wp:inline distT="0" distB="0" distL="0" distR="0" wp14:anchorId="6155FF45" wp14:editId="706AE242">
            <wp:extent cx="6082971" cy="2143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84290" cy="2143590"/>
                    </a:xfrm>
                    <a:prstGeom prst="rect">
                      <a:avLst/>
                    </a:prstGeom>
                  </pic:spPr>
                </pic:pic>
              </a:graphicData>
            </a:graphic>
          </wp:inline>
        </w:drawing>
      </w:r>
    </w:p>
    <w:p w14:paraId="60A24F9E" w14:textId="4DD5451A" w:rsidR="00D858BD" w:rsidRDefault="00D858BD" w:rsidP="000209F0"/>
    <w:p w14:paraId="09C8D515" w14:textId="70050687" w:rsidR="00D858BD" w:rsidRDefault="00D858BD" w:rsidP="000209F0">
      <w:r>
        <w:t xml:space="preserve">Wanneer de gebruiker klikt op een batch, opent een nieuwe tab met alle vergoedingsregels/verrichtingen uit die batch. </w:t>
      </w:r>
    </w:p>
    <w:p w14:paraId="5548EFB0" w14:textId="1E5388FD" w:rsidR="00D858BD" w:rsidRDefault="00D858BD" w:rsidP="000209F0">
      <w:r w:rsidRPr="00D858BD">
        <w:rPr>
          <w:noProof/>
        </w:rPr>
        <w:drawing>
          <wp:inline distT="0" distB="0" distL="0" distR="0" wp14:anchorId="05BB0C35" wp14:editId="0E3B181B">
            <wp:extent cx="5731510" cy="1751965"/>
            <wp:effectExtent l="0" t="0" r="254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751965"/>
                    </a:xfrm>
                    <a:prstGeom prst="rect">
                      <a:avLst/>
                    </a:prstGeom>
                  </pic:spPr>
                </pic:pic>
              </a:graphicData>
            </a:graphic>
          </wp:inline>
        </w:drawing>
      </w:r>
    </w:p>
    <w:p w14:paraId="4C10E846" w14:textId="53FE011C" w:rsidR="000209F0" w:rsidRDefault="000209F0" w:rsidP="000209F0">
      <w:r>
        <w:t>Per verrichting kan bepaald worden of deze vergoed, uitgesloten of uitgesteld moet worden. Indien de vergoeding wordt uitgesteld, wordt deze in de volgende batch weer meegenomen.</w:t>
      </w:r>
    </w:p>
    <w:p w14:paraId="1C8154AC" w14:textId="289A1DE2" w:rsidR="000209F0" w:rsidRDefault="000209F0" w:rsidP="000209F0"/>
    <w:p w14:paraId="3B7920F2" w14:textId="74CE2A90" w:rsidR="000209F0" w:rsidRDefault="00D858BD" w:rsidP="000209F0">
      <w:r w:rsidRPr="00D858BD">
        <w:rPr>
          <w:noProof/>
        </w:rPr>
        <w:lastRenderedPageBreak/>
        <w:drawing>
          <wp:inline distT="0" distB="0" distL="0" distR="0" wp14:anchorId="50517BFB" wp14:editId="610E1BC1">
            <wp:extent cx="5731510" cy="91567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915670"/>
                    </a:xfrm>
                    <a:prstGeom prst="rect">
                      <a:avLst/>
                    </a:prstGeom>
                  </pic:spPr>
                </pic:pic>
              </a:graphicData>
            </a:graphic>
          </wp:inline>
        </w:drawing>
      </w:r>
      <w:r w:rsidRPr="00D858BD">
        <w:t xml:space="preserve"> </w:t>
      </w:r>
    </w:p>
    <w:p w14:paraId="709555B2" w14:textId="78FAB4E8" w:rsidR="00B5699B" w:rsidRPr="00B5699B" w:rsidRDefault="00D858BD" w:rsidP="005B322C">
      <w:r>
        <w:t>Vervolgens kan de gebruiker ervoor kiezen om de batch op te slaan als concept, inclusief alle wijzigingen, of om de batch definitief te maken.</w:t>
      </w:r>
      <w:r w:rsidR="005B322C">
        <w:t xml:space="preserve"> Zodra de vergoedingsbatch definitief is gemaakt, kan deze niet meer aangepast worden.</w:t>
      </w:r>
    </w:p>
    <w:sectPr w:rsidR="00B5699B" w:rsidRPr="00B5699B" w:rsidSect="00B5092B">
      <w:headerReference w:type="default" r:id="rId15"/>
      <w:footerReference w:type="default" r:id="rId16"/>
      <w:headerReference w:type="first" r:id="rId17"/>
      <w:footerReference w:type="first" r:id="rId18"/>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Segoe UI"/>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4B36914B"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Pr>
              <w:rStyle w:val="SubtleReference"/>
              <w:caps w:val="0"/>
              <w:noProof/>
              <w:color w:val="404040" w:themeColor="text1" w:themeTint="BF"/>
              <w:sz w:val="14"/>
              <w:szCs w:val="14"/>
              <w:lang w:val="en-US"/>
            </w:rPr>
            <w:t>Aankondiging Xpert Suite release</w:t>
          </w:r>
          <w:r w:rsidR="00BD44E4">
            <w:rPr>
              <w:rStyle w:val="SubtleReference"/>
              <w:caps w:val="0"/>
              <w:noProof/>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end"/>
          </w:r>
          <w:r w:rsidR="00DB6593">
            <w:rPr>
              <w:rStyle w:val="SubtleReference"/>
              <w:caps w:val="0"/>
              <w:color w:val="404040" w:themeColor="text1" w:themeTint="BF"/>
              <w:sz w:val="14"/>
              <w:szCs w:val="14"/>
              <w:lang w:val="en-US"/>
            </w:rPr>
            <w:t>Ber</w:t>
          </w:r>
          <w:r w:rsidR="004F06FE">
            <w:rPr>
              <w:rStyle w:val="SubtleReference"/>
              <w:caps w:val="0"/>
              <w:color w:val="404040" w:themeColor="text1" w:themeTint="BF"/>
              <w:sz w:val="14"/>
              <w:szCs w:val="14"/>
              <w:lang w:val="en-US"/>
            </w:rPr>
            <w:t>n</w:t>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20"/>
  </w:num>
  <w:num w:numId="5">
    <w:abstractNumId w:val="1"/>
  </w:num>
  <w:num w:numId="6">
    <w:abstractNumId w:val="15"/>
  </w:num>
  <w:num w:numId="7">
    <w:abstractNumId w:val="0"/>
  </w:num>
  <w:num w:numId="8">
    <w:abstractNumId w:val="7"/>
  </w:num>
  <w:num w:numId="9">
    <w:abstractNumId w:val="25"/>
  </w:num>
  <w:num w:numId="10">
    <w:abstractNumId w:val="4"/>
  </w:num>
  <w:num w:numId="11">
    <w:abstractNumId w:val="30"/>
  </w:num>
  <w:num w:numId="12">
    <w:abstractNumId w:val="10"/>
  </w:num>
  <w:num w:numId="13">
    <w:abstractNumId w:val="17"/>
  </w:num>
  <w:num w:numId="14">
    <w:abstractNumId w:val="6"/>
  </w:num>
  <w:num w:numId="15">
    <w:abstractNumId w:val="27"/>
  </w:num>
  <w:num w:numId="16">
    <w:abstractNumId w:val="23"/>
  </w:num>
  <w:num w:numId="17">
    <w:abstractNumId w:val="11"/>
  </w:num>
  <w:num w:numId="18">
    <w:abstractNumId w:val="5"/>
  </w:num>
  <w:num w:numId="19">
    <w:abstractNumId w:val="31"/>
  </w:num>
  <w:num w:numId="20">
    <w:abstractNumId w:val="24"/>
  </w:num>
  <w:num w:numId="21">
    <w:abstractNumId w:val="13"/>
  </w:num>
  <w:num w:numId="22">
    <w:abstractNumId w:val="26"/>
  </w:num>
  <w:num w:numId="23">
    <w:abstractNumId w:val="8"/>
  </w:num>
  <w:num w:numId="24">
    <w:abstractNumId w:val="9"/>
  </w:num>
  <w:num w:numId="25">
    <w:abstractNumId w:val="3"/>
  </w:num>
  <w:num w:numId="26">
    <w:abstractNumId w:val="16"/>
  </w:num>
  <w:num w:numId="27">
    <w:abstractNumId w:val="22"/>
  </w:num>
  <w:num w:numId="28">
    <w:abstractNumId w:val="29"/>
  </w:num>
  <w:num w:numId="29">
    <w:abstractNumId w:val="19"/>
  </w:num>
  <w:num w:numId="30">
    <w:abstractNumId w:val="2"/>
  </w:num>
  <w:num w:numId="31">
    <w:abstractNumId w:val="21"/>
  </w:num>
  <w:num w:numId="32">
    <w:abstractNumId w:val="25"/>
  </w:num>
  <w:num w:numId="33">
    <w:abstractNumId w:val="26"/>
  </w:num>
  <w:num w:numId="34">
    <w:abstractNumId w:val="2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60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9F0"/>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7B0"/>
    <w:rsid w:val="000B09B4"/>
    <w:rsid w:val="000B3D83"/>
    <w:rsid w:val="000B3FB7"/>
    <w:rsid w:val="000C1A67"/>
    <w:rsid w:val="000C1E6E"/>
    <w:rsid w:val="000C5EF5"/>
    <w:rsid w:val="000C6831"/>
    <w:rsid w:val="000C7AED"/>
    <w:rsid w:val="000D0D59"/>
    <w:rsid w:val="000D4C26"/>
    <w:rsid w:val="000D75C2"/>
    <w:rsid w:val="000E4F4D"/>
    <w:rsid w:val="000F1ECC"/>
    <w:rsid w:val="000F3287"/>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6C19"/>
    <w:rsid w:val="00211B93"/>
    <w:rsid w:val="00215C3B"/>
    <w:rsid w:val="00222D65"/>
    <w:rsid w:val="002265F5"/>
    <w:rsid w:val="0023700B"/>
    <w:rsid w:val="0024385C"/>
    <w:rsid w:val="00245F2E"/>
    <w:rsid w:val="0024663E"/>
    <w:rsid w:val="00255608"/>
    <w:rsid w:val="002561F1"/>
    <w:rsid w:val="002573AC"/>
    <w:rsid w:val="00260A46"/>
    <w:rsid w:val="002623F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D1B79"/>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80636"/>
    <w:rsid w:val="003976D8"/>
    <w:rsid w:val="003A1558"/>
    <w:rsid w:val="003A4354"/>
    <w:rsid w:val="003A76F9"/>
    <w:rsid w:val="003B4C7F"/>
    <w:rsid w:val="003B5DF4"/>
    <w:rsid w:val="003B7B1E"/>
    <w:rsid w:val="003C43E9"/>
    <w:rsid w:val="003C4416"/>
    <w:rsid w:val="003C5266"/>
    <w:rsid w:val="003C64DC"/>
    <w:rsid w:val="003D39E5"/>
    <w:rsid w:val="003D4CA1"/>
    <w:rsid w:val="003D5A89"/>
    <w:rsid w:val="003D7F09"/>
    <w:rsid w:val="003D7F4C"/>
    <w:rsid w:val="003E1514"/>
    <w:rsid w:val="003E2298"/>
    <w:rsid w:val="003E6629"/>
    <w:rsid w:val="003F4B56"/>
    <w:rsid w:val="00401743"/>
    <w:rsid w:val="004041FA"/>
    <w:rsid w:val="0041040B"/>
    <w:rsid w:val="00416238"/>
    <w:rsid w:val="00417DAF"/>
    <w:rsid w:val="00421929"/>
    <w:rsid w:val="004228C8"/>
    <w:rsid w:val="004259D0"/>
    <w:rsid w:val="00433884"/>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B2C74"/>
    <w:rsid w:val="004C2A27"/>
    <w:rsid w:val="004C4BE8"/>
    <w:rsid w:val="004C4FDE"/>
    <w:rsid w:val="004C670E"/>
    <w:rsid w:val="004C7352"/>
    <w:rsid w:val="004D4F0D"/>
    <w:rsid w:val="004F06FE"/>
    <w:rsid w:val="004F0799"/>
    <w:rsid w:val="004F33C8"/>
    <w:rsid w:val="004F4FE9"/>
    <w:rsid w:val="004F5148"/>
    <w:rsid w:val="004F7C09"/>
    <w:rsid w:val="004F7CD0"/>
    <w:rsid w:val="0050066C"/>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6A3"/>
    <w:rsid w:val="005A4810"/>
    <w:rsid w:val="005A4D9B"/>
    <w:rsid w:val="005B2DFF"/>
    <w:rsid w:val="005B322C"/>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62E2F"/>
    <w:rsid w:val="00674C15"/>
    <w:rsid w:val="00674CAE"/>
    <w:rsid w:val="00681BA5"/>
    <w:rsid w:val="0068632B"/>
    <w:rsid w:val="00694376"/>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3C1F"/>
    <w:rsid w:val="0075528F"/>
    <w:rsid w:val="00755A90"/>
    <w:rsid w:val="007602D9"/>
    <w:rsid w:val="00770793"/>
    <w:rsid w:val="0077441C"/>
    <w:rsid w:val="00777FC8"/>
    <w:rsid w:val="00784ECB"/>
    <w:rsid w:val="00792DF5"/>
    <w:rsid w:val="00793502"/>
    <w:rsid w:val="00795A0B"/>
    <w:rsid w:val="007A67CA"/>
    <w:rsid w:val="007A683A"/>
    <w:rsid w:val="007A7EEA"/>
    <w:rsid w:val="007B6279"/>
    <w:rsid w:val="007C1552"/>
    <w:rsid w:val="007C3BB9"/>
    <w:rsid w:val="007C5211"/>
    <w:rsid w:val="007C63A4"/>
    <w:rsid w:val="007D321C"/>
    <w:rsid w:val="007E32B2"/>
    <w:rsid w:val="007E4218"/>
    <w:rsid w:val="007E63E3"/>
    <w:rsid w:val="007F5280"/>
    <w:rsid w:val="007F6161"/>
    <w:rsid w:val="007F7B31"/>
    <w:rsid w:val="00804169"/>
    <w:rsid w:val="008041A7"/>
    <w:rsid w:val="00810D25"/>
    <w:rsid w:val="0081259D"/>
    <w:rsid w:val="00814D6C"/>
    <w:rsid w:val="00817735"/>
    <w:rsid w:val="008219F8"/>
    <w:rsid w:val="00826FBA"/>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146C"/>
    <w:rsid w:val="008D7C63"/>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C5"/>
    <w:rsid w:val="009B6EF3"/>
    <w:rsid w:val="009B717E"/>
    <w:rsid w:val="009B7362"/>
    <w:rsid w:val="009C1737"/>
    <w:rsid w:val="009C78F2"/>
    <w:rsid w:val="009D22E9"/>
    <w:rsid w:val="009D2532"/>
    <w:rsid w:val="009D5E88"/>
    <w:rsid w:val="009D781C"/>
    <w:rsid w:val="009E21FB"/>
    <w:rsid w:val="009E3D8A"/>
    <w:rsid w:val="009F793F"/>
    <w:rsid w:val="00A10064"/>
    <w:rsid w:val="00A173F3"/>
    <w:rsid w:val="00A22541"/>
    <w:rsid w:val="00A2336F"/>
    <w:rsid w:val="00A23B17"/>
    <w:rsid w:val="00A23FE7"/>
    <w:rsid w:val="00A26D92"/>
    <w:rsid w:val="00A36D8F"/>
    <w:rsid w:val="00A41E5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65E4"/>
    <w:rsid w:val="00A92655"/>
    <w:rsid w:val="00A931E6"/>
    <w:rsid w:val="00A95117"/>
    <w:rsid w:val="00AA1448"/>
    <w:rsid w:val="00AA3E36"/>
    <w:rsid w:val="00AA6E49"/>
    <w:rsid w:val="00AA71E5"/>
    <w:rsid w:val="00AB1AB3"/>
    <w:rsid w:val="00AC12CD"/>
    <w:rsid w:val="00AD4A2B"/>
    <w:rsid w:val="00AD5691"/>
    <w:rsid w:val="00AD7CCB"/>
    <w:rsid w:val="00AF1E10"/>
    <w:rsid w:val="00AF520E"/>
    <w:rsid w:val="00AF5483"/>
    <w:rsid w:val="00AF68E3"/>
    <w:rsid w:val="00B030C2"/>
    <w:rsid w:val="00B05DE9"/>
    <w:rsid w:val="00B05FCF"/>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40471"/>
    <w:rsid w:val="00C4273E"/>
    <w:rsid w:val="00C4567D"/>
    <w:rsid w:val="00C46C71"/>
    <w:rsid w:val="00C50C46"/>
    <w:rsid w:val="00C56296"/>
    <w:rsid w:val="00C57738"/>
    <w:rsid w:val="00C6280A"/>
    <w:rsid w:val="00C641B1"/>
    <w:rsid w:val="00C65395"/>
    <w:rsid w:val="00C7299E"/>
    <w:rsid w:val="00C73FF7"/>
    <w:rsid w:val="00C74342"/>
    <w:rsid w:val="00C74530"/>
    <w:rsid w:val="00C8425B"/>
    <w:rsid w:val="00C867C0"/>
    <w:rsid w:val="00C97666"/>
    <w:rsid w:val="00CA6892"/>
    <w:rsid w:val="00CA74C0"/>
    <w:rsid w:val="00CB0391"/>
    <w:rsid w:val="00CC2883"/>
    <w:rsid w:val="00CC2F95"/>
    <w:rsid w:val="00CC347C"/>
    <w:rsid w:val="00CC348F"/>
    <w:rsid w:val="00CC5381"/>
    <w:rsid w:val="00CC5ACB"/>
    <w:rsid w:val="00CD149E"/>
    <w:rsid w:val="00CD78EB"/>
    <w:rsid w:val="00CF02B8"/>
    <w:rsid w:val="00CF0C70"/>
    <w:rsid w:val="00CF311F"/>
    <w:rsid w:val="00D030E4"/>
    <w:rsid w:val="00D0599A"/>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6271"/>
    <w:rsid w:val="00D77CE6"/>
    <w:rsid w:val="00D858BD"/>
    <w:rsid w:val="00D85B36"/>
    <w:rsid w:val="00D94635"/>
    <w:rsid w:val="00D9532E"/>
    <w:rsid w:val="00DA451E"/>
    <w:rsid w:val="00DB44E6"/>
    <w:rsid w:val="00DB6593"/>
    <w:rsid w:val="00DC7610"/>
    <w:rsid w:val="00DC7A46"/>
    <w:rsid w:val="00DD275B"/>
    <w:rsid w:val="00DE3432"/>
    <w:rsid w:val="00DE53C4"/>
    <w:rsid w:val="00DF1DA3"/>
    <w:rsid w:val="00DF5366"/>
    <w:rsid w:val="00DF7564"/>
    <w:rsid w:val="00E0006A"/>
    <w:rsid w:val="00E00F16"/>
    <w:rsid w:val="00E01B82"/>
    <w:rsid w:val="00E021C6"/>
    <w:rsid w:val="00E070A6"/>
    <w:rsid w:val="00E112C0"/>
    <w:rsid w:val="00E12200"/>
    <w:rsid w:val="00E33DA4"/>
    <w:rsid w:val="00E47C52"/>
    <w:rsid w:val="00E53718"/>
    <w:rsid w:val="00E55E43"/>
    <w:rsid w:val="00E608DE"/>
    <w:rsid w:val="00E630BF"/>
    <w:rsid w:val="00E67B50"/>
    <w:rsid w:val="00E72FDB"/>
    <w:rsid w:val="00E7521C"/>
    <w:rsid w:val="00E8035F"/>
    <w:rsid w:val="00E82503"/>
    <w:rsid w:val="00E83BAE"/>
    <w:rsid w:val="00E908E7"/>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21542"/>
    <w:rsid w:val="00F215E6"/>
    <w:rsid w:val="00F23939"/>
    <w:rsid w:val="00F3009F"/>
    <w:rsid w:val="00F30515"/>
    <w:rsid w:val="00F3768D"/>
    <w:rsid w:val="00F42DE2"/>
    <w:rsid w:val="00F436CD"/>
    <w:rsid w:val="00F56D25"/>
    <w:rsid w:val="00F61143"/>
    <w:rsid w:val="00F65BC0"/>
    <w:rsid w:val="00F76A40"/>
    <w:rsid w:val="00F80759"/>
    <w:rsid w:val="00F808C0"/>
    <w:rsid w:val="00F90E98"/>
    <w:rsid w:val="00F91CD3"/>
    <w:rsid w:val="00F93165"/>
    <w:rsid w:val="00F937A8"/>
    <w:rsid w:val="00FA003E"/>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0097"/>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Segoe UI"/>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674</Words>
  <Characters>3711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2</cp:revision>
  <cp:lastPrinted>2018-03-09T12:04:00Z</cp:lastPrinted>
  <dcterms:created xsi:type="dcterms:W3CDTF">2021-07-07T14:43:00Z</dcterms:created>
  <dcterms:modified xsi:type="dcterms:W3CDTF">2021-07-07T14:43:00Z</dcterms:modified>
</cp:coreProperties>
</file>